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BC3B1" w14:textId="77777777" w:rsidR="00BD7457" w:rsidRDefault="00BD7457" w:rsidP="00BD7457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</w:p>
    <w:p w14:paraId="2CA07D52" w14:textId="624E825C" w:rsidR="00F47373" w:rsidRPr="00BD7457" w:rsidRDefault="00B11344" w:rsidP="00BD7457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  <w:r w:rsidRPr="001F0824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表</w:t>
      </w:r>
      <w:r w:rsidR="00FF034E">
        <w:rPr>
          <w:rFonts w:ascii="Times New Roman" w:hAnsi="Times New Roman" w:cs="Times New Roman" w:hint="eastAsia"/>
          <w:kern w:val="2"/>
          <w:sz w:val="21"/>
          <w:szCs w:val="21"/>
          <w14:ligatures w14:val="standardContextual"/>
        </w:rPr>
        <w:t xml:space="preserve"> </w:t>
      </w:r>
      <w:r w:rsidRPr="00CB4D87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>1</w:t>
      </w:r>
      <w:r w:rsidR="00CB4D87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</w:t>
      </w:r>
      <w:r w:rsidRPr="001F0824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系统主要电气元器件选型表</w:t>
      </w: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749"/>
        <w:gridCol w:w="2242"/>
        <w:gridCol w:w="4820"/>
      </w:tblGrid>
      <w:tr w:rsidR="00B11344" w:rsidRPr="001F0824" w14:paraId="2F2808C3" w14:textId="77777777" w:rsidTr="0023617F">
        <w:trPr>
          <w:trHeight w:val="441"/>
        </w:trPr>
        <w:tc>
          <w:tcPr>
            <w:tcW w:w="913" w:type="dxa"/>
            <w:vAlign w:val="center"/>
          </w:tcPr>
          <w:p w14:paraId="4EE58F7F" w14:textId="77777777" w:rsidR="00B11344" w:rsidRPr="001F0824" w:rsidRDefault="00B11344" w:rsidP="00B11344">
            <w:pPr>
              <w:pStyle w:val="TableParagraph"/>
              <w:spacing w:before="25"/>
              <w:ind w:left="230" w:right="221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1749" w:type="dxa"/>
            <w:vAlign w:val="center"/>
          </w:tcPr>
          <w:p w14:paraId="57BEDC78" w14:textId="77777777" w:rsidR="00B11344" w:rsidRPr="001F0824" w:rsidRDefault="00B11344" w:rsidP="00B11344">
            <w:pPr>
              <w:pStyle w:val="TableParagraph"/>
              <w:spacing w:before="25"/>
              <w:ind w:left="173" w:right="174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3"/>
                <w:sz w:val="21"/>
                <w:szCs w:val="21"/>
              </w:rPr>
              <w:t>设备名称</w:t>
            </w:r>
          </w:p>
        </w:tc>
        <w:tc>
          <w:tcPr>
            <w:tcW w:w="2242" w:type="dxa"/>
            <w:vAlign w:val="center"/>
          </w:tcPr>
          <w:p w14:paraId="501CBF8F" w14:textId="77777777" w:rsidR="00B11344" w:rsidRPr="001F0824" w:rsidRDefault="00B11344" w:rsidP="00B11344">
            <w:pPr>
              <w:pStyle w:val="TableParagraph"/>
              <w:spacing w:before="25"/>
              <w:ind w:left="296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pacing w:val="-3"/>
                <w:sz w:val="21"/>
                <w:szCs w:val="21"/>
              </w:rPr>
              <w:t>选用型号</w:t>
            </w:r>
          </w:p>
        </w:tc>
        <w:tc>
          <w:tcPr>
            <w:tcW w:w="4820" w:type="dxa"/>
            <w:vAlign w:val="center"/>
          </w:tcPr>
          <w:p w14:paraId="79EDB43A" w14:textId="77777777" w:rsidR="00B11344" w:rsidRPr="001F0824" w:rsidRDefault="00B11344" w:rsidP="00B11344">
            <w:pPr>
              <w:pStyle w:val="TableParagraph"/>
              <w:spacing w:before="25"/>
              <w:ind w:left="1279"/>
              <w:rPr>
                <w:rFonts w:ascii="宋体" w:eastAsia="宋体"/>
                <w:b/>
                <w:sz w:val="21"/>
                <w:szCs w:val="21"/>
              </w:rPr>
            </w:pPr>
            <w:r w:rsidRPr="001F0824">
              <w:rPr>
                <w:rFonts w:ascii="宋体" w:eastAsia="宋体" w:hint="eastAsia"/>
                <w:b/>
                <w:sz w:val="21"/>
                <w:szCs w:val="21"/>
              </w:rPr>
              <w:t>功能描述（参考</w:t>
            </w:r>
            <w:r w:rsidRPr="001F0824">
              <w:rPr>
                <w:rFonts w:ascii="宋体" w:eastAsia="宋体" w:hint="eastAsia"/>
                <w:b/>
                <w:spacing w:val="-10"/>
                <w:sz w:val="21"/>
                <w:szCs w:val="21"/>
              </w:rPr>
              <w:t>）</w:t>
            </w:r>
          </w:p>
        </w:tc>
      </w:tr>
      <w:tr w:rsidR="0028334B" w:rsidRPr="001F0824" w14:paraId="3BB3CCCB" w14:textId="77777777" w:rsidTr="0023617F">
        <w:trPr>
          <w:trHeight w:val="550"/>
        </w:trPr>
        <w:tc>
          <w:tcPr>
            <w:tcW w:w="913" w:type="dxa"/>
            <w:vAlign w:val="center"/>
          </w:tcPr>
          <w:p w14:paraId="4E62941C" w14:textId="3D0801AB" w:rsidR="0028334B" w:rsidRPr="001F0824" w:rsidRDefault="0028334B" w:rsidP="00B11344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</w:t>
            </w:r>
          </w:p>
        </w:tc>
        <w:tc>
          <w:tcPr>
            <w:tcW w:w="1749" w:type="dxa"/>
            <w:vAlign w:val="center"/>
          </w:tcPr>
          <w:p w14:paraId="38FE1A40" w14:textId="22920601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三层交换机</w:t>
            </w:r>
          </w:p>
        </w:tc>
        <w:tc>
          <w:tcPr>
            <w:tcW w:w="2242" w:type="dxa"/>
            <w:vAlign w:val="center"/>
          </w:tcPr>
          <w:p w14:paraId="0741E1D2" w14:textId="528C7112" w:rsidR="0028334B" w:rsidRPr="001F0824" w:rsidRDefault="0028334B" w:rsidP="00BD745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TL-SG5412</w:t>
            </w:r>
          </w:p>
        </w:tc>
        <w:tc>
          <w:tcPr>
            <w:tcW w:w="4820" w:type="dxa"/>
            <w:vAlign w:val="center"/>
          </w:tcPr>
          <w:p w14:paraId="0580DD3B" w14:textId="77777777" w:rsidR="0028334B" w:rsidRPr="001F0824" w:rsidRDefault="0028334B" w:rsidP="00BD7457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组建环网，划分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VLAN 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网段，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访问控制列表、</w:t>
            </w: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实现不同网段互通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或限制访问</w:t>
            </w:r>
          </w:p>
        </w:tc>
      </w:tr>
      <w:tr w:rsidR="0028334B" w:rsidRPr="001F0824" w14:paraId="3646E253" w14:textId="77777777" w:rsidTr="0023617F">
        <w:trPr>
          <w:trHeight w:val="550"/>
        </w:trPr>
        <w:tc>
          <w:tcPr>
            <w:tcW w:w="913" w:type="dxa"/>
            <w:vAlign w:val="center"/>
          </w:tcPr>
          <w:p w14:paraId="360281B7" w14:textId="0C37C705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</w:p>
        </w:tc>
        <w:tc>
          <w:tcPr>
            <w:tcW w:w="1749" w:type="dxa"/>
            <w:vAlign w:val="center"/>
          </w:tcPr>
          <w:p w14:paraId="193719BB" w14:textId="52DAC99B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防火墙</w:t>
            </w:r>
          </w:p>
        </w:tc>
        <w:tc>
          <w:tcPr>
            <w:tcW w:w="2242" w:type="dxa"/>
            <w:vAlign w:val="center"/>
          </w:tcPr>
          <w:p w14:paraId="71E2E303" w14:textId="2E752164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TL-FW5600</w:t>
            </w:r>
          </w:p>
        </w:tc>
        <w:tc>
          <w:tcPr>
            <w:tcW w:w="4820" w:type="dxa"/>
            <w:vAlign w:val="center"/>
          </w:tcPr>
          <w:p w14:paraId="282BE041" w14:textId="5E8ECA40" w:rsidR="0028334B" w:rsidRPr="001F0824" w:rsidRDefault="0028334B" w:rsidP="0028334B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配置不同端口，设置安全策略，安全拦截</w:t>
            </w:r>
          </w:p>
        </w:tc>
      </w:tr>
      <w:tr w:rsidR="0028334B" w:rsidRPr="001F0824" w14:paraId="3B2A65F8" w14:textId="77777777" w:rsidTr="0023617F">
        <w:trPr>
          <w:trHeight w:val="550"/>
        </w:trPr>
        <w:tc>
          <w:tcPr>
            <w:tcW w:w="913" w:type="dxa"/>
            <w:vAlign w:val="center"/>
          </w:tcPr>
          <w:p w14:paraId="21804CD1" w14:textId="6496A173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</w:t>
            </w:r>
          </w:p>
        </w:tc>
        <w:tc>
          <w:tcPr>
            <w:tcW w:w="1749" w:type="dxa"/>
            <w:vAlign w:val="center"/>
          </w:tcPr>
          <w:p w14:paraId="520FA599" w14:textId="1C81FA78" w:rsidR="0028334B" w:rsidRPr="001F0824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协议转换网关</w:t>
            </w:r>
          </w:p>
        </w:tc>
        <w:tc>
          <w:tcPr>
            <w:tcW w:w="2242" w:type="dxa"/>
            <w:vAlign w:val="center"/>
          </w:tcPr>
          <w:p w14:paraId="3D50B6D9" w14:textId="3A945B6C" w:rsidR="0028334B" w:rsidRDefault="0023617F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eastAsia="Times New Roman"/>
                <w:spacing w:val="-2"/>
              </w:rPr>
              <w:t>SG-PNh-750-MOD-</w:t>
            </w:r>
            <w:r>
              <w:rPr>
                <w:rFonts w:ascii="Times New Roman" w:eastAsia="Times New Roman"/>
                <w:spacing w:val="-5"/>
              </w:rPr>
              <w:t>221</w:t>
            </w:r>
          </w:p>
        </w:tc>
        <w:tc>
          <w:tcPr>
            <w:tcW w:w="4820" w:type="dxa"/>
            <w:vAlign w:val="center"/>
          </w:tcPr>
          <w:p w14:paraId="5C837B9F" w14:textId="008A7564" w:rsidR="0028334B" w:rsidRPr="001F0824" w:rsidRDefault="004406AD" w:rsidP="0028334B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将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MODBUS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接口设备连接到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Profinet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网络中</w:t>
            </w:r>
          </w:p>
        </w:tc>
      </w:tr>
      <w:tr w:rsidR="0028334B" w:rsidRPr="001F0824" w14:paraId="4B167D33" w14:textId="77777777" w:rsidTr="0023617F">
        <w:trPr>
          <w:trHeight w:val="550"/>
        </w:trPr>
        <w:tc>
          <w:tcPr>
            <w:tcW w:w="913" w:type="dxa"/>
            <w:vAlign w:val="center"/>
          </w:tcPr>
          <w:p w14:paraId="2BE30F19" w14:textId="38CDECC3" w:rsidR="0028334B" w:rsidRDefault="0028334B" w:rsidP="0028334B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4</w:t>
            </w:r>
          </w:p>
        </w:tc>
        <w:tc>
          <w:tcPr>
            <w:tcW w:w="1749" w:type="dxa"/>
            <w:vAlign w:val="center"/>
          </w:tcPr>
          <w:p w14:paraId="40C6F093" w14:textId="338ED876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智能电能表</w:t>
            </w:r>
          </w:p>
        </w:tc>
        <w:tc>
          <w:tcPr>
            <w:tcW w:w="2242" w:type="dxa"/>
            <w:vAlign w:val="center"/>
          </w:tcPr>
          <w:p w14:paraId="2B07FD9D" w14:textId="61961320" w:rsidR="0028334B" w:rsidRDefault="0028334B" w:rsidP="0028334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DDSU-666</w:t>
            </w:r>
          </w:p>
        </w:tc>
        <w:tc>
          <w:tcPr>
            <w:tcW w:w="4820" w:type="dxa"/>
            <w:vAlign w:val="center"/>
          </w:tcPr>
          <w:p w14:paraId="6C992B14" w14:textId="20DD19CA" w:rsidR="0028334B" w:rsidRPr="001F0824" w:rsidRDefault="0028334B" w:rsidP="0028334B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用于采集设备用电信息</w:t>
            </w:r>
          </w:p>
        </w:tc>
      </w:tr>
      <w:tr w:rsidR="00DC1801" w:rsidRPr="001F0824" w14:paraId="047581B1" w14:textId="77777777" w:rsidTr="001C52F0">
        <w:trPr>
          <w:trHeight w:val="311"/>
        </w:trPr>
        <w:tc>
          <w:tcPr>
            <w:tcW w:w="913" w:type="dxa"/>
            <w:vAlign w:val="center"/>
          </w:tcPr>
          <w:p w14:paraId="018525D0" w14:textId="4CBF6542" w:rsidR="00DC1801" w:rsidRPr="00DC1801" w:rsidRDefault="00DC1801" w:rsidP="00DC1801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</w:p>
        </w:tc>
        <w:tc>
          <w:tcPr>
            <w:tcW w:w="1749" w:type="dxa"/>
            <w:vAlign w:val="center"/>
          </w:tcPr>
          <w:p w14:paraId="6C0853B5" w14:textId="42D92FE2" w:rsidR="00DC1801" w:rsidRPr="001F0824" w:rsidRDefault="00DC1801" w:rsidP="00DC180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温湿度传感器</w:t>
            </w:r>
          </w:p>
        </w:tc>
        <w:tc>
          <w:tcPr>
            <w:tcW w:w="2242" w:type="dxa"/>
            <w:vAlign w:val="center"/>
          </w:tcPr>
          <w:p w14:paraId="16803AF9" w14:textId="210ECEFD" w:rsidR="00DC1801" w:rsidRPr="001F0824" w:rsidRDefault="00DC1801" w:rsidP="00DC180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406AD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WS-RH908</w:t>
            </w:r>
          </w:p>
        </w:tc>
        <w:tc>
          <w:tcPr>
            <w:tcW w:w="4820" w:type="dxa"/>
          </w:tcPr>
          <w:p w14:paraId="506316FB" w14:textId="50278A3D" w:rsidR="00DC1801" w:rsidRPr="001F0824" w:rsidRDefault="00DC1801" w:rsidP="00DC1801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用于采集设备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环境的温湿度</w:t>
            </w:r>
          </w:p>
        </w:tc>
      </w:tr>
      <w:tr w:rsidR="00DC1801" w:rsidRPr="001F0824" w14:paraId="31455676" w14:textId="77777777" w:rsidTr="0023617F">
        <w:trPr>
          <w:trHeight w:val="311"/>
        </w:trPr>
        <w:tc>
          <w:tcPr>
            <w:tcW w:w="913" w:type="dxa"/>
            <w:vAlign w:val="center"/>
          </w:tcPr>
          <w:p w14:paraId="69C67064" w14:textId="3B76EF11" w:rsidR="00DC1801" w:rsidRDefault="00DC1801" w:rsidP="00DC1801">
            <w:pPr>
              <w:autoSpaceDE/>
              <w:autoSpaceDN/>
              <w:ind w:firstLineChars="200" w:firstLine="420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</w:p>
        </w:tc>
        <w:tc>
          <w:tcPr>
            <w:tcW w:w="1749" w:type="dxa"/>
            <w:vAlign w:val="center"/>
          </w:tcPr>
          <w:p w14:paraId="7CD2A542" w14:textId="345459BC" w:rsidR="00DC1801" w:rsidRPr="001F0824" w:rsidRDefault="00DC1801" w:rsidP="00DC180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边缘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计算</w:t>
            </w: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网关</w:t>
            </w:r>
          </w:p>
        </w:tc>
        <w:tc>
          <w:tcPr>
            <w:tcW w:w="2242" w:type="dxa"/>
            <w:vAlign w:val="center"/>
          </w:tcPr>
          <w:p w14:paraId="381ADBA0" w14:textId="23035DB0" w:rsidR="00DC1801" w:rsidRDefault="00DC1801" w:rsidP="00DC180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Y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C-5300N</w:t>
            </w:r>
          </w:p>
        </w:tc>
        <w:tc>
          <w:tcPr>
            <w:tcW w:w="4820" w:type="dxa"/>
            <w:vAlign w:val="center"/>
          </w:tcPr>
          <w:p w14:paraId="79684C55" w14:textId="532DDAFD" w:rsidR="00DC1801" w:rsidRPr="001F0824" w:rsidRDefault="00DC1801" w:rsidP="00DC1801">
            <w:pPr>
              <w:autoSpaceDE/>
              <w:autoSpaceDN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1F0824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采集边缘端数据，协议转换，上传至云端</w:t>
            </w:r>
          </w:p>
        </w:tc>
      </w:tr>
    </w:tbl>
    <w:p w14:paraId="525537DE" w14:textId="77777777" w:rsidR="00B11344" w:rsidRDefault="00B11344">
      <w:pPr>
        <w:rPr>
          <w:rFonts w:hint="eastAsia"/>
        </w:rPr>
      </w:pPr>
    </w:p>
    <w:p w14:paraId="61A2D073" w14:textId="77777777" w:rsidR="00A64D69" w:rsidRPr="00A64D69" w:rsidRDefault="00A64D69" w:rsidP="00A64D69">
      <w:pPr>
        <w:rPr>
          <w:rFonts w:hint="eastAsia"/>
        </w:rPr>
      </w:pPr>
    </w:p>
    <w:p w14:paraId="7DC57451" w14:textId="77777777" w:rsidR="00A64D69" w:rsidRPr="00A64D69" w:rsidRDefault="00A64D69" w:rsidP="00A64D69">
      <w:pPr>
        <w:rPr>
          <w:rFonts w:hint="eastAsia"/>
        </w:rPr>
      </w:pPr>
    </w:p>
    <w:p w14:paraId="4335A570" w14:textId="77777777" w:rsidR="00A64D69" w:rsidRPr="00A64D69" w:rsidRDefault="00A64D69" w:rsidP="00A64D69">
      <w:pPr>
        <w:rPr>
          <w:rFonts w:hint="eastAsia"/>
        </w:rPr>
      </w:pPr>
    </w:p>
    <w:p w14:paraId="583378F1" w14:textId="77777777" w:rsidR="00A64D69" w:rsidRPr="00A64D69" w:rsidRDefault="00A64D69" w:rsidP="00A64D69">
      <w:pPr>
        <w:rPr>
          <w:rFonts w:hint="eastAsia"/>
        </w:rPr>
      </w:pPr>
    </w:p>
    <w:p w14:paraId="0CE64F15" w14:textId="77777777" w:rsidR="00A64D69" w:rsidRPr="00A64D69" w:rsidRDefault="00A64D69" w:rsidP="00A64D69">
      <w:pPr>
        <w:rPr>
          <w:rFonts w:hint="eastAsia"/>
        </w:rPr>
      </w:pPr>
    </w:p>
    <w:p w14:paraId="673216D2" w14:textId="77777777" w:rsidR="00A64D69" w:rsidRDefault="00A64D69" w:rsidP="00A64D69">
      <w:pPr>
        <w:rPr>
          <w:rFonts w:hint="eastAsia"/>
        </w:rPr>
      </w:pPr>
    </w:p>
    <w:p w14:paraId="7A13C635" w14:textId="63A7D869" w:rsidR="00A64D69" w:rsidRPr="00A64D69" w:rsidRDefault="00A64D69" w:rsidP="00A64D69">
      <w:pPr>
        <w:tabs>
          <w:tab w:val="left" w:pos="6958"/>
        </w:tabs>
        <w:rPr>
          <w:rFonts w:hint="eastAsia"/>
        </w:rPr>
      </w:pPr>
      <w:r>
        <w:rPr>
          <w:rFonts w:hint="eastAsia"/>
        </w:rPr>
        <w:tab/>
      </w:r>
    </w:p>
    <w:sectPr w:rsidR="00A64D69" w:rsidRPr="00A64D69" w:rsidSect="00FE2C41">
      <w:headerReference w:type="default" r:id="rId7"/>
      <w:pgSz w:w="11906" w:h="16838"/>
      <w:pgMar w:top="720" w:right="720" w:bottom="720" w:left="720" w:header="454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15B50" w14:textId="77777777" w:rsidR="00793757" w:rsidRDefault="00793757" w:rsidP="00EE0958">
      <w:pPr>
        <w:rPr>
          <w:rFonts w:hint="eastAsia"/>
        </w:rPr>
      </w:pPr>
      <w:r>
        <w:separator/>
      </w:r>
    </w:p>
  </w:endnote>
  <w:endnote w:type="continuationSeparator" w:id="0">
    <w:p w14:paraId="3E1D0000" w14:textId="77777777" w:rsidR="00793757" w:rsidRDefault="00793757" w:rsidP="00EE09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DDE63" w14:textId="77777777" w:rsidR="00793757" w:rsidRDefault="00793757" w:rsidP="00EE0958">
      <w:pPr>
        <w:rPr>
          <w:rFonts w:hint="eastAsia"/>
        </w:rPr>
      </w:pPr>
      <w:r>
        <w:separator/>
      </w:r>
    </w:p>
  </w:footnote>
  <w:footnote w:type="continuationSeparator" w:id="0">
    <w:p w14:paraId="3032B9EA" w14:textId="77777777" w:rsidR="00793757" w:rsidRDefault="00793757" w:rsidP="00EE095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0ED1" w14:textId="733228D4" w:rsidR="00FE2C41" w:rsidRPr="00FE2C41" w:rsidRDefault="00FE2C41">
    <w:pPr>
      <w:pStyle w:val="a3"/>
      <w:rPr>
        <w:rFonts w:ascii="宋体" w:eastAsia="宋体" w:hAnsi="宋体" w:hint="eastAsia"/>
      </w:rPr>
    </w:pPr>
    <w:r w:rsidRPr="00FE2C41">
      <w:rPr>
        <w:rFonts w:ascii="宋体" w:eastAsia="宋体" w:hAnsi="宋体" w:hint="eastAsia"/>
      </w:rPr>
      <w:t>赛题一参考答案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73"/>
    <w:rsid w:val="000469B1"/>
    <w:rsid w:val="001822D3"/>
    <w:rsid w:val="001B22DD"/>
    <w:rsid w:val="0023617F"/>
    <w:rsid w:val="00243E21"/>
    <w:rsid w:val="00266245"/>
    <w:rsid w:val="0028334B"/>
    <w:rsid w:val="004406AD"/>
    <w:rsid w:val="00442B4D"/>
    <w:rsid w:val="00451701"/>
    <w:rsid w:val="004621EE"/>
    <w:rsid w:val="00487599"/>
    <w:rsid w:val="00530E94"/>
    <w:rsid w:val="006E598D"/>
    <w:rsid w:val="0073068A"/>
    <w:rsid w:val="00781BAC"/>
    <w:rsid w:val="00793757"/>
    <w:rsid w:val="00824FA3"/>
    <w:rsid w:val="00830E0C"/>
    <w:rsid w:val="00947EFC"/>
    <w:rsid w:val="009E7E02"/>
    <w:rsid w:val="00A64D69"/>
    <w:rsid w:val="00B11344"/>
    <w:rsid w:val="00B1578F"/>
    <w:rsid w:val="00BC58BC"/>
    <w:rsid w:val="00BD5B62"/>
    <w:rsid w:val="00BD7457"/>
    <w:rsid w:val="00BE3C1B"/>
    <w:rsid w:val="00C521EB"/>
    <w:rsid w:val="00CB4D87"/>
    <w:rsid w:val="00D77B8D"/>
    <w:rsid w:val="00DC1801"/>
    <w:rsid w:val="00E05863"/>
    <w:rsid w:val="00E54857"/>
    <w:rsid w:val="00E80164"/>
    <w:rsid w:val="00EA6FCA"/>
    <w:rsid w:val="00EE0958"/>
    <w:rsid w:val="00F34183"/>
    <w:rsid w:val="00F47373"/>
    <w:rsid w:val="00FA7C05"/>
    <w:rsid w:val="00FE2C4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A2CF4"/>
  <w15:chartTrackingRefBased/>
  <w15:docId w15:val="{8FAE165A-CED7-4BE7-AEB2-114E4CCF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34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958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09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0958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0958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1134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1344"/>
    <w:pPr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EA829-718C-4D7B-9358-447CADE0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</dc:creator>
  <cp:keywords/>
  <dc:description/>
  <cp:lastModifiedBy>C N</cp:lastModifiedBy>
  <cp:revision>29</cp:revision>
  <dcterms:created xsi:type="dcterms:W3CDTF">2023-12-12T05:23:00Z</dcterms:created>
  <dcterms:modified xsi:type="dcterms:W3CDTF">2024-09-09T07:43:00Z</dcterms:modified>
</cp:coreProperties>
</file>