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5B91CE" w14:textId="4FA781F2" w:rsidR="002C569C" w:rsidRPr="00386FE9" w:rsidRDefault="002C569C" w:rsidP="001D6DF2">
      <w:pPr>
        <w:pStyle w:val="a3"/>
        <w:jc w:val="center"/>
        <w:rPr>
          <w:rFonts w:ascii="仿宋_GB2312"/>
          <w:b/>
          <w:color w:val="000000" w:themeColor="text1"/>
          <w:sz w:val="32"/>
          <w:szCs w:val="32"/>
        </w:rPr>
      </w:pPr>
      <w:r w:rsidRPr="0032061A">
        <w:rPr>
          <w:rFonts w:ascii="仿宋_GB2312" w:hint="eastAsia"/>
          <w:b/>
          <w:sz w:val="32"/>
          <w:szCs w:val="32"/>
        </w:rPr>
        <w:t>20</w:t>
      </w:r>
      <w:r w:rsidR="00152B3C">
        <w:rPr>
          <w:rFonts w:ascii="仿宋_GB2312" w:hint="eastAsia"/>
          <w:b/>
          <w:sz w:val="32"/>
          <w:szCs w:val="32"/>
        </w:rPr>
        <w:t>20</w:t>
      </w:r>
      <w:r w:rsidRPr="0032061A">
        <w:rPr>
          <w:rFonts w:ascii="仿宋_GB2312" w:hint="eastAsia"/>
          <w:b/>
          <w:sz w:val="32"/>
          <w:szCs w:val="32"/>
        </w:rPr>
        <w:t xml:space="preserve"> 年</w:t>
      </w:r>
      <w:r w:rsidR="00C40740">
        <w:rPr>
          <w:rFonts w:ascii="仿宋_GB2312" w:hint="eastAsia"/>
          <w:b/>
          <w:sz w:val="32"/>
          <w:szCs w:val="32"/>
        </w:rPr>
        <w:t>沈阳市</w:t>
      </w:r>
      <w:r w:rsidRPr="0032061A">
        <w:rPr>
          <w:rFonts w:ascii="仿宋_GB2312" w:hint="eastAsia"/>
          <w:b/>
          <w:sz w:val="32"/>
          <w:szCs w:val="32"/>
        </w:rPr>
        <w:t>职业院校技能大赛中职组建筑装</w:t>
      </w:r>
      <w:r w:rsidRPr="00386FE9">
        <w:rPr>
          <w:rFonts w:ascii="仿宋_GB2312" w:hint="eastAsia"/>
          <w:b/>
          <w:color w:val="000000" w:themeColor="text1"/>
          <w:sz w:val="32"/>
          <w:szCs w:val="32"/>
        </w:rPr>
        <w:t>饰技能赛项</w:t>
      </w:r>
    </w:p>
    <w:p w14:paraId="58F57808" w14:textId="77777777" w:rsidR="002C569C" w:rsidRPr="00386FE9" w:rsidRDefault="002C569C" w:rsidP="001D6DF2">
      <w:pPr>
        <w:pStyle w:val="a3"/>
        <w:jc w:val="center"/>
        <w:rPr>
          <w:rFonts w:ascii="仿宋_GB2312" w:cs="IDÑ˛"/>
          <w:b/>
          <w:color w:val="000000" w:themeColor="text1"/>
          <w:kern w:val="0"/>
          <w:sz w:val="32"/>
          <w:szCs w:val="32"/>
        </w:rPr>
      </w:pPr>
      <w:r w:rsidRPr="00386FE9">
        <w:rPr>
          <w:rFonts w:ascii="仿宋_GB2312" w:cs="IDÑ˛" w:hint="eastAsia"/>
          <w:b/>
          <w:color w:val="000000" w:themeColor="text1"/>
          <w:kern w:val="0"/>
          <w:sz w:val="32"/>
          <w:szCs w:val="32"/>
        </w:rPr>
        <w:t>“建筑装饰施工</w:t>
      </w:r>
      <w:r w:rsidR="00F52461" w:rsidRPr="00386FE9">
        <w:rPr>
          <w:rFonts w:ascii="仿宋_GB2312" w:cs="IDÑ˛" w:hint="eastAsia"/>
          <w:b/>
          <w:color w:val="000000" w:themeColor="text1"/>
          <w:kern w:val="0"/>
          <w:sz w:val="32"/>
          <w:szCs w:val="32"/>
        </w:rPr>
        <w:t>技能操作</w:t>
      </w:r>
      <w:r w:rsidR="0032061A" w:rsidRPr="00386FE9">
        <w:rPr>
          <w:rFonts w:ascii="仿宋_GB2312" w:cs="IDÑ˛" w:hint="eastAsia"/>
          <w:b/>
          <w:color w:val="000000" w:themeColor="text1"/>
          <w:kern w:val="0"/>
          <w:sz w:val="32"/>
          <w:szCs w:val="32"/>
        </w:rPr>
        <w:t>”</w:t>
      </w:r>
      <w:r w:rsidRPr="00386FE9">
        <w:rPr>
          <w:rFonts w:ascii="仿宋_GB2312" w:cs="IDÑ˛" w:hint="eastAsia"/>
          <w:b/>
          <w:color w:val="000000" w:themeColor="text1"/>
          <w:kern w:val="0"/>
          <w:sz w:val="32"/>
          <w:szCs w:val="32"/>
        </w:rPr>
        <w:t>竞赛</w:t>
      </w:r>
      <w:r w:rsidR="00D536E0" w:rsidRPr="00386FE9">
        <w:rPr>
          <w:rFonts w:ascii="仿宋_GB2312" w:cs="IDÑ˛" w:hint="eastAsia"/>
          <w:b/>
          <w:color w:val="000000" w:themeColor="text1"/>
          <w:kern w:val="0"/>
          <w:sz w:val="32"/>
          <w:szCs w:val="32"/>
        </w:rPr>
        <w:t>环节</w:t>
      </w:r>
      <w:r w:rsidRPr="00386FE9">
        <w:rPr>
          <w:rFonts w:ascii="仿宋_GB2312" w:cs="IDÑ˛" w:hint="eastAsia"/>
          <w:b/>
          <w:color w:val="000000" w:themeColor="text1"/>
          <w:kern w:val="0"/>
          <w:sz w:val="32"/>
          <w:szCs w:val="32"/>
        </w:rPr>
        <w:t>任务书</w:t>
      </w:r>
    </w:p>
    <w:p w14:paraId="5C0AAFD5" w14:textId="77777777" w:rsidR="002C569C" w:rsidRPr="0032061A" w:rsidRDefault="002C569C" w:rsidP="0032061A">
      <w:pPr>
        <w:pStyle w:val="a3"/>
        <w:wordWrap w:val="0"/>
        <w:jc w:val="right"/>
        <w:rPr>
          <w:rFonts w:ascii="仿宋_GB2312" w:cs="IDÑ˛"/>
          <w:b/>
          <w:kern w:val="0"/>
          <w:szCs w:val="28"/>
        </w:rPr>
      </w:pPr>
      <w:r w:rsidRPr="0032061A">
        <w:rPr>
          <w:rFonts w:ascii="仿宋_GB2312" w:cs="IDÑ˛" w:hint="eastAsia"/>
          <w:b/>
          <w:kern w:val="0"/>
          <w:szCs w:val="28"/>
        </w:rPr>
        <w:t>工位号：</w:t>
      </w:r>
      <w:r w:rsidR="0032061A" w:rsidRPr="0032061A">
        <w:rPr>
          <w:rFonts w:ascii="仿宋_GB2312" w:cs="IDÑ˛"/>
          <w:b/>
          <w:kern w:val="0"/>
          <w:szCs w:val="28"/>
          <w:u w:val="single"/>
        </w:rPr>
        <w:t xml:space="preserve">           </w:t>
      </w:r>
    </w:p>
    <w:p w14:paraId="210871EC" w14:textId="77777777" w:rsidR="002C569C" w:rsidRPr="00386FE9" w:rsidRDefault="002C569C" w:rsidP="005C4ED1">
      <w:pPr>
        <w:pStyle w:val="a3"/>
        <w:ind w:firstLineChars="200" w:firstLine="602"/>
        <w:rPr>
          <w:rFonts w:ascii="仿宋_GB2312"/>
          <w:b/>
          <w:color w:val="000000" w:themeColor="text1"/>
          <w:sz w:val="30"/>
          <w:szCs w:val="30"/>
        </w:rPr>
      </w:pPr>
      <w:r w:rsidRPr="00386FE9">
        <w:rPr>
          <w:rFonts w:ascii="仿宋_GB2312" w:hint="eastAsia"/>
          <w:b/>
          <w:color w:val="000000" w:themeColor="text1"/>
          <w:sz w:val="30"/>
          <w:szCs w:val="30"/>
        </w:rPr>
        <w:t>一、</w:t>
      </w:r>
      <w:r w:rsidR="00D536E0" w:rsidRPr="00386FE9">
        <w:rPr>
          <w:rFonts w:ascii="仿宋_GB2312" w:hint="eastAsia"/>
          <w:b/>
          <w:color w:val="000000" w:themeColor="text1"/>
          <w:sz w:val="30"/>
          <w:szCs w:val="30"/>
        </w:rPr>
        <w:t>竞赛须知</w:t>
      </w:r>
    </w:p>
    <w:p w14:paraId="5C0721A8" w14:textId="1F4A3064" w:rsidR="0032061A" w:rsidRDefault="002C569C" w:rsidP="003E442D">
      <w:pPr>
        <w:pStyle w:val="a3"/>
        <w:ind w:firstLineChars="200" w:firstLine="560"/>
        <w:rPr>
          <w:rFonts w:ascii="仿宋_GB2312"/>
          <w:szCs w:val="28"/>
        </w:rPr>
      </w:pPr>
      <w:r w:rsidRPr="0032061A">
        <w:rPr>
          <w:rFonts w:ascii="仿宋_GB2312" w:hint="eastAsia"/>
          <w:szCs w:val="28"/>
        </w:rPr>
        <w:t>1.</w:t>
      </w:r>
      <w:r w:rsidR="0032061A">
        <w:rPr>
          <w:rFonts w:ascii="仿宋_GB2312" w:hint="eastAsia"/>
          <w:szCs w:val="28"/>
        </w:rPr>
        <w:t>在</w:t>
      </w:r>
      <w:r w:rsidR="0032061A" w:rsidRPr="0032061A">
        <w:rPr>
          <w:rFonts w:ascii="仿宋_GB2312" w:hint="eastAsia"/>
          <w:szCs w:val="28"/>
        </w:rPr>
        <w:t>“建筑装饰施工技能操作环节”</w:t>
      </w:r>
      <w:r w:rsidR="0032061A">
        <w:rPr>
          <w:rFonts w:ascii="仿宋_GB2312" w:hint="eastAsia"/>
          <w:szCs w:val="28"/>
        </w:rPr>
        <w:t>比赛过程中，选手应</w:t>
      </w:r>
      <w:r w:rsidR="009153D8">
        <w:rPr>
          <w:rFonts w:ascii="仿宋_GB2312" w:hint="eastAsia"/>
          <w:szCs w:val="28"/>
        </w:rPr>
        <w:t>遵守《</w:t>
      </w:r>
      <w:r w:rsidR="009153D8" w:rsidRPr="0032061A">
        <w:rPr>
          <w:rFonts w:ascii="仿宋_GB2312"/>
          <w:szCs w:val="28"/>
        </w:rPr>
        <w:t>20</w:t>
      </w:r>
      <w:r w:rsidR="0036715C">
        <w:rPr>
          <w:rFonts w:ascii="仿宋_GB2312" w:hint="eastAsia"/>
          <w:szCs w:val="28"/>
        </w:rPr>
        <w:t>20</w:t>
      </w:r>
      <w:r w:rsidR="009153D8" w:rsidRPr="0032061A">
        <w:rPr>
          <w:rFonts w:ascii="仿宋_GB2312"/>
          <w:szCs w:val="28"/>
        </w:rPr>
        <w:t xml:space="preserve"> 年</w:t>
      </w:r>
      <w:r w:rsidR="00C40740">
        <w:rPr>
          <w:rFonts w:ascii="仿宋_GB2312" w:hint="eastAsia"/>
          <w:szCs w:val="28"/>
        </w:rPr>
        <w:t>沈阳市</w:t>
      </w:r>
      <w:r w:rsidR="009153D8" w:rsidRPr="0032061A">
        <w:rPr>
          <w:rFonts w:ascii="仿宋_GB2312"/>
          <w:szCs w:val="28"/>
        </w:rPr>
        <w:t>职业院校技能大赛中职组建筑装饰技能赛项</w:t>
      </w:r>
      <w:r w:rsidR="009153D8">
        <w:rPr>
          <w:rFonts w:ascii="仿宋_GB2312" w:hint="eastAsia"/>
          <w:szCs w:val="28"/>
        </w:rPr>
        <w:t>规程》</w:t>
      </w:r>
      <w:r w:rsidR="000F2092">
        <w:rPr>
          <w:rFonts w:ascii="仿宋_GB2312" w:hint="eastAsia"/>
          <w:szCs w:val="28"/>
        </w:rPr>
        <w:t>的各项</w:t>
      </w:r>
      <w:r w:rsidR="009153D8">
        <w:rPr>
          <w:rFonts w:ascii="仿宋_GB2312" w:hint="eastAsia"/>
          <w:szCs w:val="28"/>
        </w:rPr>
        <w:t>规定，</w:t>
      </w:r>
      <w:r w:rsidR="000F2092">
        <w:rPr>
          <w:rFonts w:ascii="仿宋_GB2312" w:hint="eastAsia"/>
          <w:szCs w:val="28"/>
        </w:rPr>
        <w:t>遵守赛场纪律</w:t>
      </w:r>
      <w:r w:rsidR="0032061A">
        <w:rPr>
          <w:rFonts w:ascii="仿宋_GB2312" w:hint="eastAsia"/>
          <w:szCs w:val="28"/>
        </w:rPr>
        <w:t>。</w:t>
      </w:r>
    </w:p>
    <w:p w14:paraId="18A30958" w14:textId="77777777" w:rsidR="003E442D" w:rsidRPr="0032061A" w:rsidRDefault="009153D8" w:rsidP="003E442D">
      <w:pPr>
        <w:pStyle w:val="a3"/>
        <w:ind w:firstLineChars="200" w:firstLine="560"/>
        <w:rPr>
          <w:rFonts w:ascii="仿宋_GB2312"/>
          <w:szCs w:val="28"/>
        </w:rPr>
      </w:pPr>
      <w:r>
        <w:rPr>
          <w:rFonts w:ascii="仿宋_GB2312" w:hint="eastAsia"/>
          <w:szCs w:val="28"/>
        </w:rPr>
        <w:t>2.</w:t>
      </w:r>
      <w:r w:rsidR="00FF3D09" w:rsidRPr="00FF3D09">
        <w:rPr>
          <w:rFonts w:ascii="仿宋_GB2312" w:hint="eastAsia"/>
          <w:szCs w:val="28"/>
        </w:rPr>
        <w:t>本竞赛环节为</w:t>
      </w:r>
      <w:r w:rsidR="00FF3D09">
        <w:rPr>
          <w:rFonts w:ascii="仿宋_GB2312" w:hint="eastAsia"/>
          <w:szCs w:val="28"/>
        </w:rPr>
        <w:t>2</w:t>
      </w:r>
      <w:r w:rsidR="00FF3D09">
        <w:rPr>
          <w:rFonts w:ascii="仿宋_GB2312"/>
          <w:szCs w:val="28"/>
        </w:rPr>
        <w:t>人合作竞技项目</w:t>
      </w:r>
      <w:r w:rsidR="00FF3D09">
        <w:rPr>
          <w:rFonts w:ascii="仿宋_GB2312" w:hint="eastAsia"/>
          <w:szCs w:val="28"/>
        </w:rPr>
        <w:t>，</w:t>
      </w:r>
      <w:r w:rsidRPr="009153D8">
        <w:rPr>
          <w:rFonts w:ascii="仿宋_GB2312" w:hint="eastAsia"/>
          <w:szCs w:val="28"/>
        </w:rPr>
        <w:t>总时长为连续</w:t>
      </w:r>
      <w:r w:rsidRPr="009153D8">
        <w:rPr>
          <w:rFonts w:ascii="仿宋_GB2312"/>
          <w:szCs w:val="28"/>
        </w:rPr>
        <w:t>240分钟</w:t>
      </w:r>
      <w:r w:rsidR="00FF3D09">
        <w:rPr>
          <w:rFonts w:ascii="仿宋_GB2312" w:hint="eastAsia"/>
          <w:szCs w:val="28"/>
        </w:rPr>
        <w:t>。</w:t>
      </w:r>
    </w:p>
    <w:p w14:paraId="41AA2A3E" w14:textId="77777777" w:rsidR="003E442D" w:rsidRPr="0032061A" w:rsidRDefault="009153D8" w:rsidP="003E442D">
      <w:pPr>
        <w:pStyle w:val="a3"/>
        <w:ind w:firstLineChars="200" w:firstLine="560"/>
        <w:rPr>
          <w:rFonts w:ascii="仿宋_GB2312"/>
          <w:szCs w:val="28"/>
        </w:rPr>
      </w:pPr>
      <w:r>
        <w:rPr>
          <w:rFonts w:ascii="仿宋_GB2312" w:hint="eastAsia"/>
          <w:szCs w:val="28"/>
        </w:rPr>
        <w:t>3</w:t>
      </w:r>
      <w:r w:rsidR="003E442D" w:rsidRPr="0032061A">
        <w:rPr>
          <w:rFonts w:ascii="仿宋_GB2312" w:hint="eastAsia"/>
          <w:szCs w:val="28"/>
        </w:rPr>
        <w:t>.本</w:t>
      </w:r>
      <w:r w:rsidR="00964B45">
        <w:rPr>
          <w:rFonts w:ascii="仿宋_GB2312" w:hint="eastAsia"/>
          <w:szCs w:val="28"/>
        </w:rPr>
        <w:t>竞赛环节</w:t>
      </w:r>
      <w:r w:rsidR="00964B45" w:rsidRPr="0032061A">
        <w:rPr>
          <w:rFonts w:ascii="仿宋_GB2312" w:hint="eastAsia"/>
          <w:szCs w:val="28"/>
        </w:rPr>
        <w:t>总分100分，</w:t>
      </w:r>
      <w:r w:rsidR="00964B45">
        <w:rPr>
          <w:rFonts w:ascii="仿宋_GB2312" w:hint="eastAsia"/>
          <w:szCs w:val="28"/>
        </w:rPr>
        <w:t>赛项总分</w:t>
      </w:r>
      <w:r w:rsidR="00964B45" w:rsidRPr="0032061A">
        <w:rPr>
          <w:rFonts w:ascii="仿宋_GB2312" w:hint="eastAsia"/>
          <w:szCs w:val="28"/>
        </w:rPr>
        <w:t>加权系数0.6。</w:t>
      </w:r>
    </w:p>
    <w:p w14:paraId="38236BFC" w14:textId="77777777" w:rsidR="003E442D" w:rsidRPr="0032061A" w:rsidRDefault="00964B45" w:rsidP="003E442D">
      <w:pPr>
        <w:pStyle w:val="a3"/>
        <w:ind w:firstLineChars="200" w:firstLine="560"/>
        <w:rPr>
          <w:rFonts w:ascii="仿宋_GB2312"/>
          <w:szCs w:val="28"/>
        </w:rPr>
      </w:pPr>
      <w:r>
        <w:rPr>
          <w:rFonts w:ascii="仿宋_GB2312" w:hint="eastAsia"/>
          <w:szCs w:val="28"/>
        </w:rPr>
        <w:t>4</w:t>
      </w:r>
      <w:r w:rsidR="003E442D" w:rsidRPr="0032061A">
        <w:rPr>
          <w:rFonts w:ascii="仿宋_GB2312" w:hint="eastAsia"/>
          <w:szCs w:val="28"/>
        </w:rPr>
        <w:t>.</w:t>
      </w:r>
      <w:r w:rsidRPr="0032061A">
        <w:rPr>
          <w:rFonts w:ascii="仿宋_GB2312" w:hint="eastAsia"/>
          <w:szCs w:val="28"/>
        </w:rPr>
        <w:t>竞赛</w:t>
      </w:r>
      <w:r>
        <w:rPr>
          <w:rFonts w:ascii="仿宋_GB2312" w:hint="eastAsia"/>
          <w:szCs w:val="28"/>
        </w:rPr>
        <w:t>规程规定清单</w:t>
      </w:r>
      <w:r w:rsidRPr="0032061A">
        <w:rPr>
          <w:rFonts w:ascii="仿宋_GB2312" w:hint="eastAsia"/>
          <w:szCs w:val="28"/>
        </w:rPr>
        <w:t>以外的工具、设备</w:t>
      </w:r>
      <w:r>
        <w:rPr>
          <w:rFonts w:ascii="仿宋_GB2312" w:hint="eastAsia"/>
          <w:szCs w:val="28"/>
        </w:rPr>
        <w:t>、材料</w:t>
      </w:r>
      <w:r w:rsidRPr="0032061A">
        <w:rPr>
          <w:rFonts w:ascii="仿宋_GB2312" w:hint="eastAsia"/>
          <w:szCs w:val="28"/>
        </w:rPr>
        <w:t>不得带入赛场。</w:t>
      </w:r>
      <w:r w:rsidR="003E442D" w:rsidRPr="0032061A">
        <w:rPr>
          <w:rFonts w:ascii="仿宋_GB2312" w:hint="eastAsia"/>
          <w:szCs w:val="28"/>
        </w:rPr>
        <w:t>请在开赛前规定时间内，仔细清点赛场提供的工具、 材料、设备等是否有缺失、损坏，如有上述情况及时报告现场裁判。</w:t>
      </w:r>
      <w:r w:rsidRPr="0032061A">
        <w:rPr>
          <w:rFonts w:ascii="仿宋_GB2312" w:hint="eastAsia"/>
          <w:szCs w:val="28"/>
        </w:rPr>
        <w:t>自带工具、设备</w:t>
      </w:r>
      <w:r>
        <w:rPr>
          <w:rFonts w:ascii="仿宋_GB2312" w:hint="eastAsia"/>
          <w:szCs w:val="28"/>
        </w:rPr>
        <w:t>引发问题</w:t>
      </w:r>
      <w:r w:rsidRPr="0032061A">
        <w:rPr>
          <w:rFonts w:ascii="仿宋_GB2312" w:hint="eastAsia"/>
          <w:szCs w:val="28"/>
        </w:rPr>
        <w:t>，责任</w:t>
      </w:r>
      <w:r>
        <w:rPr>
          <w:rFonts w:ascii="仿宋_GB2312" w:hint="eastAsia"/>
          <w:szCs w:val="28"/>
        </w:rPr>
        <w:t>由参赛队</w:t>
      </w:r>
      <w:r w:rsidRPr="0032061A">
        <w:rPr>
          <w:rFonts w:ascii="仿宋_GB2312" w:hint="eastAsia"/>
          <w:szCs w:val="28"/>
        </w:rPr>
        <w:t>自负。</w:t>
      </w:r>
    </w:p>
    <w:p w14:paraId="41F265C2" w14:textId="77777777" w:rsidR="003E442D" w:rsidRPr="0032061A" w:rsidRDefault="003E442D" w:rsidP="003E442D">
      <w:pPr>
        <w:pStyle w:val="a3"/>
        <w:ind w:firstLineChars="200" w:firstLine="560"/>
        <w:rPr>
          <w:rFonts w:ascii="仿宋_GB2312"/>
          <w:szCs w:val="28"/>
        </w:rPr>
      </w:pPr>
      <w:r w:rsidRPr="0032061A">
        <w:rPr>
          <w:rFonts w:ascii="仿宋_GB2312" w:hint="eastAsia"/>
          <w:szCs w:val="28"/>
        </w:rPr>
        <w:t>5.</w:t>
      </w:r>
      <w:r w:rsidR="000F2092" w:rsidRPr="00386FE9">
        <w:rPr>
          <w:rFonts w:ascii="仿宋_GB2312" w:hint="eastAsia"/>
          <w:color w:val="000000" w:themeColor="text1"/>
          <w:szCs w:val="28"/>
        </w:rPr>
        <w:t>赛场定量提供各类</w:t>
      </w:r>
      <w:r w:rsidRPr="00386FE9">
        <w:rPr>
          <w:rFonts w:ascii="仿宋_GB2312" w:hint="eastAsia"/>
          <w:color w:val="000000" w:themeColor="text1"/>
          <w:szCs w:val="28"/>
        </w:rPr>
        <w:t>材料</w:t>
      </w:r>
      <w:r w:rsidR="000F2092" w:rsidRPr="00386FE9">
        <w:rPr>
          <w:rFonts w:ascii="仿宋_GB2312" w:hint="eastAsia"/>
          <w:color w:val="000000" w:themeColor="text1"/>
          <w:szCs w:val="28"/>
        </w:rPr>
        <w:t>、辅料。如果</w:t>
      </w:r>
      <w:r w:rsidRPr="00386FE9">
        <w:rPr>
          <w:rFonts w:ascii="仿宋_GB2312" w:hint="eastAsia"/>
          <w:color w:val="000000" w:themeColor="text1"/>
          <w:szCs w:val="28"/>
        </w:rPr>
        <w:t>竞</w:t>
      </w:r>
      <w:r w:rsidR="00EF2E6A" w:rsidRPr="00386FE9">
        <w:rPr>
          <w:rFonts w:ascii="仿宋_GB2312" w:hint="eastAsia"/>
          <w:color w:val="000000" w:themeColor="text1"/>
          <w:szCs w:val="28"/>
        </w:rPr>
        <w:t>赛过</w:t>
      </w:r>
      <w:r w:rsidRPr="00386FE9">
        <w:rPr>
          <w:rFonts w:ascii="仿宋_GB2312" w:hint="eastAsia"/>
          <w:color w:val="000000" w:themeColor="text1"/>
          <w:szCs w:val="28"/>
        </w:rPr>
        <w:t>程中</w:t>
      </w:r>
      <w:r w:rsidR="000F2092" w:rsidRPr="00386FE9">
        <w:rPr>
          <w:rFonts w:ascii="仿宋_GB2312" w:hint="eastAsia"/>
          <w:color w:val="000000" w:themeColor="text1"/>
          <w:szCs w:val="28"/>
        </w:rPr>
        <w:t>申请增加</w:t>
      </w:r>
      <w:r w:rsidRPr="00386FE9">
        <w:rPr>
          <w:rFonts w:ascii="仿宋_GB2312" w:hint="eastAsia"/>
          <w:color w:val="000000" w:themeColor="text1"/>
          <w:szCs w:val="28"/>
        </w:rPr>
        <w:t>额外</w:t>
      </w:r>
      <w:r w:rsidR="000F2092" w:rsidRPr="00386FE9">
        <w:rPr>
          <w:rFonts w:ascii="仿宋_GB2312" w:hint="eastAsia"/>
          <w:color w:val="000000" w:themeColor="text1"/>
          <w:szCs w:val="28"/>
        </w:rPr>
        <w:t>数量装饰材料，将在本环节</w:t>
      </w:r>
      <w:r w:rsidR="000C39C2" w:rsidRPr="00386FE9">
        <w:rPr>
          <w:rFonts w:ascii="仿宋_GB2312" w:hint="eastAsia"/>
          <w:color w:val="000000" w:themeColor="text1"/>
          <w:szCs w:val="28"/>
        </w:rPr>
        <w:t>给与扣分</w:t>
      </w:r>
      <w:r w:rsidR="000F2092" w:rsidRPr="00386FE9">
        <w:rPr>
          <w:rFonts w:ascii="仿宋_GB2312" w:hint="eastAsia"/>
          <w:color w:val="000000" w:themeColor="text1"/>
          <w:szCs w:val="28"/>
        </w:rPr>
        <w:t>。</w:t>
      </w:r>
    </w:p>
    <w:p w14:paraId="0B369AB2" w14:textId="77777777" w:rsidR="003E442D" w:rsidRPr="0032061A" w:rsidRDefault="003E442D" w:rsidP="00923ADA">
      <w:pPr>
        <w:pStyle w:val="a3"/>
        <w:ind w:firstLineChars="200" w:firstLine="560"/>
        <w:rPr>
          <w:rFonts w:ascii="仿宋_GB2312"/>
          <w:szCs w:val="28"/>
        </w:rPr>
      </w:pPr>
      <w:r w:rsidRPr="000C39C2">
        <w:rPr>
          <w:rFonts w:ascii="仿宋_GB2312" w:hint="eastAsia"/>
          <w:szCs w:val="28"/>
        </w:rPr>
        <w:t>6.竞赛过程中请参</w:t>
      </w:r>
      <w:r w:rsidR="000F2092" w:rsidRPr="000C39C2">
        <w:rPr>
          <w:rFonts w:ascii="仿宋_GB2312" w:hint="eastAsia"/>
          <w:szCs w:val="28"/>
        </w:rPr>
        <w:t>赛</w:t>
      </w:r>
      <w:r w:rsidRPr="000C39C2">
        <w:rPr>
          <w:rFonts w:ascii="仿宋_GB2312" w:hint="eastAsia"/>
          <w:szCs w:val="28"/>
        </w:rPr>
        <w:t>选手</w:t>
      </w:r>
      <w:r w:rsidR="002C565E" w:rsidRPr="000C39C2">
        <w:rPr>
          <w:rFonts w:ascii="仿宋_GB2312" w:hint="eastAsia"/>
          <w:szCs w:val="28"/>
        </w:rPr>
        <w:t>严格按照操作规程施工</w:t>
      </w:r>
      <w:r w:rsidR="000C39C2">
        <w:rPr>
          <w:rFonts w:ascii="仿宋_GB2312" w:hint="eastAsia"/>
          <w:szCs w:val="28"/>
        </w:rPr>
        <w:t>，</w:t>
      </w:r>
      <w:r w:rsidRPr="000C39C2">
        <w:rPr>
          <w:rFonts w:ascii="仿宋_GB2312" w:hint="eastAsia"/>
          <w:szCs w:val="28"/>
        </w:rPr>
        <w:t>正确佩戴和使用劳保</w:t>
      </w:r>
      <w:r w:rsidR="00EF2E6A" w:rsidRPr="000C39C2">
        <w:rPr>
          <w:rFonts w:ascii="仿宋_GB2312" w:hint="eastAsia"/>
          <w:szCs w:val="28"/>
        </w:rPr>
        <w:t>用</w:t>
      </w:r>
      <w:r w:rsidRPr="000C39C2">
        <w:rPr>
          <w:rFonts w:ascii="仿宋_GB2312" w:hint="eastAsia"/>
          <w:szCs w:val="28"/>
        </w:rPr>
        <w:t>品</w:t>
      </w:r>
      <w:r w:rsidR="00EF2E6A" w:rsidRPr="000C39C2">
        <w:rPr>
          <w:rFonts w:ascii="仿宋_GB2312" w:hint="eastAsia"/>
          <w:szCs w:val="28"/>
        </w:rPr>
        <w:t>，</w:t>
      </w:r>
      <w:r w:rsidRPr="000C39C2">
        <w:rPr>
          <w:rFonts w:ascii="仿宋_GB2312" w:hint="eastAsia"/>
          <w:szCs w:val="28"/>
        </w:rPr>
        <w:t>安全文明施工。</w:t>
      </w:r>
      <w:r w:rsidRPr="0032061A">
        <w:rPr>
          <w:rFonts w:ascii="仿宋_GB2312" w:hint="eastAsia"/>
          <w:szCs w:val="28"/>
        </w:rPr>
        <w:t>竞赛过程中遇到意外情况，应及时向当值裁判报告</w:t>
      </w:r>
      <w:r w:rsidR="00EF2E6A" w:rsidRPr="0032061A">
        <w:rPr>
          <w:rFonts w:ascii="仿宋_GB2312" w:hint="eastAsia"/>
          <w:szCs w:val="28"/>
        </w:rPr>
        <w:t>，</w:t>
      </w:r>
      <w:r w:rsidRPr="0032061A">
        <w:rPr>
          <w:rFonts w:ascii="仿宋_GB2312" w:hint="eastAsia"/>
          <w:szCs w:val="28"/>
        </w:rPr>
        <w:t>听从</w:t>
      </w:r>
      <w:r w:rsidR="00EF2E6A" w:rsidRPr="0032061A">
        <w:rPr>
          <w:rFonts w:ascii="仿宋_GB2312" w:hint="eastAsia"/>
          <w:szCs w:val="28"/>
        </w:rPr>
        <w:t>裁判</w:t>
      </w:r>
      <w:r w:rsidRPr="0032061A">
        <w:rPr>
          <w:rFonts w:ascii="仿宋_GB2312" w:hint="eastAsia"/>
          <w:szCs w:val="28"/>
        </w:rPr>
        <w:t>安排</w:t>
      </w:r>
      <w:r w:rsidR="00EF2E6A" w:rsidRPr="0032061A">
        <w:rPr>
          <w:rFonts w:ascii="仿宋_GB2312" w:hint="eastAsia"/>
          <w:szCs w:val="28"/>
        </w:rPr>
        <w:t>，</w:t>
      </w:r>
      <w:r w:rsidRPr="0032061A">
        <w:rPr>
          <w:rFonts w:ascii="仿宋_GB2312" w:hint="eastAsia"/>
          <w:szCs w:val="28"/>
        </w:rPr>
        <w:t>不要自行处理。</w:t>
      </w:r>
    </w:p>
    <w:p w14:paraId="48D962A0" w14:textId="77777777" w:rsidR="00977FF5" w:rsidRDefault="00923ADA" w:rsidP="00977FF5">
      <w:pPr>
        <w:pStyle w:val="a3"/>
        <w:ind w:firstLineChars="200" w:firstLine="560"/>
        <w:rPr>
          <w:rFonts w:ascii="仿宋_GB2312"/>
          <w:szCs w:val="28"/>
        </w:rPr>
      </w:pPr>
      <w:r>
        <w:rPr>
          <w:rFonts w:ascii="仿宋_GB2312" w:hint="eastAsia"/>
          <w:szCs w:val="28"/>
        </w:rPr>
        <w:t>7</w:t>
      </w:r>
      <w:r w:rsidR="003E442D" w:rsidRPr="0032061A">
        <w:rPr>
          <w:rFonts w:ascii="仿宋_GB2312" w:hint="eastAsia"/>
          <w:szCs w:val="28"/>
        </w:rPr>
        <w:t>.</w:t>
      </w:r>
      <w:r>
        <w:rPr>
          <w:rFonts w:ascii="仿宋_GB2312" w:hint="eastAsia"/>
          <w:szCs w:val="28"/>
        </w:rPr>
        <w:t>竞赛过程中，参赛队发生安全事故、出现舞弊行为（例如透露</w:t>
      </w:r>
      <w:r w:rsidR="00EF2E6A" w:rsidRPr="0032061A">
        <w:rPr>
          <w:rFonts w:ascii="仿宋_GB2312" w:hint="eastAsia"/>
          <w:szCs w:val="28"/>
        </w:rPr>
        <w:t>选手</w:t>
      </w:r>
      <w:r w:rsidR="003E442D" w:rsidRPr="0032061A">
        <w:rPr>
          <w:rFonts w:ascii="仿宋_GB2312" w:hint="eastAsia"/>
          <w:szCs w:val="28"/>
        </w:rPr>
        <w:t>身份等），</w:t>
      </w:r>
      <w:r>
        <w:rPr>
          <w:rFonts w:ascii="仿宋_GB2312" w:hint="eastAsia"/>
          <w:szCs w:val="28"/>
        </w:rPr>
        <w:t>裁判有权终止该参赛队比赛、取消该参赛队成绩</w:t>
      </w:r>
      <w:r w:rsidR="003E442D" w:rsidRPr="0032061A">
        <w:rPr>
          <w:rFonts w:ascii="仿宋_GB2312" w:hint="eastAsia"/>
          <w:szCs w:val="28"/>
        </w:rPr>
        <w:t>。</w:t>
      </w:r>
    </w:p>
    <w:p w14:paraId="56A9644C" w14:textId="77777777" w:rsidR="002C569C" w:rsidRPr="0032061A" w:rsidRDefault="00977FF5" w:rsidP="001A1C0A">
      <w:pPr>
        <w:pStyle w:val="a3"/>
        <w:ind w:firstLineChars="200" w:firstLine="560"/>
        <w:rPr>
          <w:rFonts w:ascii="仿宋_GB2312"/>
          <w:szCs w:val="28"/>
        </w:rPr>
      </w:pPr>
      <w:r>
        <w:rPr>
          <w:rFonts w:ascii="仿宋_GB2312" w:hint="eastAsia"/>
          <w:szCs w:val="28"/>
        </w:rPr>
        <w:t>8</w:t>
      </w:r>
      <w:r w:rsidRPr="0032061A">
        <w:rPr>
          <w:rFonts w:ascii="仿宋_GB2312" w:hint="eastAsia"/>
          <w:szCs w:val="28"/>
        </w:rPr>
        <w:t>.选手确认提前完成、申请离场，当值裁判确认提前完成时间量。在完成</w:t>
      </w:r>
      <w:r w:rsidR="001A1C0A">
        <w:rPr>
          <w:rFonts w:ascii="仿宋_GB2312" w:hint="eastAsia"/>
          <w:szCs w:val="28"/>
        </w:rPr>
        <w:t>所有竞赛</w:t>
      </w:r>
      <w:r w:rsidRPr="0032061A">
        <w:rPr>
          <w:rFonts w:ascii="仿宋_GB2312" w:hint="eastAsia"/>
          <w:szCs w:val="28"/>
        </w:rPr>
        <w:t>任务要求的前提下，</w:t>
      </w:r>
      <w:r>
        <w:rPr>
          <w:rFonts w:ascii="仿宋_GB2312" w:hint="eastAsia"/>
          <w:szCs w:val="28"/>
        </w:rPr>
        <w:t>经裁判长审定，可</w:t>
      </w:r>
      <w:r w:rsidRPr="0032061A">
        <w:rPr>
          <w:rFonts w:ascii="仿宋_GB2312" w:hint="eastAsia"/>
          <w:szCs w:val="28"/>
        </w:rPr>
        <w:t>在结果评定分数上加提前完成分。</w:t>
      </w:r>
    </w:p>
    <w:p w14:paraId="3B799F16" w14:textId="77777777" w:rsidR="00CB13C5" w:rsidRPr="00963FD0" w:rsidRDefault="00EF2E6A" w:rsidP="005C4ED1">
      <w:pPr>
        <w:pStyle w:val="a3"/>
        <w:ind w:firstLineChars="200" w:firstLine="562"/>
        <w:rPr>
          <w:rFonts w:ascii="仿宋_GB2312"/>
          <w:b/>
          <w:sz w:val="30"/>
          <w:szCs w:val="30"/>
        </w:rPr>
      </w:pPr>
      <w:r w:rsidRPr="0032061A">
        <w:rPr>
          <w:rFonts w:ascii="仿宋_GB2312" w:hint="eastAsia"/>
          <w:b/>
          <w:szCs w:val="28"/>
        </w:rPr>
        <w:br w:type="column"/>
      </w:r>
      <w:r w:rsidR="002C569C" w:rsidRPr="00963FD0">
        <w:rPr>
          <w:rFonts w:ascii="仿宋_GB2312" w:hint="eastAsia"/>
          <w:b/>
          <w:sz w:val="30"/>
          <w:szCs w:val="30"/>
        </w:rPr>
        <w:t>二、竞赛任务要求</w:t>
      </w:r>
    </w:p>
    <w:p w14:paraId="43D8E2E9" w14:textId="77777777" w:rsidR="00EF2E6A" w:rsidRPr="0032061A" w:rsidRDefault="002C569C" w:rsidP="00EF2E6A">
      <w:pPr>
        <w:pStyle w:val="a3"/>
        <w:ind w:firstLineChars="200" w:firstLine="562"/>
        <w:rPr>
          <w:rFonts w:ascii="仿宋_GB2312"/>
          <w:b/>
          <w:szCs w:val="28"/>
        </w:rPr>
      </w:pPr>
      <w:r w:rsidRPr="0032061A">
        <w:rPr>
          <w:rFonts w:ascii="仿宋_GB2312" w:hint="eastAsia"/>
          <w:b/>
          <w:szCs w:val="28"/>
        </w:rPr>
        <w:t>（一）</w:t>
      </w:r>
      <w:r w:rsidR="00B517B4">
        <w:rPr>
          <w:rFonts w:ascii="仿宋_GB2312" w:hint="eastAsia"/>
          <w:b/>
          <w:szCs w:val="28"/>
        </w:rPr>
        <w:t>任务一：</w:t>
      </w:r>
      <w:r w:rsidR="00EF2E6A" w:rsidRPr="0032061A">
        <w:rPr>
          <w:rFonts w:ascii="仿宋_GB2312" w:hint="eastAsia"/>
          <w:b/>
          <w:szCs w:val="28"/>
        </w:rPr>
        <w:t>墙面</w:t>
      </w:r>
      <w:r w:rsidR="00963FD0">
        <w:rPr>
          <w:rFonts w:ascii="仿宋_GB2312" w:hint="eastAsia"/>
          <w:b/>
          <w:szCs w:val="28"/>
        </w:rPr>
        <w:t>陶</w:t>
      </w:r>
      <w:r w:rsidR="00EF2E6A" w:rsidRPr="0032061A">
        <w:rPr>
          <w:rFonts w:ascii="仿宋_GB2312" w:hint="eastAsia"/>
          <w:b/>
          <w:szCs w:val="28"/>
        </w:rPr>
        <w:t>瓷砖镶贴（共计50分）</w:t>
      </w:r>
    </w:p>
    <w:p w14:paraId="7285EF44" w14:textId="77777777" w:rsidR="00EF2E6A" w:rsidRPr="00386FE9" w:rsidRDefault="00EF2E6A" w:rsidP="00EF2E6A">
      <w:pPr>
        <w:pStyle w:val="a3"/>
        <w:ind w:firstLineChars="200" w:firstLine="560"/>
        <w:rPr>
          <w:rFonts w:ascii="仿宋_GB2312"/>
          <w:color w:val="000000" w:themeColor="text1"/>
          <w:szCs w:val="28"/>
        </w:rPr>
      </w:pPr>
      <w:r w:rsidRPr="0032061A">
        <w:rPr>
          <w:rFonts w:ascii="仿宋_GB2312" w:hint="eastAsia"/>
          <w:szCs w:val="28"/>
        </w:rPr>
        <w:t>按</w:t>
      </w:r>
      <w:r w:rsidR="00A7285B">
        <w:rPr>
          <w:rFonts w:ascii="仿宋_GB2312" w:hint="eastAsia"/>
          <w:szCs w:val="28"/>
        </w:rPr>
        <w:t>任务一</w:t>
      </w:r>
      <w:r w:rsidRPr="0032061A">
        <w:rPr>
          <w:rFonts w:ascii="仿宋_GB2312" w:hint="eastAsia"/>
          <w:szCs w:val="28"/>
        </w:rPr>
        <w:t>施工图</w:t>
      </w:r>
      <w:r w:rsidR="00A7285B">
        <w:rPr>
          <w:rFonts w:ascii="仿宋_GB2312" w:hint="eastAsia"/>
          <w:szCs w:val="28"/>
        </w:rPr>
        <w:t>（附件1）</w:t>
      </w:r>
      <w:r w:rsidRPr="0032061A">
        <w:rPr>
          <w:rFonts w:ascii="仿宋_GB2312" w:hint="eastAsia"/>
          <w:szCs w:val="28"/>
        </w:rPr>
        <w:t>图示镶贴部位、形式、尺寸</w:t>
      </w:r>
      <w:r w:rsidR="00626EDB">
        <w:rPr>
          <w:rFonts w:ascii="仿宋_GB2312" w:hint="eastAsia"/>
          <w:szCs w:val="28"/>
        </w:rPr>
        <w:t>等</w:t>
      </w:r>
      <w:r w:rsidRPr="0032061A">
        <w:rPr>
          <w:rFonts w:ascii="仿宋_GB2312" w:hint="eastAsia"/>
          <w:szCs w:val="28"/>
        </w:rPr>
        <w:t>要求</w:t>
      </w:r>
      <w:r w:rsidR="00626EDB">
        <w:rPr>
          <w:rFonts w:ascii="仿宋_GB2312" w:hint="eastAsia"/>
          <w:szCs w:val="28"/>
        </w:rPr>
        <w:t>，在工位指定墙面区域</w:t>
      </w:r>
      <w:r w:rsidRPr="0032061A">
        <w:rPr>
          <w:rFonts w:ascii="仿宋_GB2312" w:hint="eastAsia"/>
          <w:szCs w:val="28"/>
        </w:rPr>
        <w:t>进行墙</w:t>
      </w:r>
      <w:r w:rsidRPr="00386FE9">
        <w:rPr>
          <w:rFonts w:ascii="仿宋_GB2312" w:hint="eastAsia"/>
          <w:color w:val="000000" w:themeColor="text1"/>
          <w:szCs w:val="28"/>
        </w:rPr>
        <w:t>面砖镶贴。具体要求如下：</w:t>
      </w:r>
    </w:p>
    <w:p w14:paraId="1738EFC1" w14:textId="77777777" w:rsidR="00626EDB" w:rsidRPr="00386FE9" w:rsidRDefault="00626EDB" w:rsidP="00626EDB">
      <w:pPr>
        <w:pStyle w:val="a3"/>
        <w:ind w:firstLine="560"/>
        <w:rPr>
          <w:rFonts w:ascii="仿宋_GB2312"/>
          <w:color w:val="000000" w:themeColor="text1"/>
          <w:szCs w:val="28"/>
        </w:rPr>
      </w:pPr>
      <w:r w:rsidRPr="00386FE9">
        <w:rPr>
          <w:rFonts w:ascii="仿宋_GB2312" w:hint="eastAsia"/>
          <w:color w:val="000000" w:themeColor="text1"/>
          <w:szCs w:val="28"/>
        </w:rPr>
        <w:t>1.</w:t>
      </w:r>
      <w:r w:rsidR="00EF2E6A" w:rsidRPr="00386FE9">
        <w:rPr>
          <w:rFonts w:ascii="仿宋_GB2312" w:hint="eastAsia"/>
          <w:color w:val="000000" w:themeColor="text1"/>
          <w:szCs w:val="28"/>
        </w:rPr>
        <w:t>必须按照操作规程进行施工</w:t>
      </w:r>
      <w:r w:rsidR="004A7A2C" w:rsidRPr="00386FE9">
        <w:rPr>
          <w:rFonts w:ascii="仿宋_GB2312" w:hint="eastAsia"/>
          <w:color w:val="000000" w:themeColor="text1"/>
          <w:szCs w:val="28"/>
        </w:rPr>
        <w:t>：</w:t>
      </w:r>
    </w:p>
    <w:p w14:paraId="7E526FE3" w14:textId="77777777" w:rsidR="004A7A2C" w:rsidRPr="00386FE9" w:rsidRDefault="004A7A2C" w:rsidP="004A7A2C">
      <w:pPr>
        <w:pStyle w:val="a3"/>
        <w:numPr>
          <w:ilvl w:val="0"/>
          <w:numId w:val="2"/>
        </w:numPr>
        <w:rPr>
          <w:rFonts w:ascii="仿宋_GB2312"/>
          <w:color w:val="000000" w:themeColor="text1"/>
          <w:szCs w:val="28"/>
        </w:rPr>
      </w:pPr>
      <w:r w:rsidRPr="00386FE9">
        <w:rPr>
          <w:rFonts w:ascii="仿宋_GB2312" w:hint="eastAsia"/>
          <w:color w:val="000000" w:themeColor="text1"/>
          <w:szCs w:val="28"/>
        </w:rPr>
        <w:t>用湿粘方法铺贴墙砖，</w:t>
      </w:r>
      <w:r w:rsidR="006D0039" w:rsidRPr="00386FE9">
        <w:rPr>
          <w:rFonts w:ascii="仿宋_GB2312" w:hint="eastAsia"/>
          <w:color w:val="000000" w:themeColor="text1"/>
          <w:szCs w:val="28"/>
        </w:rPr>
        <w:t>瓷砖胶</w:t>
      </w:r>
      <w:r w:rsidRPr="00386FE9">
        <w:rPr>
          <w:rFonts w:ascii="仿宋_GB2312" w:hint="eastAsia"/>
          <w:color w:val="000000" w:themeColor="text1"/>
          <w:szCs w:val="28"/>
        </w:rPr>
        <w:t>镶贴、收口</w:t>
      </w:r>
      <w:r w:rsidR="006D0039" w:rsidRPr="00386FE9">
        <w:rPr>
          <w:rFonts w:ascii="仿宋_GB2312" w:hint="eastAsia"/>
          <w:color w:val="000000" w:themeColor="text1"/>
          <w:szCs w:val="28"/>
        </w:rPr>
        <w:t>，填缝剂嵌缝</w:t>
      </w:r>
      <w:r w:rsidRPr="00386FE9">
        <w:rPr>
          <w:rFonts w:ascii="仿宋_GB2312" w:hint="eastAsia"/>
          <w:color w:val="000000" w:themeColor="text1"/>
          <w:szCs w:val="28"/>
        </w:rPr>
        <w:t>；</w:t>
      </w:r>
    </w:p>
    <w:p w14:paraId="3B9B612F" w14:textId="77777777" w:rsidR="004A7A2C" w:rsidRPr="0032061A" w:rsidRDefault="004A7A2C" w:rsidP="004A7A2C">
      <w:pPr>
        <w:pStyle w:val="a3"/>
        <w:numPr>
          <w:ilvl w:val="0"/>
          <w:numId w:val="2"/>
        </w:numPr>
        <w:rPr>
          <w:rFonts w:ascii="仿宋_GB2312"/>
          <w:szCs w:val="28"/>
        </w:rPr>
      </w:pPr>
      <w:r w:rsidRPr="00386FE9">
        <w:rPr>
          <w:rFonts w:ascii="仿宋_GB2312" w:hint="eastAsia"/>
          <w:color w:val="000000" w:themeColor="text1"/>
          <w:szCs w:val="28"/>
        </w:rPr>
        <w:t>墙面阳角处均</w:t>
      </w:r>
      <w:r w:rsidRPr="0032061A">
        <w:rPr>
          <w:rFonts w:ascii="仿宋_GB2312" w:hint="eastAsia"/>
          <w:szCs w:val="28"/>
        </w:rPr>
        <w:t>采用双面45°磨边对接；瓷砖之间的阴角处接缝</w:t>
      </w:r>
      <w:r>
        <w:rPr>
          <w:rFonts w:ascii="仿宋_GB2312" w:hint="eastAsia"/>
          <w:szCs w:val="28"/>
        </w:rPr>
        <w:t>见图示</w:t>
      </w:r>
      <w:r w:rsidRPr="0032061A">
        <w:rPr>
          <w:rFonts w:ascii="仿宋_GB2312" w:hint="eastAsia"/>
          <w:szCs w:val="28"/>
        </w:rPr>
        <w:t>；</w:t>
      </w:r>
    </w:p>
    <w:p w14:paraId="52EC1C84" w14:textId="77777777" w:rsidR="004A7A2C" w:rsidRDefault="00EF2E6A" w:rsidP="00EF2E6A">
      <w:pPr>
        <w:pStyle w:val="a3"/>
        <w:ind w:firstLineChars="200" w:firstLine="560"/>
        <w:rPr>
          <w:rFonts w:ascii="仿宋_GB2312"/>
          <w:szCs w:val="28"/>
        </w:rPr>
      </w:pPr>
      <w:r w:rsidRPr="0032061A">
        <w:rPr>
          <w:rFonts w:ascii="仿宋_GB2312" w:hint="eastAsia"/>
          <w:szCs w:val="28"/>
        </w:rPr>
        <w:t>2.</w:t>
      </w:r>
      <w:r w:rsidR="004A7A2C" w:rsidRPr="0032061A">
        <w:rPr>
          <w:rFonts w:ascii="仿宋_GB2312"/>
          <w:szCs w:val="28"/>
        </w:rPr>
        <w:t xml:space="preserve"> </w:t>
      </w:r>
      <w:r w:rsidR="004A7A2C">
        <w:rPr>
          <w:rFonts w:ascii="仿宋_GB2312" w:hint="eastAsia"/>
          <w:szCs w:val="28"/>
        </w:rPr>
        <w:t>质量要求</w:t>
      </w:r>
    </w:p>
    <w:p w14:paraId="470EE8FE" w14:textId="77777777" w:rsidR="004A7A2C" w:rsidRDefault="004A7A2C" w:rsidP="004A7A2C">
      <w:pPr>
        <w:pStyle w:val="a3"/>
        <w:numPr>
          <w:ilvl w:val="0"/>
          <w:numId w:val="2"/>
        </w:numPr>
        <w:rPr>
          <w:rFonts w:ascii="仿宋_GB2312"/>
          <w:szCs w:val="28"/>
        </w:rPr>
      </w:pPr>
      <w:r w:rsidRPr="004A7A2C">
        <w:rPr>
          <w:rFonts w:ascii="仿宋_GB2312" w:hint="eastAsia"/>
          <w:szCs w:val="28"/>
        </w:rPr>
        <w:t>饰面砖的规格、图案、颜色应符合</w:t>
      </w:r>
      <w:r>
        <w:rPr>
          <w:rFonts w:ascii="仿宋_GB2312" w:hint="eastAsia"/>
          <w:szCs w:val="28"/>
        </w:rPr>
        <w:t>图纸</w:t>
      </w:r>
      <w:r w:rsidRPr="004A7A2C">
        <w:rPr>
          <w:rFonts w:ascii="仿宋_GB2312" w:hint="eastAsia"/>
          <w:szCs w:val="28"/>
        </w:rPr>
        <w:t>要求。</w:t>
      </w:r>
    </w:p>
    <w:p w14:paraId="220D277A" w14:textId="77777777" w:rsidR="004A7A2C" w:rsidRDefault="004A7A2C" w:rsidP="004A7A2C">
      <w:pPr>
        <w:pStyle w:val="a3"/>
        <w:numPr>
          <w:ilvl w:val="0"/>
          <w:numId w:val="2"/>
        </w:numPr>
        <w:rPr>
          <w:rFonts w:ascii="仿宋_GB2312"/>
          <w:szCs w:val="28"/>
        </w:rPr>
      </w:pPr>
      <w:r w:rsidRPr="004A7A2C">
        <w:rPr>
          <w:rFonts w:ascii="仿宋_GB2312" w:hint="eastAsia"/>
          <w:szCs w:val="28"/>
        </w:rPr>
        <w:t>饰面砖粘贴必须牢固。</w:t>
      </w:r>
    </w:p>
    <w:p w14:paraId="6DB02692" w14:textId="77777777" w:rsidR="004A7A2C" w:rsidRDefault="004A7A2C" w:rsidP="004A7A2C">
      <w:pPr>
        <w:pStyle w:val="a3"/>
        <w:numPr>
          <w:ilvl w:val="0"/>
          <w:numId w:val="2"/>
        </w:numPr>
        <w:rPr>
          <w:rFonts w:ascii="仿宋_GB2312"/>
          <w:szCs w:val="28"/>
        </w:rPr>
      </w:pPr>
      <w:r w:rsidRPr="004A7A2C">
        <w:rPr>
          <w:rFonts w:ascii="仿宋_GB2312" w:hint="eastAsia"/>
          <w:szCs w:val="28"/>
        </w:rPr>
        <w:t>饰面砖表面应平整、洁净，色泽一致，无裂纹和缺损。</w:t>
      </w:r>
    </w:p>
    <w:p w14:paraId="19C4922C" w14:textId="77777777" w:rsidR="004A7A2C" w:rsidRDefault="004A7A2C" w:rsidP="004A7A2C">
      <w:pPr>
        <w:pStyle w:val="a3"/>
        <w:numPr>
          <w:ilvl w:val="0"/>
          <w:numId w:val="2"/>
        </w:numPr>
        <w:rPr>
          <w:rFonts w:ascii="仿宋_GB2312"/>
          <w:szCs w:val="28"/>
        </w:rPr>
      </w:pPr>
      <w:r w:rsidRPr="004A7A2C">
        <w:rPr>
          <w:rFonts w:ascii="仿宋_GB2312" w:hint="eastAsia"/>
          <w:szCs w:val="28"/>
        </w:rPr>
        <w:t>阴阳角处搭接方式、非整砖使用部位应符合</w:t>
      </w:r>
      <w:r>
        <w:rPr>
          <w:rFonts w:ascii="仿宋_GB2312" w:hint="eastAsia"/>
          <w:szCs w:val="28"/>
        </w:rPr>
        <w:t>图纸</w:t>
      </w:r>
      <w:r w:rsidRPr="004A7A2C">
        <w:rPr>
          <w:rFonts w:ascii="仿宋_GB2312" w:hint="eastAsia"/>
          <w:szCs w:val="28"/>
        </w:rPr>
        <w:t>要求。</w:t>
      </w:r>
    </w:p>
    <w:p w14:paraId="25286173" w14:textId="77777777" w:rsidR="004A7A2C" w:rsidRDefault="004A7A2C" w:rsidP="004A7A2C">
      <w:pPr>
        <w:pStyle w:val="a3"/>
        <w:numPr>
          <w:ilvl w:val="0"/>
          <w:numId w:val="2"/>
        </w:numPr>
        <w:rPr>
          <w:rFonts w:ascii="仿宋_GB2312"/>
          <w:szCs w:val="28"/>
        </w:rPr>
      </w:pPr>
      <w:r w:rsidRPr="004A7A2C">
        <w:rPr>
          <w:rFonts w:ascii="仿宋_GB2312" w:hint="eastAsia"/>
          <w:szCs w:val="28"/>
        </w:rPr>
        <w:t>墙面突出物周围的饰面砖应整砖套割吻合，边缘应整齐。</w:t>
      </w:r>
      <w:r w:rsidRPr="004A7A2C">
        <w:rPr>
          <w:rFonts w:ascii="仿宋_GB2312"/>
          <w:szCs w:val="28"/>
        </w:rPr>
        <w:t>凸出墙面的厚度应一致。</w:t>
      </w:r>
    </w:p>
    <w:p w14:paraId="192F4CD9" w14:textId="77777777" w:rsidR="00EF2E6A" w:rsidRDefault="004A7A2C" w:rsidP="00DE32F3">
      <w:pPr>
        <w:pStyle w:val="a3"/>
        <w:numPr>
          <w:ilvl w:val="0"/>
          <w:numId w:val="2"/>
        </w:numPr>
        <w:rPr>
          <w:rFonts w:ascii="仿宋_GB2312"/>
          <w:szCs w:val="28"/>
        </w:rPr>
      </w:pPr>
      <w:r w:rsidRPr="004A7A2C">
        <w:rPr>
          <w:rFonts w:ascii="仿宋_GB2312" w:hint="eastAsia"/>
          <w:szCs w:val="28"/>
        </w:rPr>
        <w:t>饰面砖接缝</w:t>
      </w:r>
      <w:r w:rsidRPr="00386FE9">
        <w:rPr>
          <w:rFonts w:ascii="仿宋_GB2312" w:hint="eastAsia"/>
          <w:color w:val="000000" w:themeColor="text1"/>
          <w:szCs w:val="28"/>
        </w:rPr>
        <w:t>应平直、光滑，填嵌应连续、密实；瓷砖之间的接缝为</w:t>
      </w:r>
      <w:r w:rsidR="00DE32F3" w:rsidRPr="00386FE9">
        <w:rPr>
          <w:rFonts w:ascii="仿宋_GB2312"/>
          <w:color w:val="000000" w:themeColor="text1"/>
          <w:szCs w:val="28"/>
        </w:rPr>
        <w:t>3</w:t>
      </w:r>
      <w:r w:rsidRPr="00386FE9">
        <w:rPr>
          <w:rFonts w:ascii="仿宋_GB2312" w:hint="eastAsia"/>
          <w:color w:val="000000" w:themeColor="text1"/>
          <w:szCs w:val="28"/>
        </w:rPr>
        <w:t>mm。</w:t>
      </w:r>
      <w:r w:rsidR="00DE32F3" w:rsidRPr="00386FE9">
        <w:rPr>
          <w:rFonts w:ascii="仿宋_GB2312"/>
          <w:color w:val="000000" w:themeColor="text1"/>
          <w:szCs w:val="28"/>
        </w:rPr>
        <w:t>瓷砖之间的阴角处接缝均为3mm</w:t>
      </w:r>
      <w:r w:rsidR="00DE32F3" w:rsidRPr="00DE32F3">
        <w:rPr>
          <w:rFonts w:ascii="仿宋_GB2312"/>
          <w:color w:val="C00000"/>
          <w:szCs w:val="28"/>
        </w:rPr>
        <w:t xml:space="preserve"> </w:t>
      </w:r>
      <w:r w:rsidR="00DE32F3" w:rsidRPr="00DE32F3">
        <w:rPr>
          <w:rFonts w:ascii="仿宋_GB2312"/>
          <w:szCs w:val="28"/>
        </w:rPr>
        <w:t>；</w:t>
      </w:r>
    </w:p>
    <w:p w14:paraId="46A3F307" w14:textId="77777777" w:rsidR="004A7A2C" w:rsidRPr="0032061A" w:rsidRDefault="00A7285B" w:rsidP="004A7A2C">
      <w:pPr>
        <w:pStyle w:val="a3"/>
        <w:numPr>
          <w:ilvl w:val="0"/>
          <w:numId w:val="2"/>
        </w:numPr>
        <w:rPr>
          <w:rFonts w:ascii="仿宋_GB2312"/>
          <w:szCs w:val="28"/>
        </w:rPr>
      </w:pPr>
      <w:r>
        <w:rPr>
          <w:rFonts w:ascii="仿宋_GB2312" w:hint="eastAsia"/>
          <w:szCs w:val="28"/>
        </w:rPr>
        <w:t>立面垂直</w:t>
      </w:r>
      <w:r w:rsidR="00DE32F3">
        <w:rPr>
          <w:rFonts w:ascii="仿宋_GB2312" w:hint="eastAsia"/>
          <w:szCs w:val="28"/>
        </w:rPr>
        <w:t>度、表面平整度、阴阳角方正、接缝直线度、接缝高低差、接缝宽度等</w:t>
      </w:r>
      <w:r>
        <w:rPr>
          <w:rFonts w:ascii="仿宋_GB2312" w:hint="eastAsia"/>
          <w:szCs w:val="28"/>
        </w:rPr>
        <w:t>允许误差的项目和允许值符合赛项规程的评分细则的要求。</w:t>
      </w:r>
    </w:p>
    <w:p w14:paraId="1AAF375A" w14:textId="77777777" w:rsidR="008C6ECD" w:rsidRDefault="008C6ECD">
      <w:pPr>
        <w:widowControl/>
        <w:jc w:val="left"/>
        <w:rPr>
          <w:rFonts w:ascii="仿宋_GB2312" w:eastAsia="仿宋_GB2312" w:hAnsi="FangSong"/>
          <w:sz w:val="28"/>
          <w:szCs w:val="28"/>
        </w:rPr>
      </w:pPr>
      <w:r>
        <w:rPr>
          <w:rFonts w:ascii="仿宋_GB2312"/>
          <w:szCs w:val="28"/>
        </w:rPr>
        <w:br w:type="page"/>
      </w:r>
    </w:p>
    <w:p w14:paraId="4EEB2913" w14:textId="77777777" w:rsidR="008C6ECD" w:rsidRDefault="008C6ECD" w:rsidP="00EF2E6A">
      <w:pPr>
        <w:pStyle w:val="a3"/>
        <w:ind w:firstLineChars="200" w:firstLine="562"/>
        <w:rPr>
          <w:rFonts w:ascii="仿宋_GB2312"/>
          <w:b/>
          <w:szCs w:val="28"/>
        </w:rPr>
      </w:pPr>
    </w:p>
    <w:p w14:paraId="2E938C47" w14:textId="77777777" w:rsidR="00EF2E6A" w:rsidRPr="0032061A" w:rsidRDefault="00124F10" w:rsidP="00EF2E6A">
      <w:pPr>
        <w:pStyle w:val="a3"/>
        <w:ind w:firstLineChars="200" w:firstLine="562"/>
        <w:rPr>
          <w:rFonts w:ascii="仿宋_GB2312"/>
          <w:b/>
          <w:szCs w:val="28"/>
        </w:rPr>
      </w:pPr>
      <w:r w:rsidRPr="0032061A">
        <w:rPr>
          <w:rFonts w:ascii="仿宋_GB2312" w:hint="eastAsia"/>
          <w:b/>
          <w:szCs w:val="28"/>
        </w:rPr>
        <w:t>（</w:t>
      </w:r>
      <w:r w:rsidR="00EF2E6A" w:rsidRPr="0032061A">
        <w:rPr>
          <w:rFonts w:ascii="仿宋_GB2312" w:hint="eastAsia"/>
          <w:b/>
          <w:szCs w:val="28"/>
        </w:rPr>
        <w:t>二</w:t>
      </w:r>
      <w:r w:rsidRPr="0032061A">
        <w:rPr>
          <w:rFonts w:ascii="仿宋_GB2312" w:hint="eastAsia"/>
          <w:b/>
          <w:szCs w:val="28"/>
        </w:rPr>
        <w:t>）</w:t>
      </w:r>
      <w:r w:rsidR="00977FF5">
        <w:rPr>
          <w:rFonts w:ascii="仿宋_GB2312" w:hint="eastAsia"/>
          <w:b/>
          <w:szCs w:val="28"/>
        </w:rPr>
        <w:t>任务二：</w:t>
      </w:r>
      <w:r w:rsidR="00EF2E6A" w:rsidRPr="0032061A">
        <w:rPr>
          <w:rFonts w:ascii="仿宋_GB2312" w:hint="eastAsia"/>
          <w:b/>
          <w:szCs w:val="28"/>
        </w:rPr>
        <w:t>轻钢龙骨纸面石膏板隔墙</w:t>
      </w:r>
      <w:r w:rsidR="00A7285B">
        <w:rPr>
          <w:rFonts w:ascii="仿宋_GB2312" w:hint="eastAsia"/>
          <w:b/>
          <w:szCs w:val="28"/>
        </w:rPr>
        <w:t>施工</w:t>
      </w:r>
      <w:r w:rsidRPr="0032061A">
        <w:rPr>
          <w:rFonts w:ascii="仿宋_GB2312" w:hint="eastAsia"/>
          <w:b/>
          <w:szCs w:val="28"/>
        </w:rPr>
        <w:t>（共计</w:t>
      </w:r>
      <w:r w:rsidR="00EF2E6A" w:rsidRPr="0032061A">
        <w:rPr>
          <w:rFonts w:ascii="仿宋_GB2312" w:hint="eastAsia"/>
          <w:b/>
          <w:szCs w:val="28"/>
        </w:rPr>
        <w:t>4</w:t>
      </w:r>
      <w:r w:rsidRPr="0032061A">
        <w:rPr>
          <w:rFonts w:ascii="仿宋_GB2312" w:hint="eastAsia"/>
          <w:b/>
          <w:szCs w:val="28"/>
        </w:rPr>
        <w:t>2</w:t>
      </w:r>
      <w:r w:rsidR="00EF2E6A" w:rsidRPr="0032061A">
        <w:rPr>
          <w:rFonts w:ascii="仿宋_GB2312" w:hint="eastAsia"/>
          <w:b/>
          <w:szCs w:val="28"/>
        </w:rPr>
        <w:t>分</w:t>
      </w:r>
      <w:r w:rsidRPr="0032061A">
        <w:rPr>
          <w:rFonts w:ascii="仿宋_GB2312" w:hint="eastAsia"/>
          <w:b/>
          <w:szCs w:val="28"/>
        </w:rPr>
        <w:t>）</w:t>
      </w:r>
    </w:p>
    <w:p w14:paraId="6D79597B" w14:textId="77777777" w:rsidR="00EF2E6A" w:rsidRPr="0032061A" w:rsidRDefault="00EF2E6A" w:rsidP="00EF2E6A">
      <w:pPr>
        <w:pStyle w:val="a3"/>
        <w:ind w:firstLineChars="200" w:firstLine="560"/>
        <w:rPr>
          <w:rFonts w:ascii="仿宋_GB2312"/>
          <w:szCs w:val="28"/>
        </w:rPr>
      </w:pPr>
      <w:r w:rsidRPr="0032061A">
        <w:rPr>
          <w:rFonts w:ascii="仿宋_GB2312" w:hint="eastAsia"/>
          <w:szCs w:val="28"/>
        </w:rPr>
        <w:t>按照</w:t>
      </w:r>
      <w:r w:rsidR="00A7285B">
        <w:rPr>
          <w:rFonts w:ascii="仿宋_GB2312" w:hint="eastAsia"/>
          <w:szCs w:val="28"/>
        </w:rPr>
        <w:t>任务二</w:t>
      </w:r>
      <w:r w:rsidR="00124F10" w:rsidRPr="0032061A">
        <w:rPr>
          <w:rFonts w:ascii="仿宋_GB2312" w:hint="eastAsia"/>
          <w:szCs w:val="28"/>
        </w:rPr>
        <w:t>施工图</w:t>
      </w:r>
      <w:r w:rsidR="00A7285B">
        <w:rPr>
          <w:rFonts w:ascii="仿宋_GB2312" w:hint="eastAsia"/>
          <w:szCs w:val="28"/>
        </w:rPr>
        <w:t>（附件2）</w:t>
      </w:r>
      <w:r w:rsidRPr="0032061A">
        <w:rPr>
          <w:rFonts w:ascii="仿宋_GB2312" w:hint="eastAsia"/>
          <w:szCs w:val="28"/>
        </w:rPr>
        <w:t>完成</w:t>
      </w:r>
      <w:r w:rsidR="00A7285B">
        <w:rPr>
          <w:rFonts w:ascii="仿宋_GB2312" w:hint="eastAsia"/>
          <w:szCs w:val="28"/>
        </w:rPr>
        <w:t>轻钢龙骨纸面石膏板</w:t>
      </w:r>
      <w:r w:rsidRPr="0032061A">
        <w:rPr>
          <w:rFonts w:ascii="仿宋_GB2312" w:hint="eastAsia"/>
          <w:szCs w:val="28"/>
        </w:rPr>
        <w:t>隔墙施工。</w:t>
      </w:r>
      <w:r w:rsidR="00A7285B">
        <w:rPr>
          <w:rFonts w:ascii="仿宋_GB2312" w:hint="eastAsia"/>
          <w:szCs w:val="28"/>
        </w:rPr>
        <w:t>在工位指定区域</w:t>
      </w:r>
      <w:r w:rsidR="008C6ECD">
        <w:rPr>
          <w:rFonts w:ascii="仿宋_GB2312" w:hint="eastAsia"/>
          <w:szCs w:val="28"/>
        </w:rPr>
        <w:t>进行</w:t>
      </w:r>
      <w:r w:rsidRPr="0032061A">
        <w:rPr>
          <w:rFonts w:ascii="仿宋_GB2312" w:hint="eastAsia"/>
          <w:szCs w:val="28"/>
        </w:rPr>
        <w:t>隔墙</w:t>
      </w:r>
      <w:r w:rsidR="00A7285B">
        <w:rPr>
          <w:rFonts w:ascii="仿宋_GB2312" w:hint="eastAsia"/>
          <w:szCs w:val="28"/>
        </w:rPr>
        <w:t>施工</w:t>
      </w:r>
      <w:r w:rsidR="008C6ECD">
        <w:rPr>
          <w:rFonts w:ascii="仿宋_GB2312" w:hint="eastAsia"/>
          <w:szCs w:val="28"/>
        </w:rPr>
        <w:t>，</w:t>
      </w:r>
      <w:r w:rsidR="00A7285B">
        <w:rPr>
          <w:rFonts w:ascii="仿宋_GB2312" w:hint="eastAsia"/>
          <w:szCs w:val="28"/>
        </w:rPr>
        <w:t>内容包括：</w:t>
      </w:r>
      <w:r w:rsidRPr="0032061A">
        <w:rPr>
          <w:rFonts w:ascii="仿宋_GB2312" w:hint="eastAsia"/>
          <w:szCs w:val="28"/>
        </w:rPr>
        <w:t>隔墙龙骨</w:t>
      </w:r>
      <w:r w:rsidR="00A7285B">
        <w:rPr>
          <w:rFonts w:ascii="仿宋_GB2312" w:hint="eastAsia"/>
          <w:szCs w:val="28"/>
        </w:rPr>
        <w:t>、</w:t>
      </w:r>
      <w:r w:rsidRPr="0032061A">
        <w:rPr>
          <w:rFonts w:ascii="仿宋_GB2312" w:hint="eastAsia"/>
          <w:szCs w:val="28"/>
        </w:rPr>
        <w:t>纸面石膏板</w:t>
      </w:r>
      <w:r w:rsidR="00A7285B">
        <w:rPr>
          <w:rFonts w:ascii="仿宋_GB2312" w:hint="eastAsia"/>
          <w:szCs w:val="28"/>
        </w:rPr>
        <w:t>、挤塑板、开关盒定位安装</w:t>
      </w:r>
      <w:r w:rsidRPr="0032061A">
        <w:rPr>
          <w:rFonts w:ascii="仿宋_GB2312" w:hint="eastAsia"/>
          <w:szCs w:val="28"/>
        </w:rPr>
        <w:t>，具体要求如下：</w:t>
      </w:r>
    </w:p>
    <w:p w14:paraId="636AADC8" w14:textId="77777777" w:rsidR="00EF2E6A" w:rsidRDefault="00EF2E6A" w:rsidP="008C6ECD">
      <w:pPr>
        <w:pStyle w:val="a3"/>
        <w:numPr>
          <w:ilvl w:val="0"/>
          <w:numId w:val="4"/>
        </w:numPr>
        <w:rPr>
          <w:rFonts w:ascii="仿宋_GB2312"/>
          <w:szCs w:val="28"/>
        </w:rPr>
      </w:pPr>
      <w:r w:rsidRPr="0032061A">
        <w:rPr>
          <w:rFonts w:ascii="仿宋_GB2312" w:hint="eastAsia"/>
          <w:szCs w:val="28"/>
        </w:rPr>
        <w:t>必须按照操作规程进行施工；</w:t>
      </w:r>
    </w:p>
    <w:p w14:paraId="0E99B34B" w14:textId="77777777" w:rsidR="00E703DC" w:rsidRPr="00E703DC" w:rsidRDefault="00E703DC" w:rsidP="00E703DC">
      <w:pPr>
        <w:pStyle w:val="a3"/>
        <w:numPr>
          <w:ilvl w:val="0"/>
          <w:numId w:val="4"/>
        </w:numPr>
        <w:rPr>
          <w:rFonts w:ascii="仿宋_GB2312"/>
          <w:szCs w:val="28"/>
        </w:rPr>
      </w:pPr>
      <w:r>
        <w:rPr>
          <w:rFonts w:ascii="仿宋_GB2312" w:hint="eastAsia"/>
          <w:szCs w:val="28"/>
        </w:rPr>
        <w:t>质量要求</w:t>
      </w:r>
    </w:p>
    <w:p w14:paraId="397FEB5C" w14:textId="77777777" w:rsidR="00EF2E6A" w:rsidRPr="0032061A" w:rsidRDefault="00EF2E6A" w:rsidP="00E703DC">
      <w:pPr>
        <w:pStyle w:val="a3"/>
        <w:numPr>
          <w:ilvl w:val="0"/>
          <w:numId w:val="2"/>
        </w:numPr>
        <w:rPr>
          <w:rFonts w:ascii="仿宋_GB2312"/>
          <w:szCs w:val="28"/>
        </w:rPr>
      </w:pPr>
      <w:r w:rsidRPr="0032061A">
        <w:rPr>
          <w:rFonts w:ascii="仿宋_GB2312" w:hint="eastAsia"/>
          <w:szCs w:val="28"/>
        </w:rPr>
        <w:t>竖向龙骨间距</w:t>
      </w:r>
      <w:r w:rsidR="00E703DC">
        <w:rPr>
          <w:rFonts w:ascii="仿宋_GB2312" w:hint="eastAsia"/>
          <w:szCs w:val="28"/>
        </w:rPr>
        <w:t>合理且</w:t>
      </w:r>
      <w:r w:rsidRPr="0032061A">
        <w:rPr>
          <w:rFonts w:ascii="仿宋_GB2312" w:hint="eastAsia"/>
          <w:szCs w:val="28"/>
        </w:rPr>
        <w:t>不大于400mm；</w:t>
      </w:r>
    </w:p>
    <w:p w14:paraId="7B74FB37" w14:textId="77777777" w:rsidR="00EF2E6A" w:rsidRPr="00386FE9" w:rsidRDefault="00EF2E6A" w:rsidP="00E703DC">
      <w:pPr>
        <w:pStyle w:val="a3"/>
        <w:numPr>
          <w:ilvl w:val="0"/>
          <w:numId w:val="2"/>
        </w:numPr>
        <w:rPr>
          <w:rFonts w:ascii="仿宋_GB2312"/>
          <w:color w:val="000000" w:themeColor="text1"/>
          <w:szCs w:val="28"/>
        </w:rPr>
      </w:pPr>
      <w:r w:rsidRPr="0032061A">
        <w:rPr>
          <w:rFonts w:ascii="仿宋_GB2312" w:hint="eastAsia"/>
          <w:szCs w:val="28"/>
        </w:rPr>
        <w:t>设置贯通龙骨1道</w:t>
      </w:r>
      <w:r w:rsidRPr="00386FE9">
        <w:rPr>
          <w:rFonts w:ascii="仿宋_GB2312" w:hint="eastAsia"/>
          <w:color w:val="000000" w:themeColor="text1"/>
          <w:szCs w:val="28"/>
        </w:rPr>
        <w:t>；</w:t>
      </w:r>
      <w:r w:rsidR="00E703DC" w:rsidRPr="00386FE9">
        <w:rPr>
          <w:rFonts w:ascii="仿宋_GB2312" w:hint="eastAsia"/>
          <w:color w:val="000000" w:themeColor="text1"/>
          <w:szCs w:val="28"/>
        </w:rPr>
        <w:t>必要的位置安装其他横撑龙骨或附加龙骨；</w:t>
      </w:r>
    </w:p>
    <w:p w14:paraId="51D6622B" w14:textId="77777777" w:rsidR="00EF2E6A" w:rsidRPr="00386FE9" w:rsidRDefault="007755A9" w:rsidP="00E703DC">
      <w:pPr>
        <w:pStyle w:val="a3"/>
        <w:numPr>
          <w:ilvl w:val="0"/>
          <w:numId w:val="2"/>
        </w:numPr>
        <w:rPr>
          <w:rFonts w:ascii="仿宋_GB2312"/>
          <w:color w:val="000000" w:themeColor="text1"/>
          <w:szCs w:val="28"/>
        </w:rPr>
      </w:pPr>
      <w:r w:rsidRPr="00386FE9">
        <w:rPr>
          <w:rFonts w:ascii="仿宋_GB2312" w:hint="eastAsia"/>
          <w:color w:val="000000" w:themeColor="text1"/>
          <w:szCs w:val="28"/>
        </w:rPr>
        <w:t>纸面石膏板</w:t>
      </w:r>
      <w:r w:rsidR="00E703DC" w:rsidRPr="00386FE9">
        <w:rPr>
          <w:rFonts w:ascii="仿宋_GB2312" w:hint="eastAsia"/>
          <w:color w:val="000000" w:themeColor="text1"/>
          <w:szCs w:val="28"/>
        </w:rPr>
        <w:t>接缝位置合理，</w:t>
      </w:r>
      <w:r w:rsidR="00EF2E6A" w:rsidRPr="00386FE9">
        <w:rPr>
          <w:rFonts w:ascii="仿宋_GB2312" w:hint="eastAsia"/>
          <w:color w:val="000000" w:themeColor="text1"/>
          <w:szCs w:val="28"/>
        </w:rPr>
        <w:t>板缝</w:t>
      </w:r>
      <w:r w:rsidRPr="00386FE9">
        <w:rPr>
          <w:rFonts w:ascii="仿宋_GB2312" w:hint="eastAsia"/>
          <w:color w:val="000000" w:themeColor="text1"/>
          <w:szCs w:val="28"/>
        </w:rPr>
        <w:t>宽</w:t>
      </w:r>
      <w:r w:rsidR="00A12FB5" w:rsidRPr="00386FE9">
        <w:rPr>
          <w:rFonts w:ascii="仿宋_GB2312" w:hint="eastAsia"/>
          <w:color w:val="000000" w:themeColor="text1"/>
          <w:szCs w:val="28"/>
        </w:rPr>
        <w:t>不小于</w:t>
      </w:r>
      <w:r w:rsidR="00EF2E6A" w:rsidRPr="00386FE9">
        <w:rPr>
          <w:rFonts w:ascii="仿宋_GB2312" w:hint="eastAsia"/>
          <w:color w:val="000000" w:themeColor="text1"/>
          <w:szCs w:val="28"/>
        </w:rPr>
        <w:t>5mm</w:t>
      </w:r>
      <w:r w:rsidR="00A12FB5" w:rsidRPr="00386FE9">
        <w:rPr>
          <w:rFonts w:ascii="仿宋_GB2312" w:hint="eastAsia"/>
          <w:color w:val="000000" w:themeColor="text1"/>
          <w:szCs w:val="28"/>
        </w:rPr>
        <w:t>，不大于8mm</w:t>
      </w:r>
      <w:r w:rsidR="00EF2E6A" w:rsidRPr="00386FE9">
        <w:rPr>
          <w:rFonts w:ascii="仿宋_GB2312" w:hint="eastAsia"/>
          <w:color w:val="000000" w:themeColor="text1"/>
          <w:szCs w:val="28"/>
        </w:rPr>
        <w:t>；</w:t>
      </w:r>
    </w:p>
    <w:p w14:paraId="2880E8C2" w14:textId="77777777" w:rsidR="00E703DC" w:rsidRDefault="00E703DC" w:rsidP="00E703DC">
      <w:pPr>
        <w:pStyle w:val="a3"/>
        <w:numPr>
          <w:ilvl w:val="0"/>
          <w:numId w:val="2"/>
        </w:numPr>
        <w:rPr>
          <w:rFonts w:ascii="仿宋_GB2312"/>
          <w:szCs w:val="28"/>
        </w:rPr>
      </w:pPr>
      <w:r>
        <w:rPr>
          <w:rFonts w:ascii="仿宋_GB2312" w:hint="eastAsia"/>
          <w:szCs w:val="28"/>
        </w:rPr>
        <w:t>开关盒要固定</w:t>
      </w:r>
      <w:r w:rsidR="00A12FB5">
        <w:rPr>
          <w:rFonts w:ascii="仿宋_GB2312" w:hint="eastAsia"/>
          <w:szCs w:val="28"/>
        </w:rPr>
        <w:t>；</w:t>
      </w:r>
    </w:p>
    <w:p w14:paraId="746E2BD9" w14:textId="77777777" w:rsidR="00E703DC" w:rsidRPr="0032061A" w:rsidRDefault="00E703DC" w:rsidP="00E703DC">
      <w:pPr>
        <w:pStyle w:val="a3"/>
        <w:numPr>
          <w:ilvl w:val="0"/>
          <w:numId w:val="2"/>
        </w:numPr>
        <w:rPr>
          <w:rFonts w:ascii="仿宋_GB2312"/>
          <w:szCs w:val="28"/>
        </w:rPr>
      </w:pPr>
      <w:r>
        <w:rPr>
          <w:rFonts w:ascii="仿宋_GB2312" w:hint="eastAsia"/>
          <w:szCs w:val="28"/>
        </w:rPr>
        <w:t>龙骨立面垂直度、表面平整</w:t>
      </w:r>
      <w:r w:rsidR="00436AEF">
        <w:rPr>
          <w:rFonts w:ascii="仿宋_GB2312" w:hint="eastAsia"/>
          <w:szCs w:val="28"/>
        </w:rPr>
        <w:t>度等允许误差项目和限值符合赛项规程的评分细则的要求。</w:t>
      </w:r>
    </w:p>
    <w:p w14:paraId="419507B6" w14:textId="77777777" w:rsidR="00436AEF" w:rsidRDefault="00436AEF" w:rsidP="00977FF5">
      <w:pPr>
        <w:pStyle w:val="a3"/>
        <w:ind w:firstLineChars="200" w:firstLine="560"/>
        <w:rPr>
          <w:rFonts w:ascii="仿宋_GB2312"/>
          <w:szCs w:val="28"/>
        </w:rPr>
      </w:pPr>
    </w:p>
    <w:p w14:paraId="0D55AFE8" w14:textId="77777777" w:rsidR="00977FF5" w:rsidRDefault="00124F10" w:rsidP="00977FF5">
      <w:pPr>
        <w:pStyle w:val="a3"/>
        <w:ind w:firstLineChars="200" w:firstLine="562"/>
        <w:rPr>
          <w:rFonts w:ascii="仿宋_GB2312"/>
          <w:b/>
          <w:szCs w:val="28"/>
        </w:rPr>
      </w:pPr>
      <w:r w:rsidRPr="0032061A">
        <w:rPr>
          <w:rFonts w:ascii="仿宋_GB2312" w:hint="eastAsia"/>
          <w:b/>
          <w:szCs w:val="28"/>
        </w:rPr>
        <w:t>（</w:t>
      </w:r>
      <w:r w:rsidR="00EF2E6A" w:rsidRPr="0032061A">
        <w:rPr>
          <w:rFonts w:ascii="仿宋_GB2312" w:hint="eastAsia"/>
          <w:b/>
          <w:szCs w:val="28"/>
        </w:rPr>
        <w:t>三</w:t>
      </w:r>
      <w:r w:rsidRPr="0032061A">
        <w:rPr>
          <w:rFonts w:ascii="仿宋_GB2312" w:hint="eastAsia"/>
          <w:b/>
          <w:szCs w:val="28"/>
        </w:rPr>
        <w:t>）</w:t>
      </w:r>
      <w:r w:rsidR="00977FF5">
        <w:rPr>
          <w:rFonts w:ascii="仿宋_GB2312" w:hint="eastAsia"/>
          <w:b/>
          <w:szCs w:val="28"/>
        </w:rPr>
        <w:t>规范施工</w:t>
      </w:r>
      <w:r w:rsidR="00E36364">
        <w:rPr>
          <w:rFonts w:ascii="仿宋_GB2312" w:hint="eastAsia"/>
          <w:b/>
          <w:szCs w:val="28"/>
        </w:rPr>
        <w:t>的过程</w:t>
      </w:r>
      <w:r w:rsidR="00977FF5">
        <w:rPr>
          <w:rFonts w:ascii="仿宋_GB2312" w:hint="eastAsia"/>
          <w:b/>
          <w:szCs w:val="28"/>
        </w:rPr>
        <w:t>要求</w:t>
      </w:r>
      <w:r w:rsidR="00436AEF" w:rsidRPr="0032061A">
        <w:rPr>
          <w:rFonts w:ascii="仿宋_GB2312" w:hint="eastAsia"/>
          <w:b/>
          <w:szCs w:val="28"/>
        </w:rPr>
        <w:t>（共计8分）</w:t>
      </w:r>
    </w:p>
    <w:p w14:paraId="2B4A0224" w14:textId="77777777" w:rsidR="00586DF6" w:rsidRDefault="00436AEF" w:rsidP="00977FF5">
      <w:pPr>
        <w:pStyle w:val="a3"/>
        <w:ind w:firstLineChars="200" w:firstLine="562"/>
        <w:rPr>
          <w:rFonts w:ascii="仿宋_GB2312"/>
          <w:b/>
          <w:szCs w:val="28"/>
        </w:rPr>
      </w:pPr>
      <w:r>
        <w:rPr>
          <w:rFonts w:ascii="仿宋_GB2312" w:hint="eastAsia"/>
          <w:b/>
          <w:szCs w:val="28"/>
        </w:rPr>
        <w:t>选手应具有良好的职业素养，熟悉</w:t>
      </w:r>
      <w:r w:rsidR="00124F10" w:rsidRPr="0032061A">
        <w:rPr>
          <w:rFonts w:ascii="仿宋_GB2312" w:hint="eastAsia"/>
          <w:b/>
          <w:szCs w:val="28"/>
        </w:rPr>
        <w:t>施工工艺流程、</w:t>
      </w:r>
      <w:r>
        <w:rPr>
          <w:rFonts w:ascii="仿宋_GB2312" w:hint="eastAsia"/>
          <w:b/>
          <w:szCs w:val="28"/>
        </w:rPr>
        <w:t>坚持</w:t>
      </w:r>
      <w:r w:rsidR="00EF2E6A" w:rsidRPr="0032061A">
        <w:rPr>
          <w:rFonts w:ascii="仿宋_GB2312" w:hint="eastAsia"/>
          <w:b/>
          <w:szCs w:val="28"/>
        </w:rPr>
        <w:t>安全</w:t>
      </w:r>
      <w:r>
        <w:rPr>
          <w:rFonts w:ascii="仿宋_GB2312" w:hint="eastAsia"/>
          <w:b/>
          <w:szCs w:val="28"/>
        </w:rPr>
        <w:t>、</w:t>
      </w:r>
      <w:r w:rsidR="00EF2E6A" w:rsidRPr="0032061A">
        <w:rPr>
          <w:rFonts w:ascii="仿宋_GB2312" w:hint="eastAsia"/>
          <w:b/>
          <w:szCs w:val="28"/>
        </w:rPr>
        <w:t>文明</w:t>
      </w:r>
      <w:r>
        <w:rPr>
          <w:rFonts w:ascii="仿宋_GB2312" w:hint="eastAsia"/>
          <w:b/>
          <w:szCs w:val="28"/>
        </w:rPr>
        <w:t>、绿色</w:t>
      </w:r>
      <w:r w:rsidR="00EF2E6A" w:rsidRPr="0032061A">
        <w:rPr>
          <w:rFonts w:ascii="仿宋_GB2312" w:hint="eastAsia"/>
          <w:b/>
          <w:szCs w:val="28"/>
        </w:rPr>
        <w:t>施工</w:t>
      </w:r>
      <w:r>
        <w:rPr>
          <w:rFonts w:ascii="仿宋_GB2312" w:hint="eastAsia"/>
          <w:b/>
          <w:szCs w:val="28"/>
        </w:rPr>
        <w:t>，注意保护赛场环境和自身的安全、健康，在施工现场整洁、有序，成品保护等方面</w:t>
      </w:r>
      <w:r w:rsidR="00124F10" w:rsidRPr="0032061A">
        <w:rPr>
          <w:rFonts w:ascii="仿宋_GB2312" w:hint="eastAsia"/>
          <w:b/>
          <w:szCs w:val="28"/>
        </w:rPr>
        <w:t>符合</w:t>
      </w:r>
      <w:r>
        <w:rPr>
          <w:rFonts w:ascii="仿宋_GB2312" w:hint="eastAsia"/>
          <w:b/>
          <w:szCs w:val="28"/>
        </w:rPr>
        <w:t>行业标准的</w:t>
      </w:r>
      <w:r w:rsidR="00124F10" w:rsidRPr="0032061A">
        <w:rPr>
          <w:rFonts w:ascii="仿宋_GB2312" w:hint="eastAsia"/>
          <w:b/>
          <w:szCs w:val="28"/>
        </w:rPr>
        <w:t>要求</w:t>
      </w:r>
      <w:r w:rsidR="00EF2E6A" w:rsidRPr="0032061A">
        <w:rPr>
          <w:rFonts w:ascii="仿宋_GB2312" w:hint="eastAsia"/>
          <w:b/>
          <w:szCs w:val="28"/>
        </w:rPr>
        <w:t>。</w:t>
      </w:r>
    </w:p>
    <w:p w14:paraId="5140F505" w14:textId="77777777" w:rsidR="00982483" w:rsidRDefault="002A3F54" w:rsidP="002A3F54">
      <w:pPr>
        <w:pStyle w:val="a3"/>
        <w:rPr>
          <w:rFonts w:ascii="仿宋_GB2312"/>
          <w:b/>
          <w:szCs w:val="28"/>
        </w:rPr>
      </w:pPr>
      <w:r>
        <w:rPr>
          <w:rFonts w:ascii="仿宋_GB2312"/>
          <w:b/>
          <w:szCs w:val="28"/>
        </w:rPr>
        <w:br w:type="column"/>
      </w:r>
    </w:p>
    <w:p w14:paraId="4404A7C5" w14:textId="77777777" w:rsidR="002A3F54" w:rsidRDefault="002A3F54" w:rsidP="002A3F54">
      <w:pPr>
        <w:pStyle w:val="a3"/>
        <w:rPr>
          <w:rFonts w:ascii="仿宋_GB2312"/>
          <w:b/>
          <w:sz w:val="30"/>
          <w:szCs w:val="30"/>
        </w:rPr>
      </w:pPr>
      <w:r w:rsidRPr="002A3F54">
        <w:rPr>
          <w:rFonts w:ascii="仿宋_GB2312" w:hint="eastAsia"/>
          <w:b/>
          <w:sz w:val="30"/>
          <w:szCs w:val="30"/>
        </w:rPr>
        <w:t>附件1</w:t>
      </w:r>
      <w:r>
        <w:rPr>
          <w:rFonts w:ascii="仿宋_GB2312"/>
          <w:b/>
          <w:sz w:val="30"/>
          <w:szCs w:val="30"/>
        </w:rPr>
        <w:t xml:space="preserve"> </w:t>
      </w:r>
      <w:r>
        <w:rPr>
          <w:rFonts w:ascii="仿宋_GB2312" w:hint="eastAsia"/>
          <w:b/>
          <w:sz w:val="30"/>
          <w:szCs w:val="30"/>
        </w:rPr>
        <w:t>任务一</w:t>
      </w:r>
      <w:r>
        <w:rPr>
          <w:rFonts w:ascii="仿宋_GB2312"/>
          <w:b/>
          <w:sz w:val="30"/>
          <w:szCs w:val="30"/>
        </w:rPr>
        <w:t xml:space="preserve"> </w:t>
      </w:r>
      <w:r>
        <w:rPr>
          <w:rFonts w:ascii="仿宋_GB2312" w:hint="eastAsia"/>
          <w:b/>
          <w:sz w:val="30"/>
          <w:szCs w:val="30"/>
        </w:rPr>
        <w:t>墙面瓷砖镶贴施工图</w:t>
      </w:r>
    </w:p>
    <w:p w14:paraId="01A4FA13" w14:textId="77777777" w:rsidR="002A3F54" w:rsidRDefault="002A3F54" w:rsidP="002A3F54">
      <w:pPr>
        <w:pStyle w:val="a3"/>
        <w:rPr>
          <w:rFonts w:ascii="仿宋_GB2312"/>
          <w:b/>
          <w:sz w:val="30"/>
          <w:szCs w:val="30"/>
        </w:rPr>
      </w:pPr>
      <w:r>
        <w:rPr>
          <w:rFonts w:ascii="仿宋_GB2312" w:hint="eastAsia"/>
          <w:b/>
          <w:sz w:val="30"/>
          <w:szCs w:val="30"/>
        </w:rPr>
        <w:t>附件2</w:t>
      </w:r>
      <w:r>
        <w:rPr>
          <w:rFonts w:ascii="仿宋_GB2312"/>
          <w:b/>
          <w:sz w:val="30"/>
          <w:szCs w:val="30"/>
        </w:rPr>
        <w:t xml:space="preserve"> </w:t>
      </w:r>
      <w:r>
        <w:rPr>
          <w:rFonts w:ascii="仿宋_GB2312" w:hint="eastAsia"/>
          <w:b/>
          <w:sz w:val="30"/>
          <w:szCs w:val="30"/>
        </w:rPr>
        <w:t>任务二 轻钢龙骨纸面石膏板隔墙施工图</w:t>
      </w:r>
    </w:p>
    <w:p w14:paraId="311A65A6" w14:textId="7C2F2DE3" w:rsidR="00ED67F5" w:rsidRDefault="00ED67F5" w:rsidP="002A3F54">
      <w:pPr>
        <w:pStyle w:val="a3"/>
        <w:rPr>
          <w:rFonts w:ascii="仿宋_GB2312"/>
          <w:b/>
          <w:sz w:val="30"/>
          <w:szCs w:val="30"/>
        </w:rPr>
        <w:sectPr w:rsidR="00ED67F5" w:rsidSect="001D6DF2">
          <w:pgSz w:w="23820" w:h="16840" w:orient="landscape"/>
          <w:pgMar w:top="1797" w:right="1440" w:bottom="1797" w:left="1440" w:header="851" w:footer="992" w:gutter="0"/>
          <w:cols w:num="2" w:sep="1" w:space="840"/>
          <w:docGrid w:type="lines" w:linePitch="312"/>
        </w:sectPr>
      </w:pPr>
    </w:p>
    <w:p w14:paraId="5CBA545E" w14:textId="77777777" w:rsidR="00ED67F5" w:rsidRPr="00ED67F5" w:rsidRDefault="00ED67F5" w:rsidP="00ED67F5">
      <w:pPr>
        <w:pStyle w:val="a3"/>
        <w:rPr>
          <w:rFonts w:ascii="仿宋_GB2312" w:hint="eastAsia"/>
          <w:b/>
          <w:sz w:val="30"/>
          <w:szCs w:val="30"/>
        </w:rPr>
      </w:pPr>
    </w:p>
    <w:sectPr w:rsidR="00ED67F5" w:rsidRPr="00ED67F5" w:rsidSect="00ED67F5">
      <w:type w:val="continuous"/>
      <w:pgSz w:w="23820" w:h="16840" w:orient="landscape"/>
      <w:pgMar w:top="1797" w:right="1440" w:bottom="1797" w:left="1440" w:header="851" w:footer="992" w:gutter="0"/>
      <w:cols w:sep="1" w:space="84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5426B9" w14:textId="77777777" w:rsidR="000D34C8" w:rsidRDefault="000D34C8" w:rsidP="00737262">
      <w:r>
        <w:separator/>
      </w:r>
    </w:p>
  </w:endnote>
  <w:endnote w:type="continuationSeparator" w:id="0">
    <w:p w14:paraId="7BE0B07F" w14:textId="77777777" w:rsidR="000D34C8" w:rsidRDefault="000D34C8" w:rsidP="00737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FangSong">
    <w:altName w:val="FangSong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DÑ˛">
    <w:charset w:val="00"/>
    <w:family w:val="roman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EDDEAA" w14:textId="77777777" w:rsidR="000D34C8" w:rsidRDefault="000D34C8" w:rsidP="00737262">
      <w:r>
        <w:separator/>
      </w:r>
    </w:p>
  </w:footnote>
  <w:footnote w:type="continuationSeparator" w:id="0">
    <w:p w14:paraId="4DE6AF7C" w14:textId="77777777" w:rsidR="000D34C8" w:rsidRDefault="000D34C8" w:rsidP="007372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482AC0"/>
    <w:multiLevelType w:val="hybridMultilevel"/>
    <w:tmpl w:val="53845A92"/>
    <w:lvl w:ilvl="0" w:tplc="97F4DADE">
      <w:start w:val="1"/>
      <w:numFmt w:val="bullet"/>
      <w:lvlText w:val=""/>
      <w:lvlJc w:val="left"/>
      <w:pPr>
        <w:ind w:left="980" w:hanging="420"/>
      </w:pPr>
      <w:rPr>
        <w:rFonts w:ascii="Wingdings" w:hAnsi="Wingdings" w:hint="default"/>
      </w:rPr>
    </w:lvl>
    <w:lvl w:ilvl="1" w:tplc="97F4DADE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5930E71"/>
    <w:multiLevelType w:val="hybridMultilevel"/>
    <w:tmpl w:val="2DDE2890"/>
    <w:lvl w:ilvl="0" w:tplc="97F4DADE">
      <w:start w:val="1"/>
      <w:numFmt w:val="bullet"/>
      <w:lvlText w:val=""/>
      <w:lvlJc w:val="left"/>
      <w:pPr>
        <w:ind w:left="9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2" w15:restartNumberingAfterBreak="0">
    <w:nsid w:val="37A90303"/>
    <w:multiLevelType w:val="hybridMultilevel"/>
    <w:tmpl w:val="8116B6EE"/>
    <w:lvl w:ilvl="0" w:tplc="907A2F22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 w15:restartNumberingAfterBreak="0">
    <w:nsid w:val="56971935"/>
    <w:multiLevelType w:val="hybridMultilevel"/>
    <w:tmpl w:val="8826C4BE"/>
    <w:lvl w:ilvl="0" w:tplc="97F4DAD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8C44B3C"/>
    <w:multiLevelType w:val="hybridMultilevel"/>
    <w:tmpl w:val="60FE4DCA"/>
    <w:lvl w:ilvl="0" w:tplc="3482D538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69C"/>
    <w:rsid w:val="000C39C2"/>
    <w:rsid w:val="000D34C8"/>
    <w:rsid w:val="000F2092"/>
    <w:rsid w:val="001215B1"/>
    <w:rsid w:val="00124F10"/>
    <w:rsid w:val="00151677"/>
    <w:rsid w:val="00152B3C"/>
    <w:rsid w:val="001A1C0A"/>
    <w:rsid w:val="001D6DF2"/>
    <w:rsid w:val="002160DB"/>
    <w:rsid w:val="002A3F54"/>
    <w:rsid w:val="002C565E"/>
    <w:rsid w:val="002C569C"/>
    <w:rsid w:val="0032061A"/>
    <w:rsid w:val="003239C3"/>
    <w:rsid w:val="0036715C"/>
    <w:rsid w:val="00386FE9"/>
    <w:rsid w:val="003E442D"/>
    <w:rsid w:val="00436AEF"/>
    <w:rsid w:val="004829A9"/>
    <w:rsid w:val="004A7A2C"/>
    <w:rsid w:val="00523DBE"/>
    <w:rsid w:val="005616DB"/>
    <w:rsid w:val="00570F72"/>
    <w:rsid w:val="00586DF6"/>
    <w:rsid w:val="005C4ED1"/>
    <w:rsid w:val="00601A6A"/>
    <w:rsid w:val="00626EDB"/>
    <w:rsid w:val="006726FE"/>
    <w:rsid w:val="006A2E09"/>
    <w:rsid w:val="006D0039"/>
    <w:rsid w:val="00737262"/>
    <w:rsid w:val="007755A9"/>
    <w:rsid w:val="008C6ECD"/>
    <w:rsid w:val="008F30C9"/>
    <w:rsid w:val="009153D8"/>
    <w:rsid w:val="00923ADA"/>
    <w:rsid w:val="00963FD0"/>
    <w:rsid w:val="00964B45"/>
    <w:rsid w:val="00977FF5"/>
    <w:rsid w:val="00982483"/>
    <w:rsid w:val="00993948"/>
    <w:rsid w:val="009D3DCB"/>
    <w:rsid w:val="00A12FB5"/>
    <w:rsid w:val="00A650D3"/>
    <w:rsid w:val="00A7285B"/>
    <w:rsid w:val="00AD4182"/>
    <w:rsid w:val="00B517B4"/>
    <w:rsid w:val="00BF3932"/>
    <w:rsid w:val="00C40740"/>
    <w:rsid w:val="00CB13C5"/>
    <w:rsid w:val="00D32B84"/>
    <w:rsid w:val="00D536E0"/>
    <w:rsid w:val="00DD6A86"/>
    <w:rsid w:val="00DE32F3"/>
    <w:rsid w:val="00E36364"/>
    <w:rsid w:val="00E505B5"/>
    <w:rsid w:val="00E703DC"/>
    <w:rsid w:val="00E85E9B"/>
    <w:rsid w:val="00ED67F5"/>
    <w:rsid w:val="00EE0A65"/>
    <w:rsid w:val="00EF2E6A"/>
    <w:rsid w:val="00F52461"/>
    <w:rsid w:val="00FF3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5DEEA0"/>
  <w15:chartTrackingRefBased/>
  <w15:docId w15:val="{275699E8-7F83-874A-B986-F6307FFD9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仿宋正文"/>
    <w:basedOn w:val="a"/>
    <w:qFormat/>
    <w:rsid w:val="0032061A"/>
    <w:rPr>
      <w:rFonts w:ascii="FangSong" w:eastAsia="仿宋_GB2312" w:hAnsi="FangSong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5C4ED1"/>
    <w:rPr>
      <w:rFonts w:ascii="宋体" w:eastAsia="宋体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5C4ED1"/>
    <w:rPr>
      <w:rFonts w:ascii="宋体" w:eastAsia="宋体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372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737262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7372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73726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203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w j</cp:lastModifiedBy>
  <cp:revision>9</cp:revision>
  <dcterms:created xsi:type="dcterms:W3CDTF">2019-04-25T21:44:00Z</dcterms:created>
  <dcterms:modified xsi:type="dcterms:W3CDTF">2020-09-22T21:41:00Z</dcterms:modified>
</cp:coreProperties>
</file>