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5662" w:rsidRPr="00F06805" w:rsidRDefault="00296071">
      <w:pPr>
        <w:snapToGrid w:val="0"/>
        <w:spacing w:line="540" w:lineRule="exact"/>
        <w:jc w:val="center"/>
        <w:rPr>
          <w:rFonts w:ascii="黑体" w:eastAsia="黑体" w:hAnsi="黑体" w:cs="黑体"/>
          <w:b/>
          <w:sz w:val="36"/>
          <w:szCs w:val="36"/>
        </w:rPr>
      </w:pPr>
      <w:r w:rsidRPr="00F06805">
        <w:rPr>
          <w:rFonts w:ascii="黑体" w:eastAsia="黑体" w:hAnsi="黑体" w:cs="黑体" w:hint="eastAsia"/>
          <w:b/>
          <w:sz w:val="36"/>
          <w:szCs w:val="36"/>
        </w:rPr>
        <w:t>20</w:t>
      </w:r>
      <w:r w:rsidR="00836A62">
        <w:rPr>
          <w:rFonts w:ascii="黑体" w:eastAsia="黑体" w:hAnsi="黑体" w:cs="黑体" w:hint="eastAsia"/>
          <w:b/>
          <w:sz w:val="36"/>
          <w:szCs w:val="36"/>
        </w:rPr>
        <w:t>20</w:t>
      </w:r>
      <w:r w:rsidRPr="00F06805">
        <w:rPr>
          <w:rFonts w:ascii="黑体" w:eastAsia="黑体" w:hAnsi="黑体" w:cs="黑体" w:hint="eastAsia"/>
          <w:b/>
          <w:sz w:val="36"/>
          <w:szCs w:val="36"/>
        </w:rPr>
        <w:t>年</w:t>
      </w:r>
      <w:r w:rsidR="002F7B0F" w:rsidRPr="00F06805">
        <w:rPr>
          <w:rFonts w:ascii="黑体" w:eastAsia="黑体" w:hAnsi="黑体" w:cs="黑体" w:hint="eastAsia"/>
          <w:b/>
          <w:sz w:val="36"/>
          <w:szCs w:val="36"/>
        </w:rPr>
        <w:t>沈阳</w:t>
      </w:r>
      <w:r w:rsidRPr="00F06805">
        <w:rPr>
          <w:rFonts w:ascii="黑体" w:eastAsia="黑体" w:hAnsi="黑体" w:cs="黑体" w:hint="eastAsia"/>
          <w:b/>
          <w:sz w:val="36"/>
          <w:szCs w:val="36"/>
        </w:rPr>
        <w:t>职业院校技能大赛</w:t>
      </w:r>
    </w:p>
    <w:p w:rsidR="002F7B0F" w:rsidRPr="00F06805" w:rsidRDefault="002F7B0F" w:rsidP="002F7B0F">
      <w:pPr>
        <w:pStyle w:val="af"/>
        <w:rPr>
          <w:rFonts w:ascii="黑体" w:eastAsia="黑体" w:hAnsi="黑体"/>
          <w:sz w:val="36"/>
          <w:szCs w:val="36"/>
        </w:rPr>
      </w:pPr>
      <w:r w:rsidRPr="00F06805">
        <w:rPr>
          <w:rFonts w:ascii="黑体" w:eastAsia="黑体" w:hAnsi="黑体" w:hint="eastAsia"/>
          <w:sz w:val="36"/>
          <w:szCs w:val="36"/>
        </w:rPr>
        <w:t>中职学生组赛项规程</w:t>
      </w:r>
    </w:p>
    <w:p w:rsidR="00EB5662" w:rsidRPr="00F06805" w:rsidRDefault="00296071" w:rsidP="00F06805">
      <w:pPr>
        <w:spacing w:line="560" w:lineRule="exact"/>
        <w:ind w:firstLineChars="200" w:firstLine="562"/>
        <w:rPr>
          <w:rFonts w:ascii="仿宋" w:eastAsia="仿宋" w:hAnsi="仿宋" w:cs="仿宋_GB2312"/>
          <w:b/>
          <w:bCs/>
          <w:sz w:val="28"/>
          <w:szCs w:val="28"/>
        </w:rPr>
      </w:pPr>
      <w:r w:rsidRPr="00F06805">
        <w:rPr>
          <w:rFonts w:ascii="仿宋" w:eastAsia="仿宋" w:hAnsi="仿宋" w:cs="仿宋_GB2312" w:hint="eastAsia"/>
          <w:b/>
          <w:bCs/>
          <w:sz w:val="28"/>
          <w:szCs w:val="28"/>
        </w:rPr>
        <w:t>一、赛项名称</w:t>
      </w:r>
    </w:p>
    <w:p w:rsidR="00EB5662" w:rsidRPr="00F06805" w:rsidRDefault="00296071">
      <w:pPr>
        <w:spacing w:line="560" w:lineRule="exact"/>
        <w:ind w:firstLineChars="200" w:firstLine="560"/>
        <w:rPr>
          <w:rFonts w:ascii="仿宋" w:eastAsia="仿宋" w:hAnsi="仿宋" w:cs="仿宋_GB2312"/>
          <w:sz w:val="28"/>
          <w:szCs w:val="28"/>
        </w:rPr>
      </w:pPr>
      <w:r w:rsidRPr="00F06805">
        <w:rPr>
          <w:rFonts w:ascii="仿宋" w:eastAsia="仿宋" w:hAnsi="仿宋" w:cs="仿宋_GB2312" w:hint="eastAsia"/>
          <w:sz w:val="28"/>
          <w:szCs w:val="28"/>
        </w:rPr>
        <w:t>赛项编号：</w:t>
      </w:r>
      <w:r w:rsidR="00F06805" w:rsidRPr="00F06805">
        <w:rPr>
          <w:rFonts w:ascii="仿宋" w:eastAsia="仿宋" w:hAnsi="仿宋" w:cs="仿宋_GB2312"/>
          <w:sz w:val="28"/>
          <w:szCs w:val="28"/>
        </w:rPr>
        <w:t xml:space="preserve"> </w:t>
      </w:r>
      <w:r w:rsidR="00391EE6">
        <w:rPr>
          <w:rFonts w:ascii="仿宋" w:eastAsia="仿宋" w:hAnsi="仿宋" w:cs="仿宋_GB2312"/>
          <w:sz w:val="28"/>
          <w:szCs w:val="28"/>
        </w:rPr>
        <w:t>ZZXS-20016</w:t>
      </w:r>
      <w:bookmarkStart w:id="0" w:name="_GoBack"/>
      <w:bookmarkEnd w:id="0"/>
    </w:p>
    <w:p w:rsidR="00EB5662" w:rsidRPr="00F06805" w:rsidRDefault="00296071">
      <w:pPr>
        <w:spacing w:line="560" w:lineRule="exact"/>
        <w:ind w:firstLineChars="200" w:firstLine="560"/>
        <w:rPr>
          <w:rFonts w:ascii="仿宋" w:eastAsia="仿宋" w:hAnsi="仿宋" w:cs="仿宋_GB2312"/>
          <w:sz w:val="28"/>
          <w:szCs w:val="28"/>
        </w:rPr>
      </w:pPr>
      <w:r w:rsidRPr="00F06805">
        <w:rPr>
          <w:rFonts w:ascii="仿宋" w:eastAsia="仿宋" w:hAnsi="仿宋" w:cs="仿宋_GB2312" w:hint="eastAsia"/>
          <w:sz w:val="28"/>
          <w:szCs w:val="28"/>
        </w:rPr>
        <w:t>赛项名称：</w:t>
      </w:r>
      <w:r w:rsidR="00405887" w:rsidRPr="00F06805">
        <w:rPr>
          <w:rFonts w:ascii="仿宋" w:eastAsia="仿宋" w:hAnsi="仿宋" w:cs="仿宋_GB2312"/>
          <w:sz w:val="28"/>
          <w:szCs w:val="28"/>
        </w:rPr>
        <w:t xml:space="preserve"> </w:t>
      </w:r>
      <w:r w:rsidR="00F06805">
        <w:rPr>
          <w:rFonts w:ascii="仿宋" w:eastAsia="仿宋" w:hAnsi="仿宋" w:cs="仿宋_GB2312" w:hint="eastAsia"/>
          <w:sz w:val="28"/>
          <w:szCs w:val="28"/>
        </w:rPr>
        <w:t>智能家居安装与维护</w:t>
      </w:r>
    </w:p>
    <w:p w:rsidR="00EB5662" w:rsidRPr="00F06805" w:rsidRDefault="00296071">
      <w:pPr>
        <w:spacing w:line="560" w:lineRule="exact"/>
        <w:ind w:firstLineChars="200" w:firstLine="560"/>
        <w:rPr>
          <w:rFonts w:ascii="仿宋" w:eastAsia="仿宋" w:hAnsi="仿宋" w:cs="仿宋_GB2312"/>
          <w:sz w:val="28"/>
          <w:szCs w:val="28"/>
        </w:rPr>
      </w:pPr>
      <w:r w:rsidRPr="00F06805">
        <w:rPr>
          <w:rFonts w:ascii="仿宋" w:eastAsia="仿宋" w:hAnsi="仿宋" w:cs="仿宋_GB2312" w:hint="eastAsia"/>
          <w:sz w:val="28"/>
          <w:szCs w:val="28"/>
        </w:rPr>
        <w:t>赛项组别：</w:t>
      </w:r>
      <w:r w:rsidR="00405887" w:rsidRPr="00F06805">
        <w:rPr>
          <w:rFonts w:ascii="仿宋" w:eastAsia="仿宋" w:hAnsi="仿宋" w:cs="仿宋_GB2312"/>
          <w:sz w:val="28"/>
          <w:szCs w:val="28"/>
        </w:rPr>
        <w:t xml:space="preserve"> </w:t>
      </w:r>
      <w:r w:rsidR="00F06805">
        <w:rPr>
          <w:rFonts w:ascii="仿宋" w:eastAsia="仿宋" w:hAnsi="仿宋" w:cs="仿宋_GB2312" w:hint="eastAsia"/>
          <w:sz w:val="28"/>
          <w:szCs w:val="28"/>
        </w:rPr>
        <w:t>中职</w:t>
      </w:r>
    </w:p>
    <w:p w:rsidR="00EB5662" w:rsidRPr="00F06805" w:rsidRDefault="00296071">
      <w:pPr>
        <w:spacing w:line="560" w:lineRule="exact"/>
        <w:ind w:firstLineChars="200" w:firstLine="560"/>
        <w:rPr>
          <w:rFonts w:ascii="仿宋" w:eastAsia="仿宋" w:hAnsi="仿宋" w:cs="仿宋_GB2312"/>
          <w:sz w:val="28"/>
          <w:szCs w:val="28"/>
        </w:rPr>
      </w:pPr>
      <w:r w:rsidRPr="00F06805">
        <w:rPr>
          <w:rFonts w:ascii="仿宋" w:eastAsia="仿宋" w:hAnsi="仿宋" w:cs="仿宋_GB2312" w:hint="eastAsia"/>
          <w:sz w:val="28"/>
          <w:szCs w:val="28"/>
        </w:rPr>
        <w:t>赛项归属：</w:t>
      </w:r>
      <w:r w:rsidR="00530BDF" w:rsidRPr="00530BDF">
        <w:rPr>
          <w:rFonts w:ascii="仿宋" w:eastAsia="仿宋" w:hAnsi="仿宋" w:cs="仿宋_GB2312" w:hint="eastAsia"/>
          <w:sz w:val="28"/>
          <w:szCs w:val="28"/>
        </w:rPr>
        <w:t>电子信息产业</w:t>
      </w:r>
    </w:p>
    <w:p w:rsidR="00EB5662" w:rsidRPr="00F06805" w:rsidRDefault="00296071" w:rsidP="00F06805">
      <w:pPr>
        <w:spacing w:line="560" w:lineRule="exact"/>
        <w:ind w:firstLineChars="200" w:firstLine="562"/>
        <w:rPr>
          <w:rFonts w:ascii="仿宋" w:eastAsia="仿宋" w:hAnsi="仿宋" w:cs="仿宋_GB2312"/>
          <w:b/>
          <w:bCs/>
          <w:sz w:val="28"/>
          <w:szCs w:val="28"/>
        </w:rPr>
      </w:pPr>
      <w:r w:rsidRPr="00F06805">
        <w:rPr>
          <w:rFonts w:ascii="仿宋" w:eastAsia="仿宋" w:hAnsi="仿宋" w:cs="仿宋_GB2312" w:hint="eastAsia"/>
          <w:b/>
          <w:bCs/>
          <w:sz w:val="28"/>
          <w:szCs w:val="28"/>
        </w:rPr>
        <w:t>二、竞赛目的</w:t>
      </w:r>
    </w:p>
    <w:p w:rsidR="00530BDF" w:rsidRPr="00530BDF" w:rsidRDefault="00530BDF" w:rsidP="00530BDF">
      <w:pPr>
        <w:spacing w:line="560" w:lineRule="exact"/>
        <w:ind w:firstLineChars="200" w:firstLine="560"/>
        <w:rPr>
          <w:rFonts w:ascii="仿宋" w:eastAsia="仿宋" w:hAnsi="仿宋" w:cs="仿宋_GB2312"/>
          <w:sz w:val="28"/>
          <w:szCs w:val="28"/>
        </w:rPr>
      </w:pPr>
      <w:r w:rsidRPr="00530BDF">
        <w:rPr>
          <w:rFonts w:ascii="仿宋" w:eastAsia="仿宋" w:hAnsi="仿宋" w:cs="仿宋_GB2312" w:hint="eastAsia"/>
          <w:sz w:val="28"/>
          <w:szCs w:val="28"/>
        </w:rPr>
        <w:t>智能家居是通信技术、信息采集技术和计算机软件技术结合的网络应用。通过竞赛促进中职信息技术类专业面向“互联网+”行业应用进一步优化课程设置、改善教学方法、创新培养模式、深化校企合作。考查中职学生理解分析基于物联网技术的智能家居系统实现的能力，包括：物联网智能家居系统网络组建、智能家居设备配置、信息的采集和处理的应用技能掌握水平和职业能力等。同时兼顾考查参赛学生的质量、效率、成本和规范意识。</w:t>
      </w:r>
    </w:p>
    <w:p w:rsidR="00742D4B" w:rsidRDefault="00530BDF" w:rsidP="00530BDF">
      <w:pPr>
        <w:spacing w:line="560" w:lineRule="exact"/>
        <w:ind w:firstLineChars="200" w:firstLine="560"/>
        <w:rPr>
          <w:rFonts w:ascii="仿宋" w:eastAsia="仿宋" w:hAnsi="仿宋" w:cs="仿宋_GB2312"/>
          <w:sz w:val="28"/>
          <w:szCs w:val="28"/>
        </w:rPr>
      </w:pPr>
      <w:r w:rsidRPr="00530BDF">
        <w:rPr>
          <w:rFonts w:ascii="仿宋" w:eastAsia="仿宋" w:hAnsi="仿宋" w:cs="仿宋_GB2312" w:hint="eastAsia"/>
          <w:sz w:val="28"/>
          <w:szCs w:val="28"/>
        </w:rPr>
        <w:t>通过竞赛，适应国家产业结构调整和产业发展对新型智能家居应用技术人才的需求，引导职业院校关注绿色、安全、智能的物联网技术发展趋势和产业应用方向，引导院校、教师、企业实现教产互动、校企融合，推动中职学校相关专业的建设和改革，增强中职学校学生的新技术学习能力和就业竞争力。</w:t>
      </w:r>
    </w:p>
    <w:p w:rsidR="002F70E7" w:rsidRDefault="00296071" w:rsidP="00742D4B">
      <w:pPr>
        <w:spacing w:line="560" w:lineRule="exact"/>
        <w:ind w:firstLineChars="200" w:firstLine="562"/>
        <w:rPr>
          <w:rFonts w:ascii="仿宋" w:eastAsia="仿宋" w:hAnsi="仿宋" w:cs="仿宋_GB2312"/>
          <w:b/>
          <w:bCs/>
          <w:sz w:val="28"/>
          <w:szCs w:val="28"/>
        </w:rPr>
      </w:pPr>
      <w:r w:rsidRPr="00F06805">
        <w:rPr>
          <w:rFonts w:ascii="仿宋" w:eastAsia="仿宋" w:hAnsi="仿宋" w:cs="仿宋_GB2312" w:hint="eastAsia"/>
          <w:b/>
          <w:bCs/>
          <w:sz w:val="28"/>
          <w:szCs w:val="28"/>
        </w:rPr>
        <w:t>三、竞赛内容</w:t>
      </w:r>
    </w:p>
    <w:p w:rsidR="00742D4B" w:rsidRPr="00742D4B" w:rsidRDefault="00742D4B" w:rsidP="00742D4B">
      <w:pPr>
        <w:spacing w:line="560" w:lineRule="exact"/>
        <w:ind w:firstLineChars="200" w:firstLine="560"/>
        <w:rPr>
          <w:rFonts w:ascii="仿宋" w:eastAsia="仿宋" w:hAnsi="仿宋" w:cs="仿宋_GB2312"/>
          <w:bCs/>
          <w:sz w:val="28"/>
          <w:szCs w:val="28"/>
        </w:rPr>
      </w:pPr>
      <w:r w:rsidRPr="00742D4B">
        <w:rPr>
          <w:rFonts w:ascii="仿宋" w:eastAsia="仿宋" w:hAnsi="仿宋" w:cs="仿宋_GB2312" w:hint="eastAsia"/>
          <w:bCs/>
          <w:sz w:val="28"/>
          <w:szCs w:val="28"/>
        </w:rPr>
        <w:t>竞赛主要考核团队工作能力、项目组织与时间管理能力、理解分析物联网智能家居系统设计的能力、物联网智能家居布线能力、物联网智能家居设备配置与调试能力、物联网智能家居系统安全配置和防护能力、信息采集和处理能力、物联网智能家居技术的应用实施能力、</w:t>
      </w:r>
      <w:r w:rsidRPr="00742D4B">
        <w:rPr>
          <w:rFonts w:ascii="仿宋" w:eastAsia="仿宋" w:hAnsi="仿宋" w:cs="仿宋_GB2312" w:hint="eastAsia"/>
          <w:bCs/>
          <w:sz w:val="28"/>
          <w:szCs w:val="28"/>
        </w:rPr>
        <w:lastRenderedPageBreak/>
        <w:t>制作工程文档的能力等。</w:t>
      </w:r>
    </w:p>
    <w:p w:rsidR="00742D4B" w:rsidRPr="00742D4B" w:rsidRDefault="00742D4B" w:rsidP="00742D4B">
      <w:pPr>
        <w:spacing w:line="560" w:lineRule="exact"/>
        <w:ind w:firstLineChars="200" w:firstLine="560"/>
        <w:rPr>
          <w:rFonts w:ascii="仿宋" w:eastAsia="仿宋" w:hAnsi="仿宋" w:cs="仿宋_GB2312"/>
          <w:bCs/>
          <w:sz w:val="28"/>
          <w:szCs w:val="28"/>
        </w:rPr>
      </w:pPr>
      <w:r w:rsidRPr="00742D4B">
        <w:rPr>
          <w:rFonts w:ascii="仿宋" w:eastAsia="仿宋" w:hAnsi="仿宋" w:cs="仿宋_GB2312" w:hint="eastAsia"/>
          <w:bCs/>
          <w:sz w:val="28"/>
          <w:szCs w:val="28"/>
        </w:rPr>
        <w:t>竞赛分为四个部分，分别是：智能家居设备安装调试以及应用配置、智能家居嵌入式网关应用配置、智能家居应用软件配置和团队风貌。</w:t>
      </w:r>
    </w:p>
    <w:p w:rsidR="00EB5662" w:rsidRDefault="00296071" w:rsidP="00F06805">
      <w:pPr>
        <w:spacing w:line="560" w:lineRule="exact"/>
        <w:ind w:firstLineChars="200" w:firstLine="562"/>
        <w:rPr>
          <w:rFonts w:ascii="仿宋" w:eastAsia="仿宋" w:hAnsi="仿宋" w:cs="仿宋_GB2312"/>
          <w:b/>
          <w:bCs/>
          <w:sz w:val="28"/>
          <w:szCs w:val="28"/>
        </w:rPr>
      </w:pPr>
      <w:r w:rsidRPr="00F06805">
        <w:rPr>
          <w:rFonts w:ascii="仿宋" w:eastAsia="仿宋" w:hAnsi="仿宋" w:cs="仿宋_GB2312" w:hint="eastAsia"/>
          <w:b/>
          <w:bCs/>
          <w:sz w:val="28"/>
          <w:szCs w:val="28"/>
        </w:rPr>
        <w:t>四、竞赛方式</w:t>
      </w:r>
    </w:p>
    <w:p w:rsidR="00742D4B" w:rsidRDefault="00742D4B" w:rsidP="00742D4B">
      <w:pPr>
        <w:spacing w:line="560" w:lineRule="exact"/>
        <w:ind w:firstLineChars="200" w:firstLine="560"/>
        <w:rPr>
          <w:rFonts w:ascii="仿宋" w:eastAsia="仿宋" w:hAnsi="仿宋" w:cs="仿宋_GB2312"/>
          <w:bCs/>
          <w:sz w:val="28"/>
          <w:szCs w:val="28"/>
        </w:rPr>
      </w:pPr>
      <w:r w:rsidRPr="00742D4B">
        <w:rPr>
          <w:rFonts w:ascii="仿宋" w:eastAsia="仿宋" w:hAnsi="仿宋" w:cs="仿宋_GB2312" w:hint="eastAsia"/>
          <w:bCs/>
          <w:sz w:val="28"/>
          <w:szCs w:val="28"/>
        </w:rPr>
        <w:t>本赛项为团体赛，以校为单位组队参赛，不得跨校组队。每支参赛队由3名选手（设队长1名）和不超过2名指导教师组成。</w:t>
      </w:r>
    </w:p>
    <w:p w:rsidR="00742D4B" w:rsidRPr="00742D4B" w:rsidRDefault="00742D4B" w:rsidP="00742D4B">
      <w:pPr>
        <w:spacing w:line="560" w:lineRule="exact"/>
        <w:ind w:firstLineChars="200" w:firstLine="560"/>
        <w:rPr>
          <w:rFonts w:ascii="仿宋" w:eastAsia="仿宋" w:hAnsi="仿宋" w:cs="仿宋_GB2312"/>
          <w:bCs/>
          <w:sz w:val="28"/>
          <w:szCs w:val="28"/>
        </w:rPr>
      </w:pPr>
      <w:r w:rsidRPr="00742D4B">
        <w:rPr>
          <w:rFonts w:ascii="仿宋" w:eastAsia="仿宋" w:hAnsi="仿宋" w:cs="仿宋_GB2312" w:hint="eastAsia"/>
          <w:bCs/>
          <w:sz w:val="28"/>
          <w:szCs w:val="28"/>
        </w:rPr>
        <w:t>本赛项举行1场竞赛，抽签在竞赛开赛前30分钟进行。抽签顺序号在竞赛前1天领队会抽取。</w:t>
      </w:r>
    </w:p>
    <w:p w:rsidR="00EB5662" w:rsidRDefault="00296071" w:rsidP="00F06805">
      <w:pPr>
        <w:spacing w:line="560" w:lineRule="exact"/>
        <w:ind w:firstLineChars="200" w:firstLine="562"/>
        <w:rPr>
          <w:rFonts w:ascii="仿宋" w:eastAsia="仿宋" w:hAnsi="仿宋" w:cs="仿宋_GB2312"/>
          <w:b/>
          <w:bCs/>
          <w:sz w:val="28"/>
          <w:szCs w:val="28"/>
        </w:rPr>
      </w:pPr>
      <w:r w:rsidRPr="00F06805">
        <w:rPr>
          <w:rFonts w:ascii="仿宋" w:eastAsia="仿宋" w:hAnsi="仿宋" w:cs="仿宋_GB2312" w:hint="eastAsia"/>
          <w:b/>
          <w:bCs/>
          <w:sz w:val="28"/>
          <w:szCs w:val="28"/>
        </w:rPr>
        <w:t>五、竞赛流程</w:t>
      </w:r>
    </w:p>
    <w:p w:rsidR="00742D4B" w:rsidRDefault="00742D4B" w:rsidP="00742D4B">
      <w:pPr>
        <w:adjustRightInd w:val="0"/>
        <w:spacing w:line="560" w:lineRule="exact"/>
        <w:ind w:firstLineChars="200" w:firstLine="560"/>
        <w:rPr>
          <w:rFonts w:ascii="仿宋" w:eastAsia="仿宋" w:hAnsi="仿宋" w:cs="宋体"/>
          <w:sz w:val="28"/>
          <w:szCs w:val="28"/>
        </w:rPr>
      </w:pPr>
      <w:r>
        <w:rPr>
          <w:rFonts w:ascii="仿宋" w:eastAsia="仿宋" w:hAnsi="仿宋" w:cs="宋体" w:hint="eastAsia"/>
          <w:sz w:val="28"/>
          <w:szCs w:val="28"/>
        </w:rPr>
        <w:t>（一）</w:t>
      </w:r>
      <w:r w:rsidRPr="004900E9">
        <w:rPr>
          <w:rFonts w:ascii="仿宋" w:eastAsia="仿宋" w:hAnsi="仿宋" w:cs="宋体" w:hint="eastAsia"/>
          <w:sz w:val="28"/>
          <w:szCs w:val="28"/>
        </w:rPr>
        <w:t>竞赛</w:t>
      </w:r>
      <w:r>
        <w:rPr>
          <w:rFonts w:ascii="仿宋" w:eastAsia="仿宋" w:hAnsi="仿宋" w:cs="宋体" w:hint="eastAsia"/>
          <w:sz w:val="28"/>
          <w:szCs w:val="28"/>
        </w:rPr>
        <w:t>时间</w:t>
      </w:r>
    </w:p>
    <w:p w:rsidR="00742D4B" w:rsidRPr="004900E9" w:rsidRDefault="00742D4B" w:rsidP="00742D4B">
      <w:pPr>
        <w:adjustRightInd w:val="0"/>
        <w:spacing w:line="560" w:lineRule="exact"/>
        <w:ind w:firstLineChars="200" w:firstLine="560"/>
        <w:rPr>
          <w:rFonts w:ascii="仿宋" w:eastAsia="仿宋" w:hAnsi="仿宋" w:cs="宋体"/>
          <w:sz w:val="28"/>
          <w:szCs w:val="28"/>
        </w:rPr>
      </w:pPr>
      <w:r w:rsidRPr="004900E9">
        <w:rPr>
          <w:rFonts w:ascii="仿宋" w:eastAsia="仿宋" w:hAnsi="仿宋" w:cs="宋体" w:hint="eastAsia"/>
          <w:sz w:val="28"/>
          <w:szCs w:val="28"/>
        </w:rPr>
        <w:t>限定在</w:t>
      </w:r>
      <w:r>
        <w:rPr>
          <w:rFonts w:ascii="仿宋" w:eastAsia="仿宋" w:hAnsi="仿宋" w:cs="宋体" w:hint="eastAsia"/>
          <w:sz w:val="28"/>
          <w:szCs w:val="28"/>
        </w:rPr>
        <w:t>150分钟</w:t>
      </w:r>
      <w:r w:rsidR="00776C0D">
        <w:rPr>
          <w:rFonts w:ascii="仿宋" w:eastAsia="仿宋" w:hAnsi="仿宋" w:cs="宋体" w:hint="eastAsia"/>
          <w:sz w:val="28"/>
          <w:szCs w:val="28"/>
        </w:rPr>
        <w:t>（2.5小时）</w:t>
      </w:r>
      <w:r>
        <w:rPr>
          <w:rFonts w:ascii="仿宋" w:eastAsia="仿宋" w:hAnsi="仿宋" w:cs="宋体" w:hint="eastAsia"/>
          <w:sz w:val="28"/>
          <w:szCs w:val="28"/>
        </w:rPr>
        <w:t>内完</w:t>
      </w:r>
      <w:r w:rsidR="00776C0D">
        <w:rPr>
          <w:rFonts w:ascii="仿宋" w:eastAsia="仿宋" w:hAnsi="仿宋" w:cs="宋体" w:hint="eastAsia"/>
          <w:sz w:val="28"/>
          <w:szCs w:val="28"/>
        </w:rPr>
        <w:t>成</w:t>
      </w:r>
      <w:r w:rsidRPr="004900E9">
        <w:rPr>
          <w:rFonts w:ascii="仿宋" w:eastAsia="仿宋" w:hAnsi="仿宋" w:cs="宋体" w:hint="eastAsia"/>
          <w:sz w:val="28"/>
          <w:szCs w:val="28"/>
        </w:rPr>
        <w:t>。</w:t>
      </w:r>
    </w:p>
    <w:p w:rsidR="00EB5662" w:rsidRPr="00F06805" w:rsidRDefault="00296071" w:rsidP="00F06805">
      <w:pPr>
        <w:spacing w:line="560" w:lineRule="exact"/>
        <w:ind w:firstLineChars="200" w:firstLine="562"/>
        <w:rPr>
          <w:rFonts w:ascii="仿宋" w:eastAsia="仿宋" w:hAnsi="仿宋" w:cs="仿宋_GB2312"/>
          <w:b/>
          <w:bCs/>
          <w:sz w:val="28"/>
          <w:szCs w:val="28"/>
        </w:rPr>
      </w:pPr>
      <w:r w:rsidRPr="00F06805">
        <w:rPr>
          <w:rFonts w:ascii="仿宋" w:eastAsia="仿宋" w:hAnsi="仿宋" w:cs="仿宋_GB2312" w:hint="eastAsia"/>
          <w:b/>
          <w:bCs/>
          <w:sz w:val="28"/>
          <w:szCs w:val="28"/>
        </w:rPr>
        <w:t>六、竞赛赛卷</w:t>
      </w:r>
    </w:p>
    <w:p w:rsidR="00742D4B" w:rsidRDefault="00742D4B" w:rsidP="00F06805">
      <w:pPr>
        <w:spacing w:line="560" w:lineRule="exact"/>
        <w:ind w:firstLineChars="200" w:firstLine="562"/>
        <w:rPr>
          <w:rFonts w:ascii="仿宋" w:eastAsia="仿宋" w:hAnsi="仿宋" w:cs="仿宋_GB2312"/>
          <w:b/>
          <w:bCs/>
          <w:sz w:val="28"/>
          <w:szCs w:val="28"/>
        </w:rPr>
      </w:pPr>
    </w:p>
    <w:p w:rsidR="00055399" w:rsidRDefault="00055399" w:rsidP="00055399">
      <w:pPr>
        <w:spacing w:line="580" w:lineRule="exact"/>
        <w:jc w:val="center"/>
        <w:rPr>
          <w:rFonts w:ascii="黑体" w:eastAsia="黑体" w:hAnsi="黑体" w:cs="黑体"/>
          <w:spacing w:val="2"/>
          <w:w w:val="99"/>
          <w:position w:val="-3"/>
          <w:sz w:val="44"/>
          <w:szCs w:val="44"/>
        </w:rPr>
      </w:pPr>
    </w:p>
    <w:p w:rsidR="00055399" w:rsidRPr="003A794C" w:rsidRDefault="00055399" w:rsidP="00055399">
      <w:pPr>
        <w:spacing w:line="580" w:lineRule="exact"/>
        <w:jc w:val="center"/>
        <w:rPr>
          <w:rFonts w:ascii="黑体" w:eastAsia="黑体" w:hAnsi="黑体" w:cs="黑体"/>
          <w:b/>
          <w:spacing w:val="2"/>
          <w:w w:val="99"/>
          <w:position w:val="-3"/>
          <w:sz w:val="36"/>
          <w:szCs w:val="36"/>
        </w:rPr>
      </w:pPr>
      <w:r w:rsidRPr="003A794C">
        <w:rPr>
          <w:rFonts w:ascii="黑体" w:eastAsia="黑体" w:hAnsi="黑体" w:cs="黑体" w:hint="eastAsia"/>
          <w:b/>
          <w:spacing w:val="2"/>
          <w:w w:val="99"/>
          <w:position w:val="-3"/>
          <w:sz w:val="36"/>
          <w:szCs w:val="36"/>
        </w:rPr>
        <w:t>智能家居安装与维护</w:t>
      </w:r>
      <w:r w:rsidRPr="003A794C">
        <w:rPr>
          <w:rFonts w:ascii="黑体" w:eastAsia="黑体" w:hAnsi="黑体" w:cs="黑体"/>
          <w:b/>
          <w:spacing w:val="2"/>
          <w:w w:val="99"/>
          <w:position w:val="-3"/>
          <w:sz w:val="36"/>
          <w:szCs w:val="36"/>
        </w:rPr>
        <w:t>竞赛</w:t>
      </w:r>
      <w:r w:rsidRPr="003A794C">
        <w:rPr>
          <w:rFonts w:ascii="黑体" w:eastAsia="黑体" w:hAnsi="黑体" w:cs="黑体" w:hint="eastAsia"/>
          <w:b/>
          <w:spacing w:val="2"/>
          <w:w w:val="99"/>
          <w:position w:val="-3"/>
          <w:sz w:val="36"/>
          <w:szCs w:val="36"/>
        </w:rPr>
        <w:t>理论题</w:t>
      </w:r>
    </w:p>
    <w:p w:rsidR="00055399" w:rsidRPr="003A794C" w:rsidRDefault="00055399" w:rsidP="00055399">
      <w:pPr>
        <w:spacing w:line="580" w:lineRule="exact"/>
        <w:jc w:val="center"/>
        <w:rPr>
          <w:rFonts w:ascii="黑体" w:eastAsia="黑体" w:hAnsi="黑体" w:cs="黑体"/>
          <w:spacing w:val="2"/>
          <w:w w:val="99"/>
          <w:position w:val="-3"/>
          <w:sz w:val="44"/>
          <w:szCs w:val="44"/>
        </w:rPr>
      </w:pPr>
    </w:p>
    <w:p w:rsidR="00055399" w:rsidRPr="003A794C" w:rsidRDefault="00055399" w:rsidP="00836A62">
      <w:pPr>
        <w:spacing w:beforeLines="50" w:before="156" w:afterLines="50" w:after="156" w:line="580" w:lineRule="exact"/>
        <w:ind w:firstLine="141"/>
        <w:rPr>
          <w:rFonts w:ascii="仿宋" w:eastAsia="仿宋" w:hAnsi="仿宋" w:cs="Arial"/>
          <w:sz w:val="28"/>
          <w:szCs w:val="28"/>
        </w:rPr>
      </w:pPr>
      <w:r w:rsidRPr="003A794C">
        <w:rPr>
          <w:rFonts w:ascii="仿宋" w:eastAsia="仿宋" w:hAnsi="仿宋" w:cs="Arial" w:hint="eastAsia"/>
          <w:sz w:val="28"/>
          <w:szCs w:val="28"/>
        </w:rPr>
        <w:t>选择每题1分，填空每题2分</w:t>
      </w:r>
    </w:p>
    <w:p w:rsidR="00055399" w:rsidRPr="003A794C" w:rsidRDefault="00055399" w:rsidP="00836A62">
      <w:pPr>
        <w:numPr>
          <w:ilvl w:val="0"/>
          <w:numId w:val="11"/>
        </w:numPr>
        <w:spacing w:beforeLines="50" w:before="156" w:line="580" w:lineRule="exact"/>
        <w:rPr>
          <w:rFonts w:ascii="仿宋" w:eastAsia="仿宋" w:hAnsi="仿宋" w:cs="Arial"/>
          <w:sz w:val="28"/>
          <w:szCs w:val="28"/>
        </w:rPr>
      </w:pPr>
      <w:r w:rsidRPr="003A794C">
        <w:rPr>
          <w:rFonts w:ascii="仿宋" w:eastAsia="仿宋" w:hAnsi="仿宋" w:cs="Arial" w:hint="eastAsia"/>
          <w:sz w:val="28"/>
          <w:szCs w:val="28"/>
        </w:rPr>
        <w:t>下列哪一项不属于无线传感器网络的功能。</w:t>
      </w:r>
    </w:p>
    <w:p w:rsidR="00055399" w:rsidRPr="003A794C" w:rsidRDefault="00055399" w:rsidP="00836A62">
      <w:pPr>
        <w:spacing w:beforeLines="50" w:before="156" w:line="580" w:lineRule="exact"/>
        <w:rPr>
          <w:rFonts w:ascii="仿宋" w:eastAsia="仿宋" w:hAnsi="仿宋" w:cs="Arial"/>
          <w:sz w:val="28"/>
          <w:szCs w:val="28"/>
        </w:rPr>
      </w:pPr>
      <w:r w:rsidRPr="003A794C">
        <w:rPr>
          <w:rFonts w:ascii="仿宋" w:eastAsia="仿宋" w:hAnsi="仿宋" w:cs="Arial" w:hint="eastAsia"/>
          <w:sz w:val="28"/>
          <w:szCs w:val="28"/>
        </w:rPr>
        <w:t>A.采集    B.处理    C.控制    D.传输</w:t>
      </w:r>
    </w:p>
    <w:p w:rsidR="00055399" w:rsidRPr="003A794C" w:rsidRDefault="00055399" w:rsidP="00836A62">
      <w:pPr>
        <w:numPr>
          <w:ilvl w:val="0"/>
          <w:numId w:val="11"/>
        </w:numPr>
        <w:spacing w:beforeLines="50" w:before="156" w:line="580" w:lineRule="exact"/>
        <w:rPr>
          <w:rFonts w:ascii="仿宋" w:eastAsia="仿宋" w:hAnsi="仿宋" w:cs="Arial"/>
          <w:sz w:val="28"/>
          <w:szCs w:val="28"/>
        </w:rPr>
      </w:pPr>
      <w:r w:rsidRPr="003A794C">
        <w:rPr>
          <w:rFonts w:ascii="仿宋" w:eastAsia="仿宋" w:hAnsi="仿宋" w:cs="Arial" w:hint="eastAsia"/>
          <w:sz w:val="28"/>
          <w:szCs w:val="28"/>
        </w:rPr>
        <w:t>IEEE长地址是设备生产时写入的地址，这句话是否正确。</w:t>
      </w:r>
    </w:p>
    <w:p w:rsidR="00055399" w:rsidRPr="003A794C" w:rsidRDefault="00055399" w:rsidP="00836A62">
      <w:pPr>
        <w:spacing w:beforeLines="50" w:before="156" w:line="580" w:lineRule="exact"/>
        <w:rPr>
          <w:rFonts w:ascii="仿宋" w:eastAsia="仿宋" w:hAnsi="仿宋" w:cs="Arial"/>
          <w:sz w:val="28"/>
          <w:szCs w:val="28"/>
        </w:rPr>
      </w:pPr>
      <w:r w:rsidRPr="003A794C">
        <w:rPr>
          <w:rFonts w:ascii="仿宋" w:eastAsia="仿宋" w:hAnsi="仿宋" w:cs="Arial" w:hint="eastAsia"/>
          <w:sz w:val="28"/>
          <w:szCs w:val="28"/>
        </w:rPr>
        <w:t>A．正确  B.不正确</w:t>
      </w:r>
    </w:p>
    <w:p w:rsidR="00055399" w:rsidRPr="003A794C" w:rsidRDefault="00055399" w:rsidP="00836A62">
      <w:pPr>
        <w:numPr>
          <w:ilvl w:val="0"/>
          <w:numId w:val="11"/>
        </w:numPr>
        <w:spacing w:beforeLines="50" w:before="156" w:line="580" w:lineRule="exact"/>
        <w:rPr>
          <w:rFonts w:ascii="仿宋" w:eastAsia="仿宋" w:hAnsi="仿宋" w:cs="Arial"/>
          <w:sz w:val="28"/>
          <w:szCs w:val="28"/>
        </w:rPr>
      </w:pPr>
      <w:r w:rsidRPr="003A794C">
        <w:rPr>
          <w:rFonts w:ascii="仿宋" w:eastAsia="仿宋" w:hAnsi="仿宋" w:cs="Arial" w:hint="eastAsia"/>
          <w:sz w:val="28"/>
          <w:szCs w:val="28"/>
        </w:rPr>
        <w:t>ZigBee工作频率为__________。</w:t>
      </w:r>
    </w:p>
    <w:p w:rsidR="00055399" w:rsidRPr="003A794C" w:rsidRDefault="00055399" w:rsidP="00836A62">
      <w:pPr>
        <w:spacing w:beforeLines="50" w:before="156" w:line="580" w:lineRule="exact"/>
        <w:rPr>
          <w:rFonts w:ascii="仿宋" w:eastAsia="仿宋" w:hAnsi="仿宋" w:cs="Arial"/>
          <w:sz w:val="28"/>
          <w:szCs w:val="28"/>
        </w:rPr>
      </w:pPr>
      <w:r w:rsidRPr="003A794C">
        <w:rPr>
          <w:rFonts w:ascii="仿宋" w:eastAsia="仿宋" w:hAnsi="仿宋" w:cs="Arial" w:hint="eastAsia"/>
          <w:sz w:val="28"/>
          <w:szCs w:val="28"/>
        </w:rPr>
        <w:lastRenderedPageBreak/>
        <w:t>A.433M   B.13.66M  C.2.4G  D.900M</w:t>
      </w:r>
    </w:p>
    <w:p w:rsidR="00055399" w:rsidRPr="003A794C" w:rsidRDefault="00055399" w:rsidP="00836A62">
      <w:pPr>
        <w:numPr>
          <w:ilvl w:val="0"/>
          <w:numId w:val="11"/>
        </w:numPr>
        <w:spacing w:beforeLines="50" w:before="156" w:line="580" w:lineRule="exact"/>
        <w:rPr>
          <w:rFonts w:ascii="仿宋" w:eastAsia="仿宋" w:hAnsi="仿宋" w:cs="Arial"/>
          <w:sz w:val="28"/>
          <w:szCs w:val="28"/>
        </w:rPr>
      </w:pPr>
      <w:r w:rsidRPr="003A794C">
        <w:rPr>
          <w:rFonts w:ascii="仿宋" w:eastAsia="仿宋" w:hAnsi="仿宋" w:cs="Arial" w:hint="eastAsia"/>
          <w:sz w:val="28"/>
          <w:szCs w:val="28"/>
        </w:rPr>
        <w:t>标签工作频率为30-300kHz的是__________。</w:t>
      </w:r>
    </w:p>
    <w:p w:rsidR="00055399" w:rsidRPr="003A794C" w:rsidRDefault="00055399" w:rsidP="00836A62">
      <w:pPr>
        <w:spacing w:beforeLines="50" w:before="156" w:line="580" w:lineRule="exact"/>
        <w:rPr>
          <w:rFonts w:ascii="仿宋" w:eastAsia="仿宋" w:hAnsi="仿宋" w:cs="Arial"/>
          <w:sz w:val="28"/>
          <w:szCs w:val="28"/>
        </w:rPr>
      </w:pPr>
      <w:r w:rsidRPr="003A794C">
        <w:rPr>
          <w:rFonts w:ascii="仿宋" w:eastAsia="仿宋" w:hAnsi="仿宋" w:cs="Arial" w:hint="eastAsia"/>
          <w:sz w:val="28"/>
          <w:szCs w:val="28"/>
        </w:rPr>
        <w:t>A.低频电子标签   B.高频电子标签    C.特高频电子标签   D.微波标签</w:t>
      </w:r>
    </w:p>
    <w:p w:rsidR="00055399" w:rsidRPr="003A794C" w:rsidRDefault="00055399" w:rsidP="00836A62">
      <w:pPr>
        <w:numPr>
          <w:ilvl w:val="0"/>
          <w:numId w:val="11"/>
        </w:numPr>
        <w:spacing w:beforeLines="50" w:before="156" w:line="580" w:lineRule="exact"/>
        <w:rPr>
          <w:rFonts w:ascii="仿宋" w:eastAsia="仿宋" w:hAnsi="仿宋" w:cs="Arial"/>
          <w:sz w:val="28"/>
          <w:szCs w:val="28"/>
        </w:rPr>
      </w:pPr>
      <w:r w:rsidRPr="003A794C">
        <w:rPr>
          <w:rFonts w:ascii="仿宋" w:eastAsia="仿宋" w:hAnsi="仿宋" w:cs="Arial" w:hint="eastAsia"/>
          <w:sz w:val="28"/>
          <w:szCs w:val="28"/>
        </w:rPr>
        <w:t>下列通道号中属于ZigBee工作通道的是__________。</w:t>
      </w:r>
    </w:p>
    <w:p w:rsidR="00055399" w:rsidRPr="003A794C" w:rsidRDefault="00055399" w:rsidP="00836A62">
      <w:pPr>
        <w:spacing w:beforeLines="50" w:before="156" w:line="580" w:lineRule="exact"/>
        <w:rPr>
          <w:rFonts w:ascii="仿宋" w:eastAsia="仿宋" w:hAnsi="仿宋" w:cs="Arial"/>
          <w:sz w:val="28"/>
          <w:szCs w:val="28"/>
        </w:rPr>
      </w:pPr>
      <w:r w:rsidRPr="003A794C">
        <w:rPr>
          <w:rFonts w:ascii="仿宋" w:eastAsia="仿宋" w:hAnsi="仿宋" w:cs="Arial" w:hint="eastAsia"/>
          <w:sz w:val="28"/>
          <w:szCs w:val="28"/>
        </w:rPr>
        <w:t>A.0X01  B.0X05  C.0X10  D.0X50</w:t>
      </w:r>
    </w:p>
    <w:p w:rsidR="00055399" w:rsidRPr="003A794C" w:rsidRDefault="00055399" w:rsidP="00836A62">
      <w:pPr>
        <w:numPr>
          <w:ilvl w:val="0"/>
          <w:numId w:val="11"/>
        </w:numPr>
        <w:spacing w:beforeLines="50" w:before="156" w:line="580" w:lineRule="exact"/>
        <w:rPr>
          <w:rFonts w:ascii="仿宋" w:eastAsia="仿宋" w:hAnsi="仿宋" w:cs="Arial"/>
          <w:sz w:val="28"/>
          <w:szCs w:val="28"/>
        </w:rPr>
      </w:pPr>
      <w:r w:rsidRPr="003A794C">
        <w:rPr>
          <w:rFonts w:ascii="仿宋" w:eastAsia="仿宋" w:hAnsi="仿宋" w:cs="Arial" w:hint="eastAsia"/>
          <w:sz w:val="28"/>
          <w:szCs w:val="28"/>
        </w:rPr>
        <w:t>一个ZigBee网络只能有个ZigBee协调器。</w:t>
      </w:r>
    </w:p>
    <w:p w:rsidR="00055399" w:rsidRPr="003A794C" w:rsidRDefault="00055399" w:rsidP="00836A62">
      <w:pPr>
        <w:numPr>
          <w:ilvl w:val="0"/>
          <w:numId w:val="11"/>
        </w:numPr>
        <w:spacing w:beforeLines="50" w:before="156" w:line="580" w:lineRule="exact"/>
        <w:rPr>
          <w:rFonts w:ascii="仿宋" w:eastAsia="仿宋" w:hAnsi="仿宋" w:cs="Arial"/>
          <w:sz w:val="28"/>
          <w:szCs w:val="28"/>
        </w:rPr>
      </w:pPr>
      <w:r w:rsidRPr="003A794C">
        <w:rPr>
          <w:rFonts w:ascii="仿宋" w:eastAsia="仿宋" w:hAnsi="仿宋" w:cs="宋体"/>
          <w:sz w:val="28"/>
          <w:szCs w:val="28"/>
        </w:rPr>
        <w:t>A8</w:t>
      </w:r>
      <w:r w:rsidRPr="003A794C">
        <w:rPr>
          <w:rFonts w:ascii="仿宋" w:eastAsia="仿宋" w:hAnsi="仿宋" w:cs="宋体" w:hint="eastAsia"/>
          <w:sz w:val="28"/>
          <w:szCs w:val="28"/>
        </w:rPr>
        <w:t>网关与协调器之间是</w:t>
      </w:r>
      <w:r w:rsidRPr="003A794C">
        <w:rPr>
          <w:rFonts w:ascii="仿宋" w:eastAsia="仿宋" w:hAnsi="仿宋" w:cs="宋体"/>
          <w:sz w:val="28"/>
          <w:szCs w:val="28"/>
        </w:rPr>
        <w:t>__</w:t>
      </w:r>
      <w:r w:rsidRPr="003A794C">
        <w:rPr>
          <w:rFonts w:ascii="仿宋" w:eastAsia="仿宋" w:hAnsi="仿宋" w:cs="宋体" w:hint="eastAsia"/>
          <w:sz w:val="28"/>
          <w:szCs w:val="28"/>
        </w:rPr>
        <w:t>方式进行通讯。</w:t>
      </w:r>
    </w:p>
    <w:p w:rsidR="00055399" w:rsidRPr="003A794C" w:rsidRDefault="00055399" w:rsidP="00836A62">
      <w:pPr>
        <w:pStyle w:val="Style1"/>
        <w:numPr>
          <w:ilvl w:val="0"/>
          <w:numId w:val="11"/>
        </w:numPr>
        <w:spacing w:beforeLines="50" w:before="156" w:line="580" w:lineRule="exact"/>
        <w:ind w:firstLineChars="0"/>
        <w:rPr>
          <w:rFonts w:ascii="仿宋" w:eastAsia="仿宋" w:hAnsi="仿宋" w:cs="Arial"/>
          <w:sz w:val="28"/>
          <w:szCs w:val="28"/>
        </w:rPr>
      </w:pPr>
      <w:r w:rsidRPr="003A794C">
        <w:rPr>
          <w:rFonts w:ascii="仿宋" w:eastAsia="仿宋" w:hAnsi="仿宋" w:cs="Arial" w:hint="eastAsia"/>
          <w:sz w:val="28"/>
          <w:szCs w:val="28"/>
        </w:rPr>
        <w:t>样板间中用到了电压型继电器和继电器。</w:t>
      </w:r>
    </w:p>
    <w:p w:rsidR="00055399" w:rsidRPr="003A794C" w:rsidRDefault="00055399" w:rsidP="00836A62">
      <w:pPr>
        <w:pStyle w:val="Style1"/>
        <w:numPr>
          <w:ilvl w:val="0"/>
          <w:numId w:val="11"/>
        </w:numPr>
        <w:spacing w:beforeLines="50" w:before="156" w:line="580" w:lineRule="exact"/>
        <w:ind w:firstLineChars="0"/>
        <w:rPr>
          <w:rFonts w:ascii="仿宋" w:eastAsia="仿宋" w:hAnsi="仿宋" w:cs="Arial"/>
          <w:sz w:val="28"/>
          <w:szCs w:val="28"/>
        </w:rPr>
      </w:pPr>
      <w:r w:rsidRPr="003A794C">
        <w:rPr>
          <w:rFonts w:ascii="仿宋" w:eastAsia="仿宋" w:hAnsi="仿宋" w:cs="Arial" w:hint="eastAsia"/>
          <w:sz w:val="28"/>
          <w:szCs w:val="28"/>
        </w:rPr>
        <w:t>ZigBee规范包含了ZigBee协调器，ZigBee，ZigBee终端设备。</w:t>
      </w:r>
    </w:p>
    <w:p w:rsidR="00055399" w:rsidRPr="003A794C" w:rsidRDefault="00055399" w:rsidP="00836A62">
      <w:pPr>
        <w:pStyle w:val="Style1"/>
        <w:numPr>
          <w:ilvl w:val="0"/>
          <w:numId w:val="11"/>
        </w:numPr>
        <w:spacing w:beforeLines="50" w:before="156" w:line="580" w:lineRule="exact"/>
        <w:ind w:firstLineChars="0"/>
        <w:rPr>
          <w:rFonts w:ascii="黑体" w:eastAsia="黑体" w:hAnsi="黑体" w:cs="黑体"/>
          <w:sz w:val="24"/>
        </w:rPr>
      </w:pPr>
      <w:r w:rsidRPr="003A794C">
        <w:rPr>
          <w:rFonts w:ascii="仿宋" w:eastAsia="仿宋" w:hAnsi="仿宋" w:cs="Arial" w:hint="eastAsia"/>
          <w:sz w:val="28"/>
          <w:szCs w:val="28"/>
        </w:rPr>
        <w:t>物联网的三层网络结构分别是_____ _、_______和_______。</w:t>
      </w:r>
      <w:r>
        <w:br w:type="page"/>
      </w:r>
    </w:p>
    <w:p w:rsidR="00055399" w:rsidRDefault="00055399" w:rsidP="00055399">
      <w:pPr>
        <w:spacing w:line="360" w:lineRule="auto"/>
        <w:jc w:val="left"/>
        <w:rPr>
          <w:rFonts w:ascii="黑体" w:eastAsia="黑体" w:hAnsi="黑体" w:cs="黑体"/>
          <w:spacing w:val="2"/>
          <w:w w:val="99"/>
          <w:position w:val="-3"/>
          <w:sz w:val="32"/>
          <w:szCs w:val="32"/>
        </w:rPr>
      </w:pPr>
    </w:p>
    <w:p w:rsidR="00055399" w:rsidRPr="00074A45" w:rsidRDefault="00055399" w:rsidP="00055399">
      <w:pPr>
        <w:jc w:val="center"/>
        <w:rPr>
          <w:rFonts w:ascii="黑体" w:eastAsia="黑体" w:hAnsi="黑体"/>
          <w:sz w:val="10"/>
          <w:szCs w:val="10"/>
        </w:rPr>
      </w:pPr>
      <w:r w:rsidRPr="00074A45">
        <w:rPr>
          <w:rFonts w:ascii="黑体" w:eastAsia="黑体" w:hAnsi="黑体" w:cs="黑体"/>
          <w:spacing w:val="2"/>
          <w:w w:val="99"/>
          <w:position w:val="-3"/>
          <w:sz w:val="32"/>
          <w:szCs w:val="32"/>
        </w:rPr>
        <w:t>“</w:t>
      </w:r>
      <w:r w:rsidRPr="00074A45">
        <w:rPr>
          <w:rFonts w:ascii="黑体" w:eastAsia="黑体" w:hAnsi="黑体" w:cs="黑体"/>
          <w:spacing w:val="1"/>
          <w:w w:val="99"/>
          <w:position w:val="-3"/>
          <w:sz w:val="32"/>
          <w:szCs w:val="32"/>
        </w:rPr>
        <w:t>20</w:t>
      </w:r>
      <w:r w:rsidR="008D56E0">
        <w:rPr>
          <w:rFonts w:ascii="黑体" w:eastAsia="黑体" w:hAnsi="黑体" w:cs="黑体"/>
          <w:spacing w:val="3"/>
          <w:w w:val="99"/>
          <w:position w:val="-3"/>
          <w:sz w:val="32"/>
          <w:szCs w:val="32"/>
        </w:rPr>
        <w:t>20</w:t>
      </w:r>
      <w:r w:rsidRPr="00074A45">
        <w:rPr>
          <w:rFonts w:ascii="黑体" w:eastAsia="黑体" w:hAnsi="黑体" w:cs="黑体"/>
          <w:spacing w:val="2"/>
          <w:w w:val="99"/>
          <w:position w:val="-3"/>
          <w:sz w:val="32"/>
          <w:szCs w:val="32"/>
        </w:rPr>
        <w:t>年</w:t>
      </w:r>
      <w:r w:rsidRPr="00074A45">
        <w:rPr>
          <w:rFonts w:ascii="黑体" w:eastAsia="黑体" w:hAnsi="黑体" w:cs="黑体" w:hint="eastAsia"/>
          <w:spacing w:val="2"/>
          <w:w w:val="99"/>
          <w:position w:val="-3"/>
          <w:sz w:val="32"/>
          <w:szCs w:val="32"/>
        </w:rPr>
        <w:t>沈阳</w:t>
      </w:r>
      <w:r w:rsidRPr="00074A45">
        <w:rPr>
          <w:rFonts w:ascii="黑体" w:eastAsia="黑体" w:hAnsi="黑体" w:cs="黑体"/>
          <w:w w:val="99"/>
          <w:position w:val="-3"/>
          <w:sz w:val="32"/>
          <w:szCs w:val="32"/>
        </w:rPr>
        <w:t>职</w:t>
      </w:r>
      <w:r w:rsidRPr="00074A45">
        <w:rPr>
          <w:rFonts w:ascii="黑体" w:eastAsia="黑体" w:hAnsi="黑体" w:cs="黑体"/>
          <w:spacing w:val="2"/>
          <w:w w:val="99"/>
          <w:position w:val="-3"/>
          <w:sz w:val="32"/>
          <w:szCs w:val="32"/>
        </w:rPr>
        <w:t>业院校技能大</w:t>
      </w:r>
      <w:r w:rsidRPr="00074A45">
        <w:rPr>
          <w:rFonts w:ascii="黑体" w:eastAsia="黑体" w:hAnsi="黑体" w:cs="黑体"/>
          <w:w w:val="99"/>
          <w:position w:val="-3"/>
          <w:sz w:val="32"/>
          <w:szCs w:val="32"/>
        </w:rPr>
        <w:t>赛</w:t>
      </w:r>
      <w:r w:rsidRPr="00074A45">
        <w:rPr>
          <w:rFonts w:ascii="黑体" w:eastAsia="黑体" w:hAnsi="黑体" w:cs="黑体"/>
          <w:spacing w:val="2"/>
          <w:w w:val="99"/>
          <w:position w:val="-3"/>
          <w:sz w:val="32"/>
          <w:szCs w:val="32"/>
        </w:rPr>
        <w:t>”</w:t>
      </w:r>
      <w:r w:rsidRPr="00074A45">
        <w:rPr>
          <w:rFonts w:ascii="黑体" w:eastAsia="黑体" w:hAnsi="黑体" w:cs="黑体" w:hint="eastAsia"/>
          <w:spacing w:val="2"/>
          <w:w w:val="99"/>
          <w:position w:val="-3"/>
          <w:sz w:val="32"/>
          <w:szCs w:val="32"/>
        </w:rPr>
        <w:t>中</w:t>
      </w:r>
      <w:r w:rsidRPr="00074A45">
        <w:rPr>
          <w:rFonts w:ascii="黑体" w:eastAsia="黑体" w:hAnsi="黑体" w:cs="黑体"/>
          <w:spacing w:val="2"/>
          <w:w w:val="99"/>
          <w:position w:val="-3"/>
          <w:sz w:val="32"/>
          <w:szCs w:val="32"/>
        </w:rPr>
        <w:t>职</w:t>
      </w:r>
      <w:r w:rsidRPr="00074A45">
        <w:rPr>
          <w:rFonts w:ascii="黑体" w:eastAsia="黑体" w:hAnsi="黑体" w:cs="黑体"/>
          <w:w w:val="99"/>
          <w:position w:val="-3"/>
          <w:sz w:val="32"/>
          <w:szCs w:val="32"/>
        </w:rPr>
        <w:t>组</w:t>
      </w:r>
    </w:p>
    <w:p w:rsidR="00055399" w:rsidRPr="00074A45" w:rsidRDefault="00055399" w:rsidP="00055399">
      <w:pPr>
        <w:spacing w:line="360" w:lineRule="auto"/>
        <w:jc w:val="left"/>
        <w:rPr>
          <w:rFonts w:ascii="黑体" w:eastAsia="黑体" w:hAnsi="黑体"/>
          <w:sz w:val="20"/>
          <w:szCs w:val="20"/>
        </w:rPr>
      </w:pPr>
    </w:p>
    <w:p w:rsidR="00055399" w:rsidRPr="00074A45" w:rsidRDefault="00055399" w:rsidP="00055399">
      <w:pPr>
        <w:spacing w:line="360" w:lineRule="auto"/>
        <w:jc w:val="left"/>
        <w:rPr>
          <w:rFonts w:ascii="黑体" w:eastAsia="黑体" w:hAnsi="黑体"/>
          <w:sz w:val="20"/>
          <w:szCs w:val="20"/>
        </w:rPr>
      </w:pPr>
    </w:p>
    <w:p w:rsidR="00055399" w:rsidRPr="00074A45" w:rsidRDefault="00055399" w:rsidP="00055399">
      <w:pPr>
        <w:spacing w:line="360" w:lineRule="auto"/>
        <w:jc w:val="left"/>
        <w:rPr>
          <w:rFonts w:ascii="黑体" w:eastAsia="黑体" w:hAnsi="黑体"/>
          <w:sz w:val="20"/>
          <w:szCs w:val="20"/>
        </w:rPr>
      </w:pPr>
    </w:p>
    <w:p w:rsidR="00055399" w:rsidRPr="00074A45" w:rsidRDefault="00055399" w:rsidP="00055399">
      <w:pPr>
        <w:spacing w:line="360" w:lineRule="auto"/>
        <w:jc w:val="left"/>
        <w:rPr>
          <w:rFonts w:ascii="黑体" w:eastAsia="黑体" w:hAnsi="黑体"/>
          <w:sz w:val="20"/>
          <w:szCs w:val="20"/>
        </w:rPr>
      </w:pPr>
    </w:p>
    <w:p w:rsidR="00055399" w:rsidRPr="00074A45" w:rsidRDefault="00055399" w:rsidP="00055399">
      <w:pPr>
        <w:spacing w:line="360" w:lineRule="auto"/>
        <w:jc w:val="left"/>
        <w:rPr>
          <w:rFonts w:ascii="黑体" w:eastAsia="黑体" w:hAnsi="黑体"/>
          <w:sz w:val="20"/>
          <w:szCs w:val="20"/>
        </w:rPr>
      </w:pPr>
    </w:p>
    <w:p w:rsidR="00055399" w:rsidRPr="00074A45" w:rsidRDefault="00055399" w:rsidP="00055399">
      <w:pPr>
        <w:spacing w:line="360" w:lineRule="auto"/>
        <w:jc w:val="left"/>
        <w:rPr>
          <w:rFonts w:ascii="黑体" w:eastAsia="黑体" w:hAnsi="黑体"/>
          <w:sz w:val="20"/>
          <w:szCs w:val="20"/>
        </w:rPr>
      </w:pPr>
    </w:p>
    <w:p w:rsidR="00055399" w:rsidRPr="00074A45" w:rsidRDefault="00055399" w:rsidP="00055399">
      <w:pPr>
        <w:spacing w:line="720" w:lineRule="auto"/>
        <w:jc w:val="center"/>
        <w:rPr>
          <w:rFonts w:ascii="黑体" w:eastAsia="黑体" w:hAnsi="黑体" w:cs="黑体"/>
          <w:spacing w:val="2"/>
          <w:w w:val="99"/>
          <w:position w:val="-3"/>
          <w:sz w:val="44"/>
          <w:szCs w:val="44"/>
        </w:rPr>
      </w:pPr>
      <w:r w:rsidRPr="00074A45">
        <w:rPr>
          <w:rFonts w:ascii="黑体" w:eastAsia="黑体" w:hAnsi="黑体" w:cs="黑体" w:hint="eastAsia"/>
          <w:spacing w:val="2"/>
          <w:w w:val="99"/>
          <w:position w:val="-3"/>
          <w:sz w:val="44"/>
          <w:szCs w:val="44"/>
        </w:rPr>
        <w:t>智能家居安装与维护</w:t>
      </w:r>
      <w:r w:rsidRPr="00074A45">
        <w:rPr>
          <w:rFonts w:ascii="黑体" w:eastAsia="黑体" w:hAnsi="黑体" w:cs="黑体"/>
          <w:spacing w:val="2"/>
          <w:w w:val="99"/>
          <w:position w:val="-3"/>
          <w:sz w:val="44"/>
          <w:szCs w:val="44"/>
        </w:rPr>
        <w:t>竞赛</w:t>
      </w:r>
    </w:p>
    <w:p w:rsidR="00055399" w:rsidRPr="00074A45" w:rsidRDefault="00055399" w:rsidP="00055399">
      <w:pPr>
        <w:spacing w:line="720" w:lineRule="auto"/>
        <w:jc w:val="center"/>
        <w:rPr>
          <w:rFonts w:ascii="黑体" w:eastAsia="黑体" w:hAnsi="黑体" w:cs="黑体"/>
          <w:spacing w:val="2"/>
          <w:w w:val="99"/>
          <w:position w:val="-3"/>
          <w:sz w:val="44"/>
          <w:szCs w:val="44"/>
        </w:rPr>
      </w:pPr>
    </w:p>
    <w:p w:rsidR="00055399" w:rsidRPr="00074A45" w:rsidRDefault="00055399" w:rsidP="00055399">
      <w:pPr>
        <w:spacing w:line="720" w:lineRule="auto"/>
        <w:jc w:val="center"/>
        <w:rPr>
          <w:rFonts w:ascii="黑体" w:eastAsia="黑体" w:hAnsi="黑体" w:cs="黑体"/>
          <w:spacing w:val="2"/>
          <w:w w:val="99"/>
          <w:position w:val="-3"/>
          <w:sz w:val="44"/>
          <w:szCs w:val="44"/>
        </w:rPr>
      </w:pPr>
      <w:r>
        <w:rPr>
          <w:rFonts w:ascii="黑体" w:eastAsia="黑体" w:hAnsi="黑体" w:cs="黑体" w:hint="eastAsia"/>
          <w:spacing w:val="2"/>
          <w:w w:val="99"/>
          <w:position w:val="-3"/>
          <w:sz w:val="44"/>
          <w:szCs w:val="44"/>
        </w:rPr>
        <w:t>(A)</w:t>
      </w:r>
      <w:r w:rsidRPr="00074A45">
        <w:rPr>
          <w:rFonts w:ascii="黑体" w:eastAsia="黑体" w:hAnsi="黑体" w:cs="黑体" w:hint="eastAsia"/>
          <w:spacing w:val="2"/>
          <w:w w:val="99"/>
          <w:position w:val="-3"/>
          <w:sz w:val="44"/>
          <w:szCs w:val="44"/>
        </w:rPr>
        <w:t>试题</w:t>
      </w:r>
    </w:p>
    <w:p w:rsidR="00055399" w:rsidRPr="00074A45" w:rsidRDefault="00055399" w:rsidP="00055399">
      <w:pPr>
        <w:spacing w:line="360" w:lineRule="auto"/>
        <w:jc w:val="center"/>
        <w:rPr>
          <w:rFonts w:ascii="黑体" w:eastAsia="黑体" w:hAnsi="黑体" w:cs="黑体"/>
          <w:spacing w:val="2"/>
          <w:w w:val="99"/>
          <w:position w:val="-3"/>
          <w:sz w:val="32"/>
          <w:szCs w:val="32"/>
        </w:rPr>
      </w:pPr>
    </w:p>
    <w:p w:rsidR="00055399" w:rsidRPr="00074A45" w:rsidRDefault="00055399" w:rsidP="00055399">
      <w:pPr>
        <w:spacing w:line="360" w:lineRule="auto"/>
        <w:jc w:val="center"/>
        <w:rPr>
          <w:rFonts w:ascii="黑体" w:eastAsia="黑体" w:hAnsi="黑体" w:cs="黑体"/>
          <w:spacing w:val="2"/>
          <w:w w:val="99"/>
          <w:position w:val="-3"/>
          <w:sz w:val="32"/>
          <w:szCs w:val="32"/>
        </w:rPr>
      </w:pPr>
    </w:p>
    <w:p w:rsidR="00055399" w:rsidRPr="00074A45" w:rsidRDefault="00055399" w:rsidP="00055399">
      <w:pPr>
        <w:spacing w:line="360" w:lineRule="auto"/>
        <w:jc w:val="center"/>
        <w:rPr>
          <w:rFonts w:ascii="黑体" w:eastAsia="黑体" w:hAnsi="黑体" w:cs="黑体"/>
          <w:spacing w:val="2"/>
          <w:w w:val="99"/>
          <w:position w:val="-3"/>
          <w:sz w:val="32"/>
          <w:szCs w:val="32"/>
        </w:rPr>
      </w:pPr>
    </w:p>
    <w:p w:rsidR="00055399" w:rsidRPr="00074A45" w:rsidRDefault="00055399" w:rsidP="00055399">
      <w:pPr>
        <w:spacing w:line="360" w:lineRule="auto"/>
        <w:jc w:val="center"/>
        <w:rPr>
          <w:rFonts w:ascii="黑体" w:eastAsia="黑体" w:hAnsi="黑体" w:cs="黑体"/>
          <w:spacing w:val="2"/>
          <w:w w:val="99"/>
          <w:position w:val="-3"/>
          <w:sz w:val="32"/>
          <w:szCs w:val="32"/>
        </w:rPr>
      </w:pPr>
    </w:p>
    <w:p w:rsidR="00055399" w:rsidRPr="00074A45" w:rsidRDefault="00055399" w:rsidP="00055399">
      <w:pPr>
        <w:spacing w:line="360" w:lineRule="auto"/>
        <w:jc w:val="center"/>
        <w:rPr>
          <w:rFonts w:ascii="黑体" w:eastAsia="黑体" w:hAnsi="黑体" w:cs="黑体"/>
          <w:spacing w:val="2"/>
          <w:w w:val="99"/>
          <w:position w:val="-3"/>
          <w:sz w:val="32"/>
          <w:szCs w:val="32"/>
        </w:rPr>
      </w:pPr>
    </w:p>
    <w:p w:rsidR="00055399" w:rsidRPr="00074A45" w:rsidRDefault="00055399" w:rsidP="00055399">
      <w:pPr>
        <w:spacing w:line="200" w:lineRule="exact"/>
        <w:rPr>
          <w:rFonts w:ascii="黑体" w:eastAsia="黑体" w:hAnsi="黑体"/>
          <w:sz w:val="20"/>
          <w:szCs w:val="20"/>
        </w:rPr>
      </w:pPr>
    </w:p>
    <w:p w:rsidR="00055399" w:rsidRPr="00074A45" w:rsidRDefault="00055399" w:rsidP="00055399">
      <w:pPr>
        <w:spacing w:line="200" w:lineRule="exact"/>
        <w:rPr>
          <w:rFonts w:ascii="黑体" w:eastAsia="黑体" w:hAnsi="黑体"/>
          <w:sz w:val="20"/>
          <w:szCs w:val="20"/>
        </w:rPr>
      </w:pPr>
    </w:p>
    <w:p w:rsidR="00055399" w:rsidRPr="00074A45" w:rsidRDefault="00055399" w:rsidP="00055399">
      <w:pPr>
        <w:ind w:left="3442" w:right="3420"/>
        <w:jc w:val="center"/>
        <w:rPr>
          <w:rFonts w:ascii="黑体" w:eastAsia="黑体" w:hAnsi="黑体" w:cs="黑体"/>
          <w:spacing w:val="2"/>
          <w:w w:val="99"/>
          <w:position w:val="-3"/>
          <w:sz w:val="32"/>
          <w:szCs w:val="32"/>
        </w:rPr>
        <w:sectPr w:rsidR="00055399" w:rsidRPr="00074A45">
          <w:headerReference w:type="default" r:id="rId9"/>
          <w:footerReference w:type="default" r:id="rId10"/>
          <w:pgSz w:w="11906" w:h="16838"/>
          <w:pgMar w:top="1134" w:right="1701" w:bottom="1247" w:left="1701" w:header="851" w:footer="992" w:gutter="0"/>
          <w:pgNumType w:start="1"/>
          <w:cols w:space="0"/>
          <w:docGrid w:type="lines" w:linePitch="312"/>
        </w:sectPr>
      </w:pPr>
      <w:r w:rsidRPr="00074A45">
        <w:rPr>
          <w:rFonts w:ascii="黑体" w:eastAsia="黑体" w:hAnsi="黑体"/>
          <w:spacing w:val="1"/>
          <w:sz w:val="30"/>
          <w:szCs w:val="30"/>
        </w:rPr>
        <w:t>20</w:t>
      </w:r>
      <w:r w:rsidR="008D56E0">
        <w:rPr>
          <w:rFonts w:ascii="黑体" w:eastAsia="黑体" w:hAnsi="黑体"/>
          <w:spacing w:val="-1"/>
          <w:sz w:val="30"/>
          <w:szCs w:val="30"/>
        </w:rPr>
        <w:t>20</w:t>
      </w:r>
      <w:r w:rsidRPr="00074A45">
        <w:rPr>
          <w:rFonts w:ascii="黑体" w:eastAsia="黑体" w:hAnsi="黑体" w:cs="黑体"/>
          <w:sz w:val="30"/>
          <w:szCs w:val="30"/>
        </w:rPr>
        <w:t>年</w:t>
      </w:r>
      <w:r w:rsidR="008D56E0">
        <w:rPr>
          <w:rFonts w:ascii="黑体" w:eastAsia="黑体" w:hAnsi="黑体" w:cs="黑体"/>
          <w:sz w:val="30"/>
          <w:szCs w:val="30"/>
        </w:rPr>
        <w:t>9</w:t>
      </w:r>
      <w:r w:rsidRPr="00074A45">
        <w:rPr>
          <w:rFonts w:ascii="黑体" w:eastAsia="黑体" w:hAnsi="黑体" w:cs="黑体"/>
          <w:sz w:val="30"/>
          <w:szCs w:val="30"/>
        </w:rPr>
        <w:t>月</w:t>
      </w:r>
    </w:p>
    <w:p w:rsidR="00055399" w:rsidRDefault="00055399" w:rsidP="00836A62">
      <w:pPr>
        <w:spacing w:beforeLines="50" w:before="156" w:afterLines="50" w:after="156"/>
        <w:jc w:val="center"/>
        <w:rPr>
          <w:rFonts w:ascii="黑体" w:eastAsia="黑体" w:hAnsi="黑体" w:cs="黑体"/>
          <w:spacing w:val="2"/>
          <w:kern w:val="0"/>
          <w:position w:val="-3"/>
          <w:sz w:val="36"/>
          <w:szCs w:val="36"/>
        </w:rPr>
      </w:pPr>
      <w:r>
        <w:rPr>
          <w:rFonts w:ascii="黑体" w:eastAsia="黑体" w:hAnsi="黑体" w:cs="黑体" w:hint="eastAsia"/>
          <w:spacing w:val="2"/>
          <w:kern w:val="0"/>
          <w:position w:val="-3"/>
          <w:sz w:val="36"/>
          <w:szCs w:val="36"/>
        </w:rPr>
        <w:lastRenderedPageBreak/>
        <w:t>赛题说明</w:t>
      </w:r>
    </w:p>
    <w:p w:rsidR="00055399" w:rsidRPr="00074A45" w:rsidRDefault="00055399" w:rsidP="008D56E0">
      <w:pPr>
        <w:spacing w:line="360" w:lineRule="auto"/>
        <w:ind w:firstLineChars="200" w:firstLine="568"/>
        <w:rPr>
          <w:rFonts w:ascii="仿宋" w:eastAsia="仿宋" w:hAnsi="仿宋" w:cs="黑体"/>
          <w:spacing w:val="2"/>
          <w:kern w:val="0"/>
          <w:position w:val="-3"/>
          <w:sz w:val="28"/>
          <w:szCs w:val="28"/>
        </w:rPr>
      </w:pPr>
      <w:r w:rsidRPr="00074A45">
        <w:rPr>
          <w:rFonts w:ascii="仿宋" w:eastAsia="仿宋" w:hAnsi="仿宋" w:cs="黑体" w:hint="eastAsia"/>
          <w:spacing w:val="2"/>
          <w:kern w:val="0"/>
          <w:position w:val="-3"/>
          <w:sz w:val="28"/>
          <w:szCs w:val="28"/>
        </w:rPr>
        <w:t>1.注意事项</w:t>
      </w:r>
    </w:p>
    <w:p w:rsidR="00055399" w:rsidRPr="00074A45" w:rsidRDefault="00055399" w:rsidP="00055399">
      <w:pPr>
        <w:spacing w:line="440" w:lineRule="exact"/>
        <w:ind w:leftChars="203" w:left="1087" w:hangingChars="236" w:hanging="661"/>
        <w:rPr>
          <w:rFonts w:ascii="仿宋" w:eastAsia="仿宋" w:hAnsi="仿宋" w:cs="Arial"/>
          <w:sz w:val="28"/>
          <w:szCs w:val="28"/>
        </w:rPr>
      </w:pPr>
      <w:r w:rsidRPr="00074A45">
        <w:rPr>
          <w:rFonts w:ascii="仿宋" w:eastAsia="仿宋" w:hAnsi="仿宋" w:cs="Arial" w:hint="eastAsia"/>
          <w:sz w:val="28"/>
          <w:szCs w:val="28"/>
        </w:rPr>
        <w:t>（1）检查比赛中使用的硬件设备、连接线、工具、材料和软件等是否齐全，计算机设备是否能正常使用；并在设备确认单和材料确认单上签字。</w:t>
      </w:r>
    </w:p>
    <w:p w:rsidR="00055399" w:rsidRPr="00074A45" w:rsidRDefault="00055399" w:rsidP="00055399">
      <w:pPr>
        <w:spacing w:line="440" w:lineRule="exact"/>
        <w:ind w:leftChars="203" w:left="1087" w:hangingChars="236" w:hanging="661"/>
        <w:rPr>
          <w:rFonts w:ascii="仿宋" w:eastAsia="仿宋" w:hAnsi="仿宋" w:cs="Arial"/>
          <w:sz w:val="28"/>
          <w:szCs w:val="28"/>
        </w:rPr>
      </w:pPr>
      <w:r w:rsidRPr="00074A45">
        <w:rPr>
          <w:rFonts w:ascii="仿宋" w:eastAsia="仿宋" w:hAnsi="仿宋" w:cs="Arial" w:hint="eastAsia"/>
          <w:sz w:val="28"/>
          <w:szCs w:val="28"/>
        </w:rPr>
        <w:t>（2）禁止携带和使用移动存储设备、计算器、通信工具及参考资料。</w:t>
      </w:r>
    </w:p>
    <w:p w:rsidR="00055399" w:rsidRPr="00074A45" w:rsidRDefault="00055399" w:rsidP="00055399">
      <w:pPr>
        <w:spacing w:line="440" w:lineRule="exact"/>
        <w:ind w:leftChars="203" w:left="1087" w:hangingChars="236" w:hanging="661"/>
        <w:rPr>
          <w:rFonts w:ascii="仿宋" w:eastAsia="仿宋" w:hAnsi="仿宋" w:cs="Arial"/>
          <w:sz w:val="28"/>
          <w:szCs w:val="28"/>
        </w:rPr>
      </w:pPr>
      <w:r w:rsidRPr="00074A45">
        <w:rPr>
          <w:rFonts w:ascii="仿宋" w:eastAsia="仿宋" w:hAnsi="仿宋" w:cs="Arial" w:hint="eastAsia"/>
          <w:sz w:val="28"/>
          <w:szCs w:val="28"/>
        </w:rPr>
        <w:t>（3）操作过程中，需要及时保存设备配置。比赛过程中，不要对任何设备添加密码。</w:t>
      </w:r>
    </w:p>
    <w:p w:rsidR="00055399" w:rsidRPr="00074A45" w:rsidRDefault="00055399" w:rsidP="00055399">
      <w:pPr>
        <w:spacing w:line="440" w:lineRule="exact"/>
        <w:ind w:leftChars="203" w:left="1087" w:hangingChars="236" w:hanging="661"/>
        <w:rPr>
          <w:rFonts w:ascii="仿宋" w:eastAsia="仿宋" w:hAnsi="仿宋" w:cs="Arial"/>
          <w:sz w:val="28"/>
          <w:szCs w:val="28"/>
        </w:rPr>
      </w:pPr>
      <w:r w:rsidRPr="00074A45">
        <w:rPr>
          <w:rFonts w:ascii="仿宋" w:eastAsia="仿宋" w:hAnsi="仿宋" w:cs="Arial" w:hint="eastAsia"/>
          <w:sz w:val="28"/>
          <w:szCs w:val="28"/>
        </w:rPr>
        <w:t>（4）比赛中禁止改变软件原始存放位置。</w:t>
      </w:r>
    </w:p>
    <w:p w:rsidR="00055399" w:rsidRPr="00074A45" w:rsidRDefault="00055399" w:rsidP="00055399">
      <w:pPr>
        <w:spacing w:line="440" w:lineRule="exact"/>
        <w:ind w:leftChars="203" w:left="1087" w:hangingChars="236" w:hanging="661"/>
        <w:rPr>
          <w:rFonts w:ascii="仿宋" w:eastAsia="仿宋" w:hAnsi="仿宋" w:cs="Arial"/>
          <w:sz w:val="28"/>
          <w:szCs w:val="28"/>
        </w:rPr>
      </w:pPr>
      <w:r w:rsidRPr="00074A45">
        <w:rPr>
          <w:rFonts w:ascii="仿宋" w:eastAsia="仿宋" w:hAnsi="仿宋" w:cs="Arial" w:hint="eastAsia"/>
          <w:sz w:val="28"/>
          <w:szCs w:val="28"/>
        </w:rPr>
        <w:t>（5）比赛中禁止触碰、拆卸带有警示标记的设备、线缆和插座。</w:t>
      </w:r>
    </w:p>
    <w:p w:rsidR="00055399" w:rsidRPr="00074A45" w:rsidRDefault="00055399" w:rsidP="00055399">
      <w:pPr>
        <w:spacing w:line="440" w:lineRule="exact"/>
        <w:ind w:leftChars="203" w:left="1087" w:hangingChars="236" w:hanging="661"/>
        <w:rPr>
          <w:rFonts w:ascii="仿宋" w:eastAsia="仿宋" w:hAnsi="仿宋" w:cs="Arial"/>
          <w:sz w:val="28"/>
          <w:szCs w:val="28"/>
        </w:rPr>
      </w:pPr>
      <w:r w:rsidRPr="00074A45">
        <w:rPr>
          <w:rFonts w:ascii="仿宋" w:eastAsia="仿宋" w:hAnsi="仿宋" w:cs="Arial" w:hint="eastAsia"/>
          <w:sz w:val="28"/>
          <w:szCs w:val="28"/>
        </w:rPr>
        <w:t>（6）仔细阅读比赛试卷，分析需求，按照试卷要求，进行设备配置和调试。</w:t>
      </w:r>
    </w:p>
    <w:p w:rsidR="00055399" w:rsidRPr="00074A45" w:rsidRDefault="00055399" w:rsidP="00055399">
      <w:pPr>
        <w:spacing w:line="440" w:lineRule="exact"/>
        <w:ind w:leftChars="203" w:left="1087" w:hangingChars="236" w:hanging="661"/>
        <w:rPr>
          <w:rFonts w:ascii="仿宋" w:eastAsia="仿宋" w:hAnsi="仿宋" w:cs="Arial"/>
          <w:sz w:val="28"/>
          <w:szCs w:val="28"/>
        </w:rPr>
      </w:pPr>
      <w:r w:rsidRPr="00074A45">
        <w:rPr>
          <w:rFonts w:ascii="仿宋" w:eastAsia="仿宋" w:hAnsi="仿宋" w:cs="Arial" w:hint="eastAsia"/>
          <w:sz w:val="28"/>
          <w:szCs w:val="28"/>
        </w:rPr>
        <w:t>（7）比赛完成后，不得切断任何设备的电源，需保持所有设备处于工作状态。</w:t>
      </w:r>
    </w:p>
    <w:p w:rsidR="00055399" w:rsidRDefault="00055399" w:rsidP="00055399">
      <w:pPr>
        <w:spacing w:line="440" w:lineRule="exact"/>
        <w:ind w:leftChars="203" w:left="1087" w:hangingChars="236" w:hanging="661"/>
        <w:rPr>
          <w:rFonts w:ascii="仿宋" w:eastAsia="仿宋" w:hAnsi="仿宋" w:cs="Arial"/>
          <w:sz w:val="28"/>
          <w:szCs w:val="28"/>
        </w:rPr>
      </w:pPr>
      <w:r w:rsidRPr="00074A45">
        <w:rPr>
          <w:rFonts w:ascii="仿宋" w:eastAsia="仿宋" w:hAnsi="仿宋" w:cs="Arial" w:hint="eastAsia"/>
          <w:sz w:val="28"/>
          <w:szCs w:val="28"/>
        </w:rPr>
        <w:t>（8）比赛完成后，比赛设备和比赛试卷请保留在座位上，禁止带出考场外。</w:t>
      </w:r>
    </w:p>
    <w:p w:rsidR="00055399" w:rsidRPr="00074A45" w:rsidRDefault="00055399" w:rsidP="00055399">
      <w:pPr>
        <w:spacing w:line="440" w:lineRule="exact"/>
        <w:ind w:leftChars="203" w:left="1087" w:hangingChars="236" w:hanging="661"/>
        <w:rPr>
          <w:rFonts w:ascii="仿宋" w:eastAsia="仿宋" w:hAnsi="仿宋" w:cs="Arial"/>
          <w:sz w:val="28"/>
          <w:szCs w:val="28"/>
        </w:rPr>
      </w:pPr>
    </w:p>
    <w:p w:rsidR="00055399" w:rsidRDefault="00055399" w:rsidP="00055399">
      <w:pPr>
        <w:spacing w:line="400" w:lineRule="exact"/>
        <w:rPr>
          <w:rFonts w:ascii="宋体" w:hAnsi="宋体" w:cs="Arial"/>
          <w:sz w:val="24"/>
        </w:rPr>
      </w:pPr>
    </w:p>
    <w:p w:rsidR="00055399" w:rsidRDefault="00055399" w:rsidP="00836A62">
      <w:pPr>
        <w:spacing w:beforeLines="50" w:before="156" w:afterLines="50" w:after="156"/>
        <w:jc w:val="center"/>
        <w:rPr>
          <w:rFonts w:ascii="黑体" w:eastAsia="黑体" w:hAnsi="黑体" w:cs="黑体"/>
          <w:spacing w:val="2"/>
          <w:kern w:val="0"/>
          <w:position w:val="-3"/>
          <w:sz w:val="36"/>
          <w:szCs w:val="36"/>
        </w:rPr>
      </w:pPr>
      <w:r>
        <w:rPr>
          <w:rFonts w:ascii="黑体" w:eastAsia="黑体" w:hAnsi="黑体" w:cs="黑体" w:hint="eastAsia"/>
          <w:spacing w:val="2"/>
          <w:kern w:val="0"/>
          <w:position w:val="-3"/>
          <w:sz w:val="36"/>
          <w:szCs w:val="36"/>
        </w:rPr>
        <w:t>赛题</w:t>
      </w:r>
    </w:p>
    <w:p w:rsidR="00055399" w:rsidRDefault="00055399" w:rsidP="00055399">
      <w:pPr>
        <w:spacing w:line="360" w:lineRule="auto"/>
      </w:pPr>
      <w:r>
        <w:rPr>
          <w:noProof/>
        </w:rPr>
        <w:drawing>
          <wp:inline distT="0" distB="0" distL="0" distR="0">
            <wp:extent cx="1123950" cy="333375"/>
            <wp:effectExtent l="0" t="0" r="0" b="0"/>
            <wp:docPr id="2" name="图片 2" descr="说明: 任务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任务描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23950" cy="333375"/>
                    </a:xfrm>
                    <a:prstGeom prst="rect">
                      <a:avLst/>
                    </a:prstGeom>
                    <a:noFill/>
                    <a:ln>
                      <a:noFill/>
                    </a:ln>
                  </pic:spPr>
                </pic:pic>
              </a:graphicData>
            </a:graphic>
          </wp:inline>
        </w:drawing>
      </w:r>
    </w:p>
    <w:p w:rsidR="00055399" w:rsidRPr="00074A45" w:rsidRDefault="00055399" w:rsidP="00055399">
      <w:pPr>
        <w:spacing w:line="400" w:lineRule="exact"/>
        <w:ind w:firstLineChars="200" w:firstLine="560"/>
        <w:rPr>
          <w:rFonts w:ascii="仿宋" w:eastAsia="仿宋" w:hAnsi="仿宋"/>
          <w:sz w:val="28"/>
          <w:szCs w:val="28"/>
        </w:rPr>
      </w:pPr>
      <w:r w:rsidRPr="00074A45">
        <w:rPr>
          <w:rFonts w:ascii="仿宋" w:eastAsia="仿宋" w:hAnsi="仿宋" w:cs="宋体" w:hint="eastAsia"/>
          <w:sz w:val="28"/>
          <w:szCs w:val="28"/>
        </w:rPr>
        <w:t>合创</w:t>
      </w:r>
      <w:r w:rsidRPr="00074A45">
        <w:rPr>
          <w:rFonts w:ascii="仿宋" w:eastAsia="仿宋" w:hAnsi="仿宋" w:cs="宋体" w:hint="eastAsia"/>
          <w:spacing w:val="-2"/>
          <w:sz w:val="28"/>
          <w:szCs w:val="28"/>
        </w:rPr>
        <w:t>集</w:t>
      </w:r>
      <w:r w:rsidRPr="00074A45">
        <w:rPr>
          <w:rFonts w:ascii="仿宋" w:eastAsia="仿宋" w:hAnsi="仿宋" w:cs="宋体" w:hint="eastAsia"/>
          <w:sz w:val="28"/>
          <w:szCs w:val="28"/>
        </w:rPr>
        <w:t>团</w:t>
      </w:r>
      <w:r w:rsidRPr="00074A45">
        <w:rPr>
          <w:rFonts w:ascii="仿宋" w:eastAsia="仿宋" w:hAnsi="仿宋" w:cs="宋体" w:hint="eastAsia"/>
          <w:spacing w:val="-2"/>
          <w:sz w:val="28"/>
          <w:szCs w:val="28"/>
        </w:rPr>
        <w:t>是</w:t>
      </w:r>
      <w:r w:rsidRPr="00074A45">
        <w:rPr>
          <w:rFonts w:ascii="仿宋" w:eastAsia="仿宋" w:hAnsi="仿宋" w:cs="宋体" w:hint="eastAsia"/>
          <w:sz w:val="28"/>
          <w:szCs w:val="28"/>
        </w:rPr>
        <w:t>一</w:t>
      </w:r>
      <w:r w:rsidRPr="00074A45">
        <w:rPr>
          <w:rFonts w:ascii="仿宋" w:eastAsia="仿宋" w:hAnsi="仿宋" w:cs="宋体" w:hint="eastAsia"/>
          <w:spacing w:val="-3"/>
          <w:sz w:val="28"/>
          <w:szCs w:val="28"/>
        </w:rPr>
        <w:t>家</w:t>
      </w:r>
      <w:r w:rsidRPr="00074A45">
        <w:rPr>
          <w:rFonts w:ascii="仿宋" w:eastAsia="仿宋" w:hAnsi="仿宋" w:cs="宋体" w:hint="eastAsia"/>
          <w:sz w:val="28"/>
          <w:szCs w:val="28"/>
        </w:rPr>
        <w:t>从</w:t>
      </w:r>
      <w:r w:rsidRPr="00074A45">
        <w:rPr>
          <w:rFonts w:ascii="仿宋" w:eastAsia="仿宋" w:hAnsi="仿宋" w:cs="宋体" w:hint="eastAsia"/>
          <w:spacing w:val="-2"/>
          <w:sz w:val="28"/>
          <w:szCs w:val="28"/>
        </w:rPr>
        <w:t>事</w:t>
      </w:r>
      <w:r w:rsidRPr="00074A45">
        <w:rPr>
          <w:rFonts w:ascii="仿宋" w:eastAsia="仿宋" w:hAnsi="仿宋" w:cs="宋体" w:hint="eastAsia"/>
          <w:sz w:val="28"/>
          <w:szCs w:val="28"/>
        </w:rPr>
        <w:t>高</w:t>
      </w:r>
      <w:r w:rsidRPr="00074A45">
        <w:rPr>
          <w:rFonts w:ascii="仿宋" w:eastAsia="仿宋" w:hAnsi="仿宋" w:cs="宋体" w:hint="eastAsia"/>
          <w:spacing w:val="-2"/>
          <w:sz w:val="28"/>
          <w:szCs w:val="28"/>
        </w:rPr>
        <w:t>科</w:t>
      </w:r>
      <w:r w:rsidRPr="00074A45">
        <w:rPr>
          <w:rFonts w:ascii="仿宋" w:eastAsia="仿宋" w:hAnsi="仿宋" w:cs="宋体" w:hint="eastAsia"/>
          <w:sz w:val="28"/>
          <w:szCs w:val="28"/>
        </w:rPr>
        <w:t>技产</w:t>
      </w:r>
      <w:r w:rsidRPr="00074A45">
        <w:rPr>
          <w:rFonts w:ascii="仿宋" w:eastAsia="仿宋" w:hAnsi="仿宋" w:cs="宋体" w:hint="eastAsia"/>
          <w:spacing w:val="-2"/>
          <w:sz w:val="28"/>
          <w:szCs w:val="28"/>
        </w:rPr>
        <w:t>品</w:t>
      </w:r>
      <w:r w:rsidRPr="00074A45">
        <w:rPr>
          <w:rFonts w:ascii="仿宋" w:eastAsia="仿宋" w:hAnsi="仿宋" w:cs="宋体" w:hint="eastAsia"/>
          <w:sz w:val="28"/>
          <w:szCs w:val="28"/>
        </w:rPr>
        <w:t>研</w:t>
      </w:r>
      <w:r w:rsidRPr="00074A45">
        <w:rPr>
          <w:rFonts w:ascii="仿宋" w:eastAsia="仿宋" w:hAnsi="仿宋" w:cs="宋体" w:hint="eastAsia"/>
          <w:spacing w:val="-2"/>
          <w:sz w:val="28"/>
          <w:szCs w:val="28"/>
        </w:rPr>
        <w:t>发</w:t>
      </w:r>
      <w:r w:rsidRPr="00074A45">
        <w:rPr>
          <w:rFonts w:ascii="仿宋" w:eastAsia="仿宋" w:hAnsi="仿宋" w:cs="宋体" w:hint="eastAsia"/>
          <w:sz w:val="28"/>
          <w:szCs w:val="28"/>
        </w:rPr>
        <w:t>、</w:t>
      </w:r>
      <w:r w:rsidRPr="00074A45">
        <w:rPr>
          <w:rFonts w:ascii="仿宋" w:eastAsia="仿宋" w:hAnsi="仿宋" w:cs="宋体" w:hint="eastAsia"/>
          <w:spacing w:val="-2"/>
          <w:sz w:val="28"/>
          <w:szCs w:val="28"/>
        </w:rPr>
        <w:t>生</w:t>
      </w:r>
      <w:r w:rsidRPr="00074A45">
        <w:rPr>
          <w:rFonts w:ascii="仿宋" w:eastAsia="仿宋" w:hAnsi="仿宋" w:cs="宋体" w:hint="eastAsia"/>
          <w:sz w:val="28"/>
          <w:szCs w:val="28"/>
        </w:rPr>
        <w:t>产</w:t>
      </w:r>
      <w:r w:rsidRPr="00074A45">
        <w:rPr>
          <w:rFonts w:ascii="仿宋" w:eastAsia="仿宋" w:hAnsi="仿宋" w:cs="宋体" w:hint="eastAsia"/>
          <w:spacing w:val="-2"/>
          <w:sz w:val="28"/>
          <w:szCs w:val="28"/>
        </w:rPr>
        <w:t>和</w:t>
      </w:r>
      <w:r w:rsidRPr="00074A45">
        <w:rPr>
          <w:rFonts w:ascii="仿宋" w:eastAsia="仿宋" w:hAnsi="仿宋" w:cs="宋体" w:hint="eastAsia"/>
          <w:sz w:val="28"/>
          <w:szCs w:val="28"/>
        </w:rPr>
        <w:t>销</w:t>
      </w:r>
      <w:r w:rsidRPr="00074A45">
        <w:rPr>
          <w:rFonts w:ascii="仿宋" w:eastAsia="仿宋" w:hAnsi="仿宋" w:cs="宋体" w:hint="eastAsia"/>
          <w:spacing w:val="-2"/>
          <w:sz w:val="28"/>
          <w:szCs w:val="28"/>
        </w:rPr>
        <w:t>售</w:t>
      </w:r>
      <w:r w:rsidRPr="00074A45">
        <w:rPr>
          <w:rFonts w:ascii="仿宋" w:eastAsia="仿宋" w:hAnsi="仿宋" w:cs="宋体" w:hint="eastAsia"/>
          <w:sz w:val="28"/>
          <w:szCs w:val="28"/>
        </w:rPr>
        <w:t>的大</w:t>
      </w:r>
      <w:r w:rsidRPr="00074A45">
        <w:rPr>
          <w:rFonts w:ascii="仿宋" w:eastAsia="仿宋" w:hAnsi="仿宋" w:cs="宋体" w:hint="eastAsia"/>
          <w:spacing w:val="-2"/>
          <w:sz w:val="28"/>
          <w:szCs w:val="28"/>
        </w:rPr>
        <w:t>型</w:t>
      </w:r>
      <w:r w:rsidRPr="00074A45">
        <w:rPr>
          <w:rFonts w:ascii="仿宋" w:eastAsia="仿宋" w:hAnsi="仿宋" w:cs="宋体" w:hint="eastAsia"/>
          <w:sz w:val="28"/>
          <w:szCs w:val="28"/>
        </w:rPr>
        <w:t>企</w:t>
      </w:r>
      <w:r w:rsidRPr="00074A45">
        <w:rPr>
          <w:rFonts w:ascii="仿宋" w:eastAsia="仿宋" w:hAnsi="仿宋" w:cs="宋体" w:hint="eastAsia"/>
          <w:spacing w:val="-2"/>
          <w:sz w:val="28"/>
          <w:szCs w:val="28"/>
        </w:rPr>
        <w:t>业</w:t>
      </w:r>
      <w:r w:rsidRPr="00074A45">
        <w:rPr>
          <w:rFonts w:ascii="仿宋" w:eastAsia="仿宋" w:hAnsi="仿宋" w:cs="宋体" w:hint="eastAsia"/>
          <w:sz w:val="28"/>
          <w:szCs w:val="28"/>
        </w:rPr>
        <w:t>，鉴于物联网技术的飞速发展，且应用越来越丰富，</w:t>
      </w:r>
      <w:r w:rsidRPr="00074A45">
        <w:rPr>
          <w:rFonts w:ascii="仿宋" w:eastAsia="仿宋" w:hAnsi="仿宋" w:cs="宋体" w:hint="eastAsia"/>
          <w:spacing w:val="-2"/>
          <w:sz w:val="28"/>
          <w:szCs w:val="28"/>
        </w:rPr>
        <w:t>公司决定进军民用市场空间巨大的智能家居行业。经过几年的研发，公司已有一批较成熟的产品，现公司需要在盐城物联网产品与应用发布会上进行现场展示，要求你作为安装维护工程师来实现智能家居相关设备的安装和配置，确保达到良好的产品与应用的展示效果。</w:t>
      </w:r>
    </w:p>
    <w:p w:rsidR="00055399" w:rsidRDefault="00055399" w:rsidP="00055399">
      <w:pPr>
        <w:pStyle w:val="af2"/>
        <w:spacing w:beforeLines="0" w:afterLines="0"/>
      </w:pPr>
      <w:r>
        <w:rPr>
          <w:noProof/>
        </w:rPr>
        <w:lastRenderedPageBreak/>
        <w:drawing>
          <wp:inline distT="0" distB="0" distL="0" distR="0">
            <wp:extent cx="1123950" cy="333375"/>
            <wp:effectExtent l="0" t="0" r="0" b="0"/>
            <wp:docPr id="1" name="图片 1" descr="说明: 方案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方案设计"/>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23950" cy="333375"/>
                    </a:xfrm>
                    <a:prstGeom prst="rect">
                      <a:avLst/>
                    </a:prstGeom>
                    <a:noFill/>
                    <a:ln>
                      <a:noFill/>
                    </a:ln>
                  </pic:spPr>
                </pic:pic>
              </a:graphicData>
            </a:graphic>
          </wp:inline>
        </w:drawing>
      </w:r>
    </w:p>
    <w:p w:rsidR="00055399" w:rsidRPr="00074A45" w:rsidRDefault="00055399" w:rsidP="00055399">
      <w:pPr>
        <w:spacing w:before="240" w:after="60" w:line="312" w:lineRule="auto"/>
        <w:jc w:val="center"/>
        <w:outlineLvl w:val="1"/>
        <w:rPr>
          <w:rFonts w:ascii="黑体" w:eastAsia="黑体" w:hAnsi="黑体"/>
          <w:b/>
          <w:bCs/>
          <w:kern w:val="28"/>
          <w:sz w:val="36"/>
          <w:szCs w:val="36"/>
        </w:rPr>
      </w:pPr>
      <w:r w:rsidRPr="00074A45">
        <w:rPr>
          <w:rFonts w:ascii="黑体" w:eastAsia="黑体" w:hAnsi="黑体" w:hint="eastAsia"/>
          <w:b/>
          <w:bCs/>
          <w:kern w:val="28"/>
          <w:sz w:val="36"/>
          <w:szCs w:val="36"/>
        </w:rPr>
        <w:t>第一部分智能家居设备安装调试以及应用配置</w:t>
      </w:r>
    </w:p>
    <w:p w:rsidR="00055399" w:rsidRDefault="00055399" w:rsidP="00055399">
      <w:pPr>
        <w:spacing w:line="360" w:lineRule="auto"/>
      </w:pPr>
      <w:r>
        <w:rPr>
          <w:noProof/>
        </w:rPr>
        <w:drawing>
          <wp:inline distT="0" distB="0" distL="0" distR="0">
            <wp:extent cx="1114425" cy="323850"/>
            <wp:effectExtent l="0" t="0" r="0" b="0"/>
            <wp:docPr id="7" name="图片 7" descr="说明: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说明: 33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114425" cy="323850"/>
                    </a:xfrm>
                    <a:prstGeom prst="rect">
                      <a:avLst/>
                    </a:prstGeom>
                    <a:noFill/>
                    <a:ln>
                      <a:noFill/>
                    </a:ln>
                  </pic:spPr>
                </pic:pic>
              </a:graphicData>
            </a:graphic>
          </wp:inline>
        </w:drawing>
      </w:r>
    </w:p>
    <w:p w:rsidR="00055399" w:rsidRPr="00074A45" w:rsidRDefault="00055399" w:rsidP="00055399">
      <w:pPr>
        <w:spacing w:line="400" w:lineRule="exact"/>
        <w:ind w:firstLineChars="200" w:firstLine="560"/>
        <w:rPr>
          <w:rFonts w:ascii="仿宋" w:eastAsia="仿宋" w:hAnsi="仿宋"/>
          <w:sz w:val="28"/>
          <w:szCs w:val="28"/>
        </w:rPr>
      </w:pPr>
      <w:r w:rsidRPr="00074A45">
        <w:rPr>
          <w:rFonts w:ascii="仿宋" w:eastAsia="仿宋" w:hAnsi="仿宋" w:cs="Arial" w:hint="eastAsia"/>
          <w:sz w:val="28"/>
          <w:szCs w:val="28"/>
        </w:rPr>
        <w:t>本部分要求完成节点板配置，完成整个智能家居系统拓扑图和设备连线图（门禁、窗帘、报警灯、换气扇、射灯）的绘制并</w:t>
      </w:r>
      <w:r w:rsidRPr="00074A45">
        <w:rPr>
          <w:rFonts w:ascii="仿宋" w:eastAsia="仿宋" w:hAnsi="仿宋" w:hint="eastAsia"/>
          <w:sz w:val="28"/>
          <w:szCs w:val="28"/>
        </w:rPr>
        <w:t>保存到</w:t>
      </w:r>
      <w:r w:rsidRPr="00074A45">
        <w:rPr>
          <w:rFonts w:ascii="仿宋" w:eastAsia="仿宋" w:hAnsi="仿宋" w:cs="Arial" w:hint="eastAsia"/>
          <w:sz w:val="28"/>
          <w:szCs w:val="28"/>
        </w:rPr>
        <w:t>“桌面\样板间XXX”文件夹中（其中XXX为工位号</w:t>
      </w:r>
      <w:r w:rsidRPr="00074A45">
        <w:rPr>
          <w:rFonts w:ascii="仿宋" w:eastAsia="仿宋" w:hAnsi="仿宋" w:cs="Arial"/>
          <w:sz w:val="28"/>
          <w:szCs w:val="28"/>
        </w:rPr>
        <w:t>）</w:t>
      </w:r>
      <w:r w:rsidRPr="00074A45">
        <w:rPr>
          <w:rFonts w:ascii="仿宋" w:eastAsia="仿宋" w:hAnsi="仿宋" w:cs="Arial" w:hint="eastAsia"/>
          <w:sz w:val="28"/>
          <w:szCs w:val="28"/>
        </w:rPr>
        <w:t>。完成智能家居设备的安装、连线以及软件调试，实现如下样品间电器布局图的效果。</w:t>
      </w:r>
    </w:p>
    <w:p w:rsidR="00055399" w:rsidRPr="00074A45" w:rsidRDefault="00055399" w:rsidP="00836A62">
      <w:pPr>
        <w:pBdr>
          <w:top w:val="single" w:sz="4" w:space="0" w:color="auto"/>
          <w:left w:val="single" w:sz="4" w:space="4" w:color="auto"/>
          <w:bottom w:val="single" w:sz="4" w:space="1" w:color="auto"/>
          <w:right w:val="single" w:sz="4" w:space="4" w:color="auto"/>
        </w:pBdr>
        <w:shd w:val="clear" w:color="auto" w:fill="F2F2F2"/>
        <w:spacing w:beforeLines="50" w:before="156" w:afterLines="50" w:after="156"/>
        <w:rPr>
          <w:rFonts w:ascii="仿宋" w:eastAsia="仿宋" w:hAnsi="仿宋" w:cs="Arial"/>
          <w:sz w:val="28"/>
          <w:szCs w:val="28"/>
        </w:rPr>
      </w:pPr>
      <w:r w:rsidRPr="00074A45">
        <w:rPr>
          <w:rFonts w:ascii="仿宋" w:eastAsia="仿宋" w:hAnsi="仿宋" w:cs="Arial" w:hint="eastAsia"/>
          <w:sz w:val="28"/>
          <w:szCs w:val="28"/>
        </w:rPr>
        <w:t>说明：样板间里所有涉及220V强电部分都已经安装完毕，选手仅需针对弱电接线。相应软件存放在“桌面\竞赛材料”文件夹中。</w:t>
      </w:r>
    </w:p>
    <w:p w:rsidR="00055399" w:rsidRDefault="00055399" w:rsidP="00055399">
      <w:pPr>
        <w:spacing w:line="360" w:lineRule="auto"/>
        <w:jc w:val="center"/>
      </w:pPr>
      <w:r>
        <w:rPr>
          <w:noProof/>
        </w:rPr>
        <w:drawing>
          <wp:inline distT="0" distB="0" distL="0" distR="0">
            <wp:extent cx="4514850" cy="2933700"/>
            <wp:effectExtent l="0" t="0" r="0" b="0"/>
            <wp:docPr id="4" name="图片 4" descr="智能家居安装与维护样板间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智能家居安装与维护样板间图片"/>
                    <pic:cNvPicPr>
                      <a:picLocks noChangeAspect="1" noChangeArrowheads="1"/>
                    </pic:cNvPicPr>
                  </pic:nvPicPr>
                  <pic:blipFill>
                    <a:blip r:embed="rId14" cstate="print">
                      <a:extLst>
                        <a:ext uri="{28A0092B-C50C-407E-A947-70E740481C1C}">
                          <a14:useLocalDpi xmlns:a14="http://schemas.microsoft.com/office/drawing/2010/main" val="0"/>
                        </a:ext>
                      </a:extLst>
                    </a:blip>
                    <a:srcRect l="6644" t="987" r="7661"/>
                    <a:stretch>
                      <a:fillRect/>
                    </a:stretch>
                  </pic:blipFill>
                  <pic:spPr>
                    <a:xfrm>
                      <a:off x="0" y="0"/>
                      <a:ext cx="4514850" cy="2933700"/>
                    </a:xfrm>
                    <a:prstGeom prst="rect">
                      <a:avLst/>
                    </a:prstGeom>
                    <a:noFill/>
                    <a:ln>
                      <a:noFill/>
                    </a:ln>
                  </pic:spPr>
                </pic:pic>
              </a:graphicData>
            </a:graphic>
          </wp:inline>
        </w:drawing>
      </w:r>
    </w:p>
    <w:p w:rsidR="00055399" w:rsidRDefault="00055399" w:rsidP="00055399">
      <w:pPr>
        <w:spacing w:line="360" w:lineRule="auto"/>
        <w:jc w:val="center"/>
        <w:rPr>
          <w:rFonts w:ascii="黑体" w:eastAsia="黑体" w:hAnsi="黑体" w:cs="Arial"/>
          <w:sz w:val="18"/>
          <w:szCs w:val="18"/>
        </w:rPr>
      </w:pPr>
      <w:r>
        <w:rPr>
          <w:rFonts w:ascii="黑体" w:eastAsia="黑体" w:hAnsi="黑体" w:cs="Arial" w:hint="eastAsia"/>
          <w:sz w:val="18"/>
          <w:szCs w:val="18"/>
        </w:rPr>
        <w:t>图1-1 样板间电器布局图</w:t>
      </w:r>
    </w:p>
    <w:p w:rsidR="00055399" w:rsidRPr="00074A45" w:rsidRDefault="00055399" w:rsidP="00055399">
      <w:pPr>
        <w:spacing w:line="400" w:lineRule="exact"/>
        <w:ind w:firstLineChars="200" w:firstLine="560"/>
        <w:rPr>
          <w:rFonts w:ascii="仿宋" w:eastAsia="仿宋" w:hAnsi="仿宋" w:cs="Arial"/>
          <w:sz w:val="28"/>
          <w:szCs w:val="28"/>
        </w:rPr>
      </w:pPr>
      <w:r w:rsidRPr="00074A45">
        <w:rPr>
          <w:rFonts w:ascii="仿宋" w:eastAsia="仿宋" w:hAnsi="仿宋" w:cs="Arial" w:hint="eastAsia"/>
          <w:sz w:val="28"/>
          <w:szCs w:val="28"/>
        </w:rPr>
        <w:t>1.设备配置</w:t>
      </w:r>
    </w:p>
    <w:p w:rsidR="00055399" w:rsidRPr="00074A45" w:rsidRDefault="00055399" w:rsidP="00055399">
      <w:pPr>
        <w:spacing w:line="400" w:lineRule="exact"/>
        <w:ind w:firstLineChars="200" w:firstLine="560"/>
        <w:rPr>
          <w:rFonts w:ascii="仿宋" w:eastAsia="仿宋" w:hAnsi="仿宋" w:cs="Arial"/>
          <w:sz w:val="28"/>
          <w:szCs w:val="28"/>
        </w:rPr>
      </w:pPr>
      <w:r w:rsidRPr="00074A45">
        <w:rPr>
          <w:rFonts w:ascii="仿宋" w:eastAsia="仿宋" w:hAnsi="仿宋" w:cs="Arial" w:hint="eastAsia"/>
          <w:sz w:val="28"/>
          <w:szCs w:val="28"/>
        </w:rPr>
        <w:t>请根据设备列表，使用智能家居应用配置软件，来配置对应的传感器设备和控制设备使整个智能家居无线网络建立起来。</w:t>
      </w:r>
    </w:p>
    <w:p w:rsidR="00055399" w:rsidRPr="00074A45" w:rsidRDefault="00055399" w:rsidP="00055399">
      <w:pPr>
        <w:spacing w:line="400" w:lineRule="exact"/>
        <w:ind w:firstLineChars="200" w:firstLine="560"/>
        <w:rPr>
          <w:rFonts w:ascii="仿宋" w:eastAsia="仿宋" w:hAnsi="仿宋" w:cs="Arial"/>
          <w:sz w:val="28"/>
          <w:szCs w:val="28"/>
        </w:rPr>
      </w:pPr>
      <w:r w:rsidRPr="00074A45">
        <w:rPr>
          <w:rFonts w:ascii="仿宋" w:eastAsia="仿宋" w:hAnsi="仿宋" w:cs="Arial" w:hint="eastAsia"/>
          <w:sz w:val="28"/>
          <w:szCs w:val="28"/>
        </w:rPr>
        <w:t>2.设备安装</w:t>
      </w:r>
    </w:p>
    <w:p w:rsidR="00055399" w:rsidRPr="00074A45" w:rsidRDefault="00055399" w:rsidP="00055399">
      <w:pPr>
        <w:spacing w:line="400" w:lineRule="exact"/>
        <w:ind w:firstLineChars="200" w:firstLine="560"/>
        <w:rPr>
          <w:rFonts w:ascii="仿宋" w:eastAsia="仿宋" w:hAnsi="仿宋" w:cs="Arial"/>
          <w:sz w:val="28"/>
          <w:szCs w:val="28"/>
        </w:rPr>
      </w:pPr>
      <w:r w:rsidRPr="00074A45">
        <w:rPr>
          <w:rFonts w:ascii="仿宋" w:eastAsia="仿宋" w:hAnsi="仿宋" w:cs="Arial" w:hint="eastAsia"/>
          <w:sz w:val="28"/>
          <w:szCs w:val="28"/>
        </w:rPr>
        <w:t>按照样板间电器布局图（图1-</w:t>
      </w:r>
      <w:r w:rsidRPr="00074A45">
        <w:rPr>
          <w:rFonts w:ascii="仿宋" w:eastAsia="仿宋" w:hAnsi="仿宋" w:cs="Arial"/>
          <w:sz w:val="28"/>
          <w:szCs w:val="28"/>
        </w:rPr>
        <w:t>1</w:t>
      </w:r>
      <w:r w:rsidRPr="00074A45">
        <w:rPr>
          <w:rFonts w:ascii="仿宋" w:eastAsia="仿宋" w:hAnsi="仿宋" w:cs="Arial" w:hint="eastAsia"/>
          <w:sz w:val="28"/>
          <w:szCs w:val="28"/>
        </w:rPr>
        <w:t>）将以下设备安装至指定位置并固定，</w:t>
      </w:r>
      <w:r w:rsidRPr="00074A45">
        <w:rPr>
          <w:rFonts w:ascii="仿宋" w:eastAsia="仿宋" w:hAnsi="仿宋" w:cs="Arial" w:hint="eastAsia"/>
          <w:sz w:val="28"/>
          <w:szCs w:val="28"/>
        </w:rPr>
        <w:lastRenderedPageBreak/>
        <w:t>完成设备供电。</w:t>
      </w:r>
    </w:p>
    <w:p w:rsidR="00055399" w:rsidRPr="00074A45" w:rsidRDefault="00055399" w:rsidP="00055399">
      <w:pPr>
        <w:spacing w:line="360" w:lineRule="auto"/>
        <w:jc w:val="center"/>
        <w:rPr>
          <w:rFonts w:ascii="仿宋" w:eastAsia="仿宋" w:hAnsi="仿宋" w:cs="Arial"/>
          <w:sz w:val="28"/>
          <w:szCs w:val="28"/>
        </w:rPr>
      </w:pPr>
      <w:r w:rsidRPr="00074A45">
        <w:rPr>
          <w:rFonts w:ascii="仿宋" w:eastAsia="仿宋" w:hAnsi="仿宋" w:cs="Arial" w:hint="eastAsia"/>
          <w:sz w:val="28"/>
          <w:szCs w:val="28"/>
        </w:rPr>
        <w:t>表1-</w:t>
      </w:r>
      <w:r w:rsidRPr="00074A45">
        <w:rPr>
          <w:rFonts w:ascii="仿宋" w:eastAsia="仿宋" w:hAnsi="仿宋" w:cs="Arial"/>
          <w:sz w:val="28"/>
          <w:szCs w:val="28"/>
        </w:rPr>
        <w:t>1</w:t>
      </w:r>
      <w:r w:rsidRPr="00074A45">
        <w:rPr>
          <w:rFonts w:ascii="仿宋" w:eastAsia="仿宋" w:hAnsi="仿宋" w:cs="Arial" w:hint="eastAsia"/>
          <w:sz w:val="28"/>
          <w:szCs w:val="28"/>
        </w:rPr>
        <w:t>设备列表</w:t>
      </w:r>
    </w:p>
    <w:tbl>
      <w:tblPr>
        <w:tblW w:w="6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
        <w:gridCol w:w="5794"/>
      </w:tblGrid>
      <w:tr w:rsidR="00055399" w:rsidRPr="00074A45" w:rsidTr="00260788">
        <w:trPr>
          <w:jc w:val="center"/>
        </w:trPr>
        <w:tc>
          <w:tcPr>
            <w:tcW w:w="977"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序号</w:t>
            </w:r>
          </w:p>
        </w:tc>
        <w:tc>
          <w:tcPr>
            <w:tcW w:w="5794"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设备名称</w:t>
            </w:r>
          </w:p>
        </w:tc>
      </w:tr>
      <w:tr w:rsidR="00055399" w:rsidRPr="00074A45" w:rsidTr="00260788">
        <w:trPr>
          <w:jc w:val="center"/>
        </w:trPr>
        <w:tc>
          <w:tcPr>
            <w:tcW w:w="977"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1</w:t>
            </w:r>
          </w:p>
        </w:tc>
        <w:tc>
          <w:tcPr>
            <w:tcW w:w="5794"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温湿度传感器</w:t>
            </w:r>
          </w:p>
        </w:tc>
      </w:tr>
      <w:tr w:rsidR="00055399" w:rsidRPr="00074A45" w:rsidTr="00260788">
        <w:trPr>
          <w:jc w:val="center"/>
        </w:trPr>
        <w:tc>
          <w:tcPr>
            <w:tcW w:w="977"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2</w:t>
            </w:r>
          </w:p>
        </w:tc>
        <w:tc>
          <w:tcPr>
            <w:tcW w:w="5794"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光照传感器</w:t>
            </w:r>
          </w:p>
        </w:tc>
      </w:tr>
      <w:tr w:rsidR="00055399" w:rsidRPr="00074A45" w:rsidTr="00260788">
        <w:trPr>
          <w:jc w:val="center"/>
        </w:trPr>
        <w:tc>
          <w:tcPr>
            <w:tcW w:w="977"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3</w:t>
            </w:r>
          </w:p>
        </w:tc>
        <w:tc>
          <w:tcPr>
            <w:tcW w:w="5794"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烟雾传感器</w:t>
            </w:r>
          </w:p>
        </w:tc>
      </w:tr>
      <w:tr w:rsidR="00055399" w:rsidRPr="00074A45" w:rsidTr="00260788">
        <w:trPr>
          <w:jc w:val="center"/>
        </w:trPr>
        <w:tc>
          <w:tcPr>
            <w:tcW w:w="977"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4</w:t>
            </w:r>
          </w:p>
        </w:tc>
        <w:tc>
          <w:tcPr>
            <w:tcW w:w="5794"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燃气传感器</w:t>
            </w:r>
          </w:p>
        </w:tc>
      </w:tr>
      <w:tr w:rsidR="00055399" w:rsidRPr="00074A45" w:rsidTr="00260788">
        <w:trPr>
          <w:jc w:val="center"/>
        </w:trPr>
        <w:tc>
          <w:tcPr>
            <w:tcW w:w="977"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5</w:t>
            </w:r>
          </w:p>
        </w:tc>
        <w:tc>
          <w:tcPr>
            <w:tcW w:w="5794"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CO2传感器</w:t>
            </w:r>
          </w:p>
        </w:tc>
      </w:tr>
      <w:tr w:rsidR="00055399" w:rsidRPr="00074A45" w:rsidTr="00260788">
        <w:trPr>
          <w:jc w:val="center"/>
        </w:trPr>
        <w:tc>
          <w:tcPr>
            <w:tcW w:w="977"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6</w:t>
            </w:r>
          </w:p>
        </w:tc>
        <w:tc>
          <w:tcPr>
            <w:tcW w:w="5794"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PM2.5传感器</w:t>
            </w:r>
          </w:p>
        </w:tc>
      </w:tr>
      <w:tr w:rsidR="00055399" w:rsidRPr="00074A45" w:rsidTr="00260788">
        <w:trPr>
          <w:jc w:val="center"/>
        </w:trPr>
        <w:tc>
          <w:tcPr>
            <w:tcW w:w="977"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7</w:t>
            </w:r>
          </w:p>
        </w:tc>
        <w:tc>
          <w:tcPr>
            <w:tcW w:w="5794"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气压传感器</w:t>
            </w:r>
          </w:p>
        </w:tc>
      </w:tr>
      <w:tr w:rsidR="00055399" w:rsidRPr="00074A45" w:rsidTr="00260788">
        <w:trPr>
          <w:jc w:val="center"/>
        </w:trPr>
        <w:tc>
          <w:tcPr>
            <w:tcW w:w="977"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8</w:t>
            </w:r>
          </w:p>
        </w:tc>
        <w:tc>
          <w:tcPr>
            <w:tcW w:w="5794"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人体红外传感器</w:t>
            </w:r>
          </w:p>
        </w:tc>
      </w:tr>
      <w:tr w:rsidR="00055399" w:rsidRPr="00074A45" w:rsidTr="00260788">
        <w:trPr>
          <w:trHeight w:val="495"/>
          <w:jc w:val="center"/>
        </w:trPr>
        <w:tc>
          <w:tcPr>
            <w:tcW w:w="977" w:type="dxa"/>
          </w:tcPr>
          <w:p w:rsidR="00055399" w:rsidRPr="00074A45" w:rsidRDefault="00055399" w:rsidP="00260788">
            <w:pPr>
              <w:spacing w:line="360" w:lineRule="auto"/>
              <w:rPr>
                <w:rFonts w:ascii="仿宋" w:eastAsia="仿宋" w:hAnsi="仿宋" w:cs="Arial"/>
                <w:sz w:val="28"/>
                <w:szCs w:val="28"/>
              </w:rPr>
            </w:pPr>
            <w:bookmarkStart w:id="1" w:name="_Hlk480058491"/>
            <w:r w:rsidRPr="00074A45">
              <w:rPr>
                <w:rFonts w:ascii="仿宋" w:eastAsia="仿宋" w:hAnsi="仿宋" w:cs="Arial"/>
                <w:sz w:val="28"/>
                <w:szCs w:val="28"/>
              </w:rPr>
              <w:t>9</w:t>
            </w:r>
          </w:p>
        </w:tc>
        <w:tc>
          <w:tcPr>
            <w:tcW w:w="5794"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LED射灯</w:t>
            </w:r>
          </w:p>
        </w:tc>
      </w:tr>
      <w:tr w:rsidR="00055399" w:rsidRPr="00074A45" w:rsidTr="00260788">
        <w:trPr>
          <w:jc w:val="center"/>
        </w:trPr>
        <w:tc>
          <w:tcPr>
            <w:tcW w:w="977"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1</w:t>
            </w:r>
            <w:r w:rsidRPr="00074A45">
              <w:rPr>
                <w:rFonts w:ascii="仿宋" w:eastAsia="仿宋" w:hAnsi="仿宋" w:cs="Arial"/>
                <w:sz w:val="28"/>
                <w:szCs w:val="28"/>
              </w:rPr>
              <w:t>0</w:t>
            </w:r>
          </w:p>
        </w:tc>
        <w:tc>
          <w:tcPr>
            <w:tcW w:w="5794"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电动窗帘</w:t>
            </w:r>
          </w:p>
        </w:tc>
      </w:tr>
      <w:tr w:rsidR="00055399" w:rsidRPr="00074A45" w:rsidTr="00260788">
        <w:trPr>
          <w:jc w:val="center"/>
        </w:trPr>
        <w:tc>
          <w:tcPr>
            <w:tcW w:w="977"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1</w:t>
            </w:r>
            <w:r w:rsidRPr="00074A45">
              <w:rPr>
                <w:rFonts w:ascii="仿宋" w:eastAsia="仿宋" w:hAnsi="仿宋" w:cs="Arial"/>
                <w:sz w:val="28"/>
                <w:szCs w:val="28"/>
              </w:rPr>
              <w:t>1</w:t>
            </w:r>
          </w:p>
        </w:tc>
        <w:tc>
          <w:tcPr>
            <w:tcW w:w="5794"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电视、空调、DVD</w:t>
            </w:r>
          </w:p>
        </w:tc>
      </w:tr>
      <w:tr w:rsidR="00055399" w:rsidRPr="00074A45" w:rsidTr="00260788">
        <w:trPr>
          <w:jc w:val="center"/>
        </w:trPr>
        <w:tc>
          <w:tcPr>
            <w:tcW w:w="977"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1</w:t>
            </w:r>
            <w:r w:rsidRPr="00074A45">
              <w:rPr>
                <w:rFonts w:ascii="仿宋" w:eastAsia="仿宋" w:hAnsi="仿宋" w:cs="Arial"/>
                <w:sz w:val="28"/>
                <w:szCs w:val="28"/>
              </w:rPr>
              <w:t>2</w:t>
            </w:r>
          </w:p>
        </w:tc>
        <w:tc>
          <w:tcPr>
            <w:tcW w:w="5794"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换气扇</w:t>
            </w:r>
          </w:p>
        </w:tc>
      </w:tr>
      <w:tr w:rsidR="00055399" w:rsidRPr="00074A45" w:rsidTr="00260788">
        <w:trPr>
          <w:jc w:val="center"/>
        </w:trPr>
        <w:tc>
          <w:tcPr>
            <w:tcW w:w="977"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1</w:t>
            </w:r>
            <w:r w:rsidRPr="00074A45">
              <w:rPr>
                <w:rFonts w:ascii="仿宋" w:eastAsia="仿宋" w:hAnsi="仿宋" w:cs="Arial"/>
                <w:sz w:val="28"/>
                <w:szCs w:val="28"/>
              </w:rPr>
              <w:t>3</w:t>
            </w:r>
          </w:p>
        </w:tc>
        <w:tc>
          <w:tcPr>
            <w:tcW w:w="5794"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报警灯</w:t>
            </w:r>
          </w:p>
        </w:tc>
      </w:tr>
      <w:tr w:rsidR="00055399" w:rsidRPr="00074A45" w:rsidTr="00260788">
        <w:trPr>
          <w:trHeight w:val="596"/>
          <w:jc w:val="center"/>
        </w:trPr>
        <w:tc>
          <w:tcPr>
            <w:tcW w:w="977"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1</w:t>
            </w:r>
            <w:r w:rsidRPr="00074A45">
              <w:rPr>
                <w:rFonts w:ascii="仿宋" w:eastAsia="仿宋" w:hAnsi="仿宋" w:cs="Arial"/>
                <w:sz w:val="28"/>
                <w:szCs w:val="28"/>
              </w:rPr>
              <w:t>4</w:t>
            </w:r>
          </w:p>
        </w:tc>
        <w:tc>
          <w:tcPr>
            <w:tcW w:w="5794"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门禁系统</w:t>
            </w:r>
          </w:p>
        </w:tc>
      </w:tr>
      <w:bookmarkEnd w:id="1"/>
      <w:tr w:rsidR="00055399" w:rsidRPr="00074A45" w:rsidTr="00260788">
        <w:trPr>
          <w:jc w:val="center"/>
        </w:trPr>
        <w:tc>
          <w:tcPr>
            <w:tcW w:w="977"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1</w:t>
            </w:r>
            <w:r w:rsidRPr="00074A45">
              <w:rPr>
                <w:rFonts w:ascii="仿宋" w:eastAsia="仿宋" w:hAnsi="仿宋" w:cs="Arial"/>
                <w:sz w:val="28"/>
                <w:szCs w:val="28"/>
              </w:rPr>
              <w:t>5</w:t>
            </w:r>
          </w:p>
        </w:tc>
        <w:tc>
          <w:tcPr>
            <w:tcW w:w="5794"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智能网关</w:t>
            </w:r>
          </w:p>
        </w:tc>
      </w:tr>
      <w:tr w:rsidR="00055399" w:rsidRPr="00074A45" w:rsidTr="00260788">
        <w:trPr>
          <w:trHeight w:val="558"/>
          <w:jc w:val="center"/>
        </w:trPr>
        <w:tc>
          <w:tcPr>
            <w:tcW w:w="977"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1</w:t>
            </w:r>
            <w:r w:rsidRPr="00074A45">
              <w:rPr>
                <w:rFonts w:ascii="仿宋" w:eastAsia="仿宋" w:hAnsi="仿宋" w:cs="Arial"/>
                <w:sz w:val="28"/>
                <w:szCs w:val="28"/>
              </w:rPr>
              <w:t>6</w:t>
            </w:r>
          </w:p>
        </w:tc>
        <w:tc>
          <w:tcPr>
            <w:tcW w:w="5794"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无线路由器</w:t>
            </w:r>
          </w:p>
        </w:tc>
      </w:tr>
      <w:tr w:rsidR="00055399" w:rsidRPr="00074A45" w:rsidTr="00260788">
        <w:trPr>
          <w:trHeight w:val="466"/>
          <w:jc w:val="center"/>
        </w:trPr>
        <w:tc>
          <w:tcPr>
            <w:tcW w:w="977"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1</w:t>
            </w:r>
            <w:r w:rsidRPr="00074A45">
              <w:rPr>
                <w:rFonts w:ascii="仿宋" w:eastAsia="仿宋" w:hAnsi="仿宋" w:cs="Arial"/>
                <w:sz w:val="28"/>
                <w:szCs w:val="28"/>
              </w:rPr>
              <w:t>7</w:t>
            </w:r>
          </w:p>
        </w:tc>
        <w:tc>
          <w:tcPr>
            <w:tcW w:w="5794"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云端服务器</w:t>
            </w:r>
          </w:p>
        </w:tc>
      </w:tr>
    </w:tbl>
    <w:p w:rsidR="00055399" w:rsidRPr="00074A45" w:rsidRDefault="00055399" w:rsidP="00055399">
      <w:pPr>
        <w:spacing w:line="400" w:lineRule="exact"/>
        <w:ind w:firstLineChars="200" w:firstLine="560"/>
        <w:rPr>
          <w:rFonts w:ascii="仿宋" w:eastAsia="仿宋" w:hAnsi="仿宋" w:cs="Arial"/>
          <w:sz w:val="28"/>
          <w:szCs w:val="28"/>
        </w:rPr>
      </w:pPr>
      <w:r w:rsidRPr="00074A45">
        <w:rPr>
          <w:rFonts w:ascii="仿宋" w:eastAsia="仿宋" w:hAnsi="仿宋" w:cs="Arial" w:hint="eastAsia"/>
          <w:sz w:val="28"/>
          <w:szCs w:val="28"/>
        </w:rPr>
        <w:t>3.设备连接与调试</w:t>
      </w:r>
    </w:p>
    <w:p w:rsidR="00055399" w:rsidRPr="00074A45" w:rsidRDefault="00055399" w:rsidP="00055399">
      <w:pPr>
        <w:spacing w:line="400" w:lineRule="exact"/>
        <w:ind w:left="360" w:firstLineChars="200" w:firstLine="560"/>
        <w:rPr>
          <w:rFonts w:ascii="仿宋" w:eastAsia="仿宋" w:hAnsi="仿宋" w:cs="Arial"/>
          <w:sz w:val="28"/>
          <w:szCs w:val="28"/>
        </w:rPr>
      </w:pPr>
      <w:r w:rsidRPr="00074A45">
        <w:rPr>
          <w:rFonts w:ascii="仿宋" w:eastAsia="仿宋" w:hAnsi="仿宋" w:cs="Arial" w:hint="eastAsia"/>
          <w:sz w:val="28"/>
          <w:szCs w:val="28"/>
        </w:rPr>
        <w:lastRenderedPageBreak/>
        <w:t>设计设备的连接线路，制作网线，连线设备的电源线确认无误后通电运行，并进行设备调试。</w:t>
      </w:r>
    </w:p>
    <w:p w:rsidR="00055399" w:rsidRPr="00074A45" w:rsidRDefault="00055399" w:rsidP="00055399">
      <w:pPr>
        <w:spacing w:line="400" w:lineRule="exact"/>
        <w:ind w:firstLineChars="200" w:firstLine="560"/>
        <w:rPr>
          <w:rFonts w:ascii="仿宋" w:eastAsia="仿宋" w:hAnsi="仿宋" w:cs="Arial"/>
          <w:sz w:val="28"/>
          <w:szCs w:val="28"/>
        </w:rPr>
      </w:pPr>
      <w:r w:rsidRPr="00074A45">
        <w:rPr>
          <w:rFonts w:ascii="仿宋" w:eastAsia="仿宋" w:hAnsi="仿宋" w:cs="Arial" w:hint="eastAsia"/>
          <w:sz w:val="28"/>
          <w:szCs w:val="28"/>
        </w:rPr>
        <w:t>4.软件调试</w:t>
      </w:r>
    </w:p>
    <w:p w:rsidR="00055399" w:rsidRPr="00074A45" w:rsidRDefault="00055399" w:rsidP="00055399">
      <w:pPr>
        <w:spacing w:line="400" w:lineRule="exact"/>
        <w:ind w:firstLineChars="200" w:firstLine="560"/>
        <w:rPr>
          <w:rFonts w:ascii="仿宋" w:eastAsia="仿宋" w:hAnsi="仿宋" w:cs="Arial"/>
          <w:sz w:val="28"/>
          <w:szCs w:val="28"/>
        </w:rPr>
      </w:pPr>
      <w:r w:rsidRPr="00074A45">
        <w:rPr>
          <w:rFonts w:ascii="仿宋" w:eastAsia="仿宋" w:hAnsi="仿宋" w:cs="Arial" w:hint="eastAsia"/>
          <w:sz w:val="28"/>
          <w:szCs w:val="28"/>
        </w:rPr>
        <w:t>（1）根据下列配置要求完成智能家居样板间中硬件和软件的配置。</w:t>
      </w:r>
    </w:p>
    <w:p w:rsidR="00055399" w:rsidRPr="00074A45" w:rsidRDefault="00055399" w:rsidP="00055399">
      <w:pPr>
        <w:pStyle w:val="1"/>
        <w:numPr>
          <w:ilvl w:val="0"/>
          <w:numId w:val="5"/>
        </w:numPr>
        <w:spacing w:line="400" w:lineRule="exact"/>
        <w:ind w:firstLineChars="0"/>
        <w:rPr>
          <w:rFonts w:ascii="仿宋" w:eastAsia="仿宋" w:hAnsi="仿宋" w:cs="Arial"/>
          <w:sz w:val="28"/>
          <w:szCs w:val="28"/>
        </w:rPr>
      </w:pPr>
      <w:r w:rsidRPr="00074A45">
        <w:rPr>
          <w:rFonts w:ascii="仿宋" w:eastAsia="仿宋" w:hAnsi="仿宋" w:cs="Arial" w:hint="eastAsia"/>
          <w:sz w:val="28"/>
          <w:szCs w:val="28"/>
        </w:rPr>
        <w:t>请根据指定的</w:t>
      </w:r>
      <w:r w:rsidRPr="00074A45">
        <w:rPr>
          <w:rFonts w:ascii="仿宋" w:eastAsia="仿宋" w:hAnsi="仿宋" w:cs="Arial"/>
          <w:sz w:val="28"/>
          <w:szCs w:val="28"/>
        </w:rPr>
        <w:t>PANID</w:t>
      </w:r>
      <w:r w:rsidRPr="00074A45">
        <w:rPr>
          <w:rFonts w:ascii="仿宋" w:eastAsia="仿宋" w:hAnsi="仿宋" w:cs="Arial" w:hint="eastAsia"/>
          <w:sz w:val="28"/>
          <w:szCs w:val="28"/>
        </w:rPr>
        <w:t>号和通道号设置对应节点板、板类型、传感器类型，板号参见表1-</w:t>
      </w:r>
      <w:r w:rsidRPr="00074A45">
        <w:rPr>
          <w:rFonts w:ascii="仿宋" w:eastAsia="仿宋" w:hAnsi="仿宋" w:cs="Arial"/>
          <w:sz w:val="28"/>
          <w:szCs w:val="28"/>
        </w:rPr>
        <w:t>1，(</w:t>
      </w:r>
      <w:r w:rsidRPr="00074A45">
        <w:rPr>
          <w:rFonts w:ascii="仿宋" w:eastAsia="仿宋" w:hAnsi="仿宋" w:cs="Arial" w:hint="eastAsia"/>
          <w:sz w:val="28"/>
          <w:szCs w:val="28"/>
        </w:rPr>
        <w:t>注：</w:t>
      </w:r>
      <w:r w:rsidRPr="00074A45">
        <w:rPr>
          <w:rFonts w:ascii="仿宋" w:eastAsia="仿宋" w:hAnsi="仿宋" w:cs="Arial"/>
          <w:sz w:val="28"/>
          <w:szCs w:val="28"/>
        </w:rPr>
        <w:t xml:space="preserve"> PANID</w:t>
      </w:r>
      <w:r w:rsidRPr="00074A45">
        <w:rPr>
          <w:rFonts w:ascii="仿宋" w:eastAsia="仿宋" w:hAnsi="仿宋" w:cs="Arial" w:hint="eastAsia"/>
          <w:sz w:val="28"/>
          <w:szCs w:val="28"/>
        </w:rPr>
        <w:t>号为</w:t>
      </w:r>
      <w:r w:rsidRPr="00074A45">
        <w:rPr>
          <w:rFonts w:ascii="仿宋" w:eastAsia="仿宋" w:hAnsi="仿宋" w:cs="Arial"/>
          <w:sz w:val="28"/>
          <w:szCs w:val="28"/>
        </w:rPr>
        <w:t>6</w:t>
      </w:r>
      <w:r w:rsidRPr="00074A45">
        <w:rPr>
          <w:rFonts w:ascii="仿宋" w:eastAsia="仿宋" w:hAnsi="仿宋" w:cs="Arial" w:hint="eastAsia"/>
          <w:sz w:val="28"/>
          <w:szCs w:val="28"/>
        </w:rPr>
        <w:t>XXX；通道号为</w:t>
      </w:r>
      <w:r w:rsidRPr="00074A45">
        <w:rPr>
          <w:rFonts w:ascii="仿宋" w:eastAsia="仿宋" w:hAnsi="仿宋" w:cs="Arial"/>
          <w:sz w:val="28"/>
          <w:szCs w:val="28"/>
        </w:rPr>
        <w:t>0X0C)</w:t>
      </w:r>
    </w:p>
    <w:p w:rsidR="00055399" w:rsidRPr="00074A45" w:rsidRDefault="00055399" w:rsidP="00055399">
      <w:pPr>
        <w:numPr>
          <w:ilvl w:val="0"/>
          <w:numId w:val="5"/>
        </w:numPr>
        <w:spacing w:line="400" w:lineRule="exact"/>
        <w:rPr>
          <w:rFonts w:ascii="仿宋" w:eastAsia="仿宋" w:hAnsi="仿宋" w:cs="Arial"/>
          <w:sz w:val="28"/>
          <w:szCs w:val="28"/>
        </w:rPr>
      </w:pPr>
      <w:r w:rsidRPr="00074A45">
        <w:rPr>
          <w:rFonts w:ascii="仿宋" w:eastAsia="仿宋" w:hAnsi="仿宋" w:cs="Arial" w:hint="eastAsia"/>
          <w:sz w:val="28"/>
          <w:szCs w:val="28"/>
        </w:rPr>
        <w:t>红外控制模块正确学习空调遥控器的开关机功能，红外学习频道号为1频道，空调遥控器的风摆功能，红外学习频道号为2频道，空调遥控器的定时功能，红外学习频道号为3频道，空调遥控器的功能按键功能，红外学习频道号为4频道，红外控制模块正确学习电视遥控器的待机功能，红外学习频道号为</w:t>
      </w:r>
      <w:r w:rsidRPr="00074A45">
        <w:rPr>
          <w:rFonts w:ascii="仿宋" w:eastAsia="仿宋" w:hAnsi="仿宋" w:cs="Arial"/>
          <w:sz w:val="28"/>
          <w:szCs w:val="28"/>
        </w:rPr>
        <w:t>5</w:t>
      </w:r>
      <w:r w:rsidRPr="00074A45">
        <w:rPr>
          <w:rFonts w:ascii="仿宋" w:eastAsia="仿宋" w:hAnsi="仿宋" w:cs="Arial" w:hint="eastAsia"/>
          <w:sz w:val="28"/>
          <w:szCs w:val="28"/>
        </w:rPr>
        <w:t>频道，电视遥控器的音</w:t>
      </w:r>
      <w:r w:rsidRPr="00074A45">
        <w:rPr>
          <w:rFonts w:ascii="仿宋" w:eastAsia="仿宋" w:hAnsi="仿宋" w:cs="Arial"/>
          <w:sz w:val="28"/>
          <w:szCs w:val="28"/>
        </w:rPr>
        <w:t>量</w:t>
      </w:r>
      <w:r w:rsidRPr="00074A45">
        <w:rPr>
          <w:rFonts w:ascii="仿宋" w:eastAsia="仿宋" w:hAnsi="仿宋" w:cs="Arial" w:hint="eastAsia"/>
          <w:sz w:val="28"/>
          <w:szCs w:val="28"/>
        </w:rPr>
        <w:t>-功能，红外学习频道号为</w:t>
      </w:r>
      <w:r w:rsidRPr="00074A45">
        <w:rPr>
          <w:rFonts w:ascii="仿宋" w:eastAsia="仿宋" w:hAnsi="仿宋" w:cs="Arial"/>
          <w:sz w:val="28"/>
          <w:szCs w:val="28"/>
        </w:rPr>
        <w:t>6</w:t>
      </w:r>
      <w:r w:rsidRPr="00074A45">
        <w:rPr>
          <w:rFonts w:ascii="仿宋" w:eastAsia="仿宋" w:hAnsi="仿宋" w:cs="Arial" w:hint="eastAsia"/>
          <w:sz w:val="28"/>
          <w:szCs w:val="28"/>
        </w:rPr>
        <w:t>频道，电视遥控器的菜</w:t>
      </w:r>
      <w:r w:rsidRPr="00074A45">
        <w:rPr>
          <w:rFonts w:ascii="仿宋" w:eastAsia="仿宋" w:hAnsi="仿宋" w:cs="Arial"/>
          <w:sz w:val="28"/>
          <w:szCs w:val="28"/>
        </w:rPr>
        <w:t>单</w:t>
      </w:r>
      <w:r w:rsidRPr="00074A45">
        <w:rPr>
          <w:rFonts w:ascii="仿宋" w:eastAsia="仿宋" w:hAnsi="仿宋" w:cs="Arial" w:hint="eastAsia"/>
          <w:sz w:val="28"/>
          <w:szCs w:val="28"/>
        </w:rPr>
        <w:t>功能，红外学习频道号为</w:t>
      </w:r>
      <w:r w:rsidRPr="00074A45">
        <w:rPr>
          <w:rFonts w:ascii="仿宋" w:eastAsia="仿宋" w:hAnsi="仿宋" w:cs="Arial"/>
          <w:sz w:val="28"/>
          <w:szCs w:val="28"/>
        </w:rPr>
        <w:t>7</w:t>
      </w:r>
      <w:r w:rsidRPr="00074A45">
        <w:rPr>
          <w:rFonts w:ascii="仿宋" w:eastAsia="仿宋" w:hAnsi="仿宋" w:cs="Arial" w:hint="eastAsia"/>
          <w:sz w:val="28"/>
          <w:szCs w:val="28"/>
        </w:rPr>
        <w:t>频道，电视遥控器的音量＋功能，红外学习频道号为</w:t>
      </w:r>
      <w:r w:rsidRPr="00074A45">
        <w:rPr>
          <w:rFonts w:ascii="仿宋" w:eastAsia="仿宋" w:hAnsi="仿宋" w:cs="Arial"/>
          <w:sz w:val="28"/>
          <w:szCs w:val="28"/>
        </w:rPr>
        <w:t>8</w:t>
      </w:r>
      <w:r w:rsidRPr="00074A45">
        <w:rPr>
          <w:rFonts w:ascii="仿宋" w:eastAsia="仿宋" w:hAnsi="仿宋" w:cs="Arial" w:hint="eastAsia"/>
          <w:sz w:val="28"/>
          <w:szCs w:val="28"/>
        </w:rPr>
        <w:t>频道,电</w:t>
      </w:r>
      <w:r w:rsidRPr="00074A45">
        <w:rPr>
          <w:rFonts w:ascii="仿宋" w:eastAsia="仿宋" w:hAnsi="仿宋" w:cs="Arial"/>
          <w:sz w:val="28"/>
          <w:szCs w:val="28"/>
        </w:rPr>
        <w:t>视摇控静止功能，红外学习频道号为9</w:t>
      </w:r>
      <w:r w:rsidRPr="00074A45">
        <w:rPr>
          <w:rFonts w:ascii="仿宋" w:eastAsia="仿宋" w:hAnsi="仿宋" w:cs="Arial" w:hint="eastAsia"/>
          <w:sz w:val="28"/>
          <w:szCs w:val="28"/>
        </w:rPr>
        <w:t>频</w:t>
      </w:r>
      <w:r w:rsidRPr="00074A45">
        <w:rPr>
          <w:rFonts w:ascii="仿宋" w:eastAsia="仿宋" w:hAnsi="仿宋" w:cs="Arial"/>
          <w:sz w:val="28"/>
          <w:szCs w:val="28"/>
        </w:rPr>
        <w:t>道</w:t>
      </w:r>
      <w:r w:rsidRPr="00074A45">
        <w:rPr>
          <w:rFonts w:ascii="仿宋" w:eastAsia="仿宋" w:hAnsi="仿宋" w:cs="Arial" w:hint="eastAsia"/>
          <w:sz w:val="28"/>
          <w:szCs w:val="28"/>
        </w:rPr>
        <w:t>，红外控制模块正确学习DVD遥控器的电源功能，红外学习频道号为1</w:t>
      </w:r>
      <w:r w:rsidRPr="00074A45">
        <w:rPr>
          <w:rFonts w:ascii="仿宋" w:eastAsia="仿宋" w:hAnsi="仿宋" w:cs="Arial"/>
          <w:sz w:val="28"/>
          <w:szCs w:val="28"/>
        </w:rPr>
        <w:t>0</w:t>
      </w:r>
      <w:r w:rsidRPr="00074A45">
        <w:rPr>
          <w:rFonts w:ascii="仿宋" w:eastAsia="仿宋" w:hAnsi="仿宋" w:cs="Arial" w:hint="eastAsia"/>
          <w:sz w:val="28"/>
          <w:szCs w:val="28"/>
        </w:rPr>
        <w:t>频道，DVD遥控器的进出仓功能，红外学习频道号为</w:t>
      </w:r>
      <w:r w:rsidRPr="00074A45">
        <w:rPr>
          <w:rFonts w:ascii="仿宋" w:eastAsia="仿宋" w:hAnsi="仿宋" w:cs="Arial"/>
          <w:sz w:val="28"/>
          <w:szCs w:val="28"/>
        </w:rPr>
        <w:t>11</w:t>
      </w:r>
      <w:r w:rsidRPr="00074A45">
        <w:rPr>
          <w:rFonts w:ascii="仿宋" w:eastAsia="仿宋" w:hAnsi="仿宋" w:cs="Arial" w:hint="eastAsia"/>
          <w:sz w:val="28"/>
          <w:szCs w:val="28"/>
        </w:rPr>
        <w:t>频道，DVD遥控器的静音功能，红外学习频道号为</w:t>
      </w:r>
      <w:r w:rsidRPr="00074A45">
        <w:rPr>
          <w:rFonts w:ascii="仿宋" w:eastAsia="仿宋" w:hAnsi="仿宋" w:cs="Arial"/>
          <w:sz w:val="28"/>
          <w:szCs w:val="28"/>
        </w:rPr>
        <w:t>12</w:t>
      </w:r>
      <w:r w:rsidRPr="00074A45">
        <w:rPr>
          <w:rFonts w:ascii="仿宋" w:eastAsia="仿宋" w:hAnsi="仿宋" w:cs="Arial" w:hint="eastAsia"/>
          <w:sz w:val="28"/>
          <w:szCs w:val="28"/>
        </w:rPr>
        <w:t>频道，DVD遥控器的快进功能，红外学习频道号为</w:t>
      </w:r>
      <w:r w:rsidRPr="00074A45">
        <w:rPr>
          <w:rFonts w:ascii="仿宋" w:eastAsia="仿宋" w:hAnsi="仿宋" w:cs="Arial"/>
          <w:sz w:val="28"/>
          <w:szCs w:val="28"/>
        </w:rPr>
        <w:t>13</w:t>
      </w:r>
      <w:r w:rsidRPr="00074A45">
        <w:rPr>
          <w:rFonts w:ascii="仿宋" w:eastAsia="仿宋" w:hAnsi="仿宋" w:cs="Arial" w:hint="eastAsia"/>
          <w:sz w:val="28"/>
          <w:szCs w:val="28"/>
        </w:rPr>
        <w:t>频道，</w:t>
      </w:r>
      <w:r w:rsidRPr="00074A45">
        <w:rPr>
          <w:rFonts w:ascii="仿宋" w:eastAsia="仿宋" w:hAnsi="仿宋" w:cs="Arial"/>
          <w:sz w:val="28"/>
          <w:szCs w:val="28"/>
        </w:rPr>
        <w:t>DVD遥控快退功能，红外学习频道号为14频道</w:t>
      </w:r>
      <w:r w:rsidRPr="00074A45">
        <w:rPr>
          <w:rFonts w:ascii="仿宋" w:eastAsia="仿宋" w:hAnsi="仿宋" w:cs="Arial" w:hint="eastAsia"/>
          <w:sz w:val="28"/>
          <w:szCs w:val="28"/>
        </w:rPr>
        <w:t>，</w:t>
      </w:r>
      <w:r w:rsidRPr="00074A45">
        <w:rPr>
          <w:rFonts w:ascii="仿宋" w:eastAsia="仿宋" w:hAnsi="仿宋" w:cs="Arial"/>
          <w:sz w:val="28"/>
          <w:szCs w:val="28"/>
        </w:rPr>
        <w:t>DVD遥控</w:t>
      </w:r>
      <w:r w:rsidRPr="00074A45">
        <w:rPr>
          <w:rFonts w:ascii="仿宋" w:eastAsia="仿宋" w:hAnsi="仿宋" w:cs="Arial" w:hint="eastAsia"/>
          <w:sz w:val="28"/>
          <w:szCs w:val="28"/>
        </w:rPr>
        <w:t>音</w:t>
      </w:r>
      <w:r w:rsidRPr="00074A45">
        <w:rPr>
          <w:rFonts w:ascii="仿宋" w:eastAsia="仿宋" w:hAnsi="仿宋" w:cs="Arial"/>
          <w:sz w:val="28"/>
          <w:szCs w:val="28"/>
        </w:rPr>
        <w:t>量</w:t>
      </w:r>
      <w:r w:rsidRPr="00074A45">
        <w:rPr>
          <w:rFonts w:ascii="仿宋" w:eastAsia="仿宋" w:hAnsi="仿宋" w:cs="Arial" w:hint="eastAsia"/>
          <w:sz w:val="28"/>
          <w:szCs w:val="28"/>
        </w:rPr>
        <w:t>+功功</w:t>
      </w:r>
      <w:r w:rsidRPr="00074A45">
        <w:rPr>
          <w:rFonts w:ascii="仿宋" w:eastAsia="仿宋" w:hAnsi="仿宋" w:cs="Arial"/>
          <w:sz w:val="28"/>
          <w:szCs w:val="28"/>
        </w:rPr>
        <w:t>能，红外学习频道号为15</w:t>
      </w:r>
      <w:r w:rsidRPr="00074A45">
        <w:rPr>
          <w:rFonts w:ascii="仿宋" w:eastAsia="仿宋" w:hAnsi="仿宋" w:cs="Arial" w:hint="eastAsia"/>
          <w:sz w:val="28"/>
          <w:szCs w:val="28"/>
        </w:rPr>
        <w:t>频道，</w:t>
      </w:r>
      <w:r w:rsidRPr="00074A45">
        <w:rPr>
          <w:rFonts w:ascii="仿宋" w:eastAsia="仿宋" w:hAnsi="仿宋" w:cs="Arial"/>
          <w:sz w:val="28"/>
          <w:szCs w:val="28"/>
        </w:rPr>
        <w:t>DVD遥控</w:t>
      </w:r>
      <w:r w:rsidRPr="00074A45">
        <w:rPr>
          <w:rFonts w:ascii="仿宋" w:eastAsia="仿宋" w:hAnsi="仿宋" w:cs="Arial" w:hint="eastAsia"/>
          <w:sz w:val="28"/>
          <w:szCs w:val="28"/>
        </w:rPr>
        <w:t>音</w:t>
      </w:r>
      <w:r w:rsidRPr="00074A45">
        <w:rPr>
          <w:rFonts w:ascii="仿宋" w:eastAsia="仿宋" w:hAnsi="仿宋" w:cs="Arial"/>
          <w:sz w:val="28"/>
          <w:szCs w:val="28"/>
        </w:rPr>
        <w:t>量-功功能，红外学习频道号为16</w:t>
      </w:r>
      <w:r w:rsidRPr="00074A45">
        <w:rPr>
          <w:rFonts w:ascii="仿宋" w:eastAsia="仿宋" w:hAnsi="仿宋" w:cs="Arial" w:hint="eastAsia"/>
          <w:sz w:val="28"/>
          <w:szCs w:val="28"/>
        </w:rPr>
        <w:t>频道。</w:t>
      </w:r>
    </w:p>
    <w:p w:rsidR="00055399" w:rsidRPr="00074A45" w:rsidRDefault="00055399" w:rsidP="00055399">
      <w:pPr>
        <w:pStyle w:val="1"/>
        <w:numPr>
          <w:ilvl w:val="0"/>
          <w:numId w:val="5"/>
        </w:numPr>
        <w:spacing w:line="400" w:lineRule="exact"/>
        <w:ind w:firstLineChars="0"/>
        <w:rPr>
          <w:rFonts w:ascii="仿宋" w:eastAsia="仿宋" w:hAnsi="仿宋" w:cs="Arial"/>
          <w:sz w:val="28"/>
          <w:szCs w:val="28"/>
        </w:rPr>
      </w:pPr>
      <w:r w:rsidRPr="00074A45">
        <w:rPr>
          <w:rFonts w:ascii="仿宋" w:eastAsia="仿宋" w:hAnsi="仿宋" w:cs="Arial" w:hint="eastAsia"/>
          <w:sz w:val="28"/>
          <w:szCs w:val="28"/>
        </w:rPr>
        <w:t>完成换气扇的开关控制。</w:t>
      </w:r>
    </w:p>
    <w:p w:rsidR="00055399" w:rsidRPr="00074A45" w:rsidRDefault="00055399" w:rsidP="00055399">
      <w:pPr>
        <w:pStyle w:val="1"/>
        <w:numPr>
          <w:ilvl w:val="0"/>
          <w:numId w:val="5"/>
        </w:numPr>
        <w:spacing w:line="400" w:lineRule="exact"/>
        <w:ind w:firstLineChars="0"/>
        <w:rPr>
          <w:rFonts w:ascii="仿宋" w:eastAsia="仿宋" w:hAnsi="仿宋" w:cs="Arial"/>
          <w:sz w:val="28"/>
          <w:szCs w:val="28"/>
        </w:rPr>
      </w:pPr>
      <w:r w:rsidRPr="00074A45">
        <w:rPr>
          <w:rFonts w:ascii="仿宋" w:eastAsia="仿宋" w:hAnsi="仿宋" w:cs="Arial" w:hint="eastAsia"/>
          <w:sz w:val="28"/>
          <w:szCs w:val="28"/>
        </w:rPr>
        <w:t>完成报警灯的开关控制。</w:t>
      </w:r>
    </w:p>
    <w:p w:rsidR="00055399" w:rsidRPr="00074A45" w:rsidRDefault="00055399" w:rsidP="00055399">
      <w:pPr>
        <w:pStyle w:val="1"/>
        <w:numPr>
          <w:ilvl w:val="0"/>
          <w:numId w:val="5"/>
        </w:numPr>
        <w:spacing w:line="400" w:lineRule="exact"/>
        <w:ind w:firstLineChars="0"/>
        <w:rPr>
          <w:rFonts w:ascii="仿宋" w:eastAsia="仿宋" w:hAnsi="仿宋" w:cs="Arial"/>
          <w:sz w:val="28"/>
          <w:szCs w:val="28"/>
        </w:rPr>
      </w:pPr>
      <w:r w:rsidRPr="00074A45">
        <w:rPr>
          <w:rFonts w:ascii="仿宋" w:eastAsia="仿宋" w:hAnsi="仿宋" w:cs="Arial" w:hint="eastAsia"/>
          <w:sz w:val="28"/>
          <w:szCs w:val="28"/>
        </w:rPr>
        <w:t>完成射灯的开关控制。</w:t>
      </w:r>
    </w:p>
    <w:p w:rsidR="00055399" w:rsidRPr="00074A45" w:rsidRDefault="00055399" w:rsidP="00055399">
      <w:pPr>
        <w:pStyle w:val="1"/>
        <w:numPr>
          <w:ilvl w:val="0"/>
          <w:numId w:val="5"/>
        </w:numPr>
        <w:spacing w:line="400" w:lineRule="exact"/>
        <w:ind w:firstLineChars="0"/>
        <w:rPr>
          <w:rFonts w:ascii="仿宋" w:eastAsia="仿宋" w:hAnsi="仿宋" w:cs="Arial"/>
          <w:sz w:val="28"/>
          <w:szCs w:val="28"/>
        </w:rPr>
      </w:pPr>
      <w:r w:rsidRPr="00074A45">
        <w:rPr>
          <w:rFonts w:ascii="仿宋" w:eastAsia="仿宋" w:hAnsi="仿宋" w:cs="Arial" w:hint="eastAsia"/>
          <w:sz w:val="28"/>
          <w:szCs w:val="28"/>
        </w:rPr>
        <w:t>完成窗帘的开关控制。</w:t>
      </w:r>
    </w:p>
    <w:p w:rsidR="00055399" w:rsidRPr="00074A45" w:rsidRDefault="00055399" w:rsidP="00055399">
      <w:pPr>
        <w:pStyle w:val="1"/>
        <w:numPr>
          <w:ilvl w:val="0"/>
          <w:numId w:val="5"/>
        </w:numPr>
        <w:spacing w:line="400" w:lineRule="exact"/>
        <w:ind w:firstLineChars="0"/>
        <w:rPr>
          <w:rFonts w:ascii="仿宋" w:eastAsia="仿宋" w:hAnsi="仿宋" w:cs="Arial"/>
          <w:sz w:val="28"/>
          <w:szCs w:val="28"/>
        </w:rPr>
      </w:pPr>
      <w:r w:rsidRPr="00074A45">
        <w:rPr>
          <w:rFonts w:ascii="仿宋" w:eastAsia="仿宋" w:hAnsi="仿宋" w:cs="Arial" w:hint="eastAsia"/>
          <w:sz w:val="28"/>
          <w:szCs w:val="28"/>
        </w:rPr>
        <w:t>完成门禁的刷卡控制，手动开关，门铃的控制。</w:t>
      </w:r>
    </w:p>
    <w:p w:rsidR="00055399" w:rsidRPr="00074A45" w:rsidRDefault="00055399" w:rsidP="00055399">
      <w:pPr>
        <w:spacing w:line="400" w:lineRule="exact"/>
        <w:ind w:firstLineChars="200" w:firstLine="560"/>
        <w:rPr>
          <w:rFonts w:ascii="仿宋" w:eastAsia="仿宋" w:hAnsi="仿宋" w:cs="Arial"/>
          <w:sz w:val="28"/>
          <w:szCs w:val="28"/>
        </w:rPr>
      </w:pPr>
      <w:r w:rsidRPr="00074A45">
        <w:rPr>
          <w:rFonts w:ascii="仿宋" w:eastAsia="仿宋" w:hAnsi="仿宋" w:cs="Arial" w:hint="eastAsia"/>
          <w:sz w:val="28"/>
          <w:szCs w:val="28"/>
        </w:rPr>
        <w:t>（2）完成对无线路由器的配置，见表1-</w:t>
      </w:r>
      <w:r w:rsidRPr="00074A45">
        <w:rPr>
          <w:rFonts w:ascii="仿宋" w:eastAsia="仿宋" w:hAnsi="仿宋" w:cs="Arial"/>
          <w:sz w:val="28"/>
          <w:szCs w:val="28"/>
        </w:rPr>
        <w:t>2</w:t>
      </w:r>
      <w:r w:rsidRPr="00074A45">
        <w:rPr>
          <w:rFonts w:ascii="仿宋" w:eastAsia="仿宋" w:hAnsi="仿宋" w:cs="Arial" w:hint="eastAsia"/>
          <w:sz w:val="28"/>
          <w:szCs w:val="28"/>
        </w:rPr>
        <w:t>。</w:t>
      </w:r>
    </w:p>
    <w:p w:rsidR="00055399" w:rsidRPr="00074A45" w:rsidRDefault="00055399" w:rsidP="00055399">
      <w:pPr>
        <w:spacing w:line="400" w:lineRule="exact"/>
        <w:ind w:firstLineChars="200" w:firstLine="560"/>
        <w:rPr>
          <w:rFonts w:ascii="仿宋" w:eastAsia="仿宋" w:hAnsi="仿宋" w:cs="Arial"/>
          <w:sz w:val="28"/>
          <w:szCs w:val="28"/>
        </w:rPr>
      </w:pPr>
      <w:r w:rsidRPr="00074A45">
        <w:rPr>
          <w:rFonts w:ascii="仿宋" w:eastAsia="仿宋" w:hAnsi="仿宋" w:cs="Arial" w:hint="eastAsia"/>
          <w:sz w:val="28"/>
          <w:szCs w:val="28"/>
        </w:rPr>
        <w:t>（3）完成智能网关的配置。</w:t>
      </w:r>
    </w:p>
    <w:p w:rsidR="00055399" w:rsidRPr="00074A45" w:rsidRDefault="00055399" w:rsidP="00055399">
      <w:pPr>
        <w:spacing w:line="400" w:lineRule="exact"/>
        <w:ind w:firstLineChars="200" w:firstLine="560"/>
        <w:rPr>
          <w:rFonts w:ascii="仿宋" w:eastAsia="仿宋" w:hAnsi="仿宋" w:cs="Arial"/>
          <w:sz w:val="28"/>
          <w:szCs w:val="28"/>
        </w:rPr>
      </w:pPr>
      <w:r w:rsidRPr="00074A45">
        <w:rPr>
          <w:rFonts w:ascii="仿宋" w:eastAsia="仿宋" w:hAnsi="仿宋" w:cs="Arial" w:hint="eastAsia"/>
          <w:sz w:val="28"/>
          <w:szCs w:val="28"/>
        </w:rPr>
        <w:t>（</w:t>
      </w:r>
      <w:r w:rsidRPr="00074A45">
        <w:rPr>
          <w:rFonts w:ascii="仿宋" w:eastAsia="仿宋" w:hAnsi="仿宋" w:cs="Arial"/>
          <w:sz w:val="28"/>
          <w:szCs w:val="28"/>
        </w:rPr>
        <w:t>4</w:t>
      </w:r>
      <w:r w:rsidRPr="00074A45">
        <w:rPr>
          <w:rFonts w:ascii="仿宋" w:eastAsia="仿宋" w:hAnsi="仿宋" w:cs="Arial" w:hint="eastAsia"/>
          <w:sz w:val="28"/>
          <w:szCs w:val="28"/>
        </w:rPr>
        <w:t>）所有结果通过终端接入配置好的无线网络，结合第二部分与第三部分的软件，进行智能采集和智能操作控制。</w:t>
      </w:r>
    </w:p>
    <w:p w:rsidR="00055399" w:rsidRPr="00074A45" w:rsidRDefault="00055399" w:rsidP="00055399">
      <w:pPr>
        <w:spacing w:line="400" w:lineRule="exact"/>
        <w:ind w:firstLineChars="200" w:firstLine="560"/>
        <w:jc w:val="center"/>
        <w:rPr>
          <w:rFonts w:ascii="仿宋" w:eastAsia="仿宋" w:hAnsi="仿宋" w:cs="Arial"/>
          <w:sz w:val="28"/>
          <w:szCs w:val="28"/>
        </w:rPr>
      </w:pPr>
      <w:r w:rsidRPr="00074A45">
        <w:rPr>
          <w:rFonts w:ascii="仿宋" w:eastAsia="仿宋" w:hAnsi="仿宋" w:cs="Arial" w:hint="eastAsia"/>
          <w:sz w:val="28"/>
          <w:szCs w:val="28"/>
        </w:rPr>
        <w:t>表1-</w:t>
      </w:r>
      <w:r w:rsidRPr="00074A45">
        <w:rPr>
          <w:rFonts w:ascii="仿宋" w:eastAsia="仿宋" w:hAnsi="仿宋" w:cs="Arial"/>
          <w:sz w:val="28"/>
          <w:szCs w:val="28"/>
        </w:rPr>
        <w:t>2</w:t>
      </w:r>
      <w:r w:rsidRPr="00074A45">
        <w:rPr>
          <w:rFonts w:ascii="仿宋" w:eastAsia="仿宋" w:hAnsi="仿宋" w:cs="Arial" w:hint="eastAsia"/>
          <w:sz w:val="28"/>
          <w:szCs w:val="28"/>
        </w:rPr>
        <w:t>配置表</w:t>
      </w:r>
    </w:p>
    <w:tbl>
      <w:tblPr>
        <w:tblW w:w="7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5510"/>
      </w:tblGrid>
      <w:tr w:rsidR="00055399" w:rsidRPr="00074A45" w:rsidTr="00260788">
        <w:trPr>
          <w:jc w:val="center"/>
        </w:trPr>
        <w:tc>
          <w:tcPr>
            <w:tcW w:w="2063"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lastRenderedPageBreak/>
              <w:t>项目</w:t>
            </w:r>
          </w:p>
        </w:tc>
        <w:tc>
          <w:tcPr>
            <w:tcW w:w="5510"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设定值</w:t>
            </w:r>
          </w:p>
        </w:tc>
      </w:tr>
      <w:tr w:rsidR="00055399" w:rsidRPr="00074A45" w:rsidTr="00260788">
        <w:trPr>
          <w:jc w:val="center"/>
        </w:trPr>
        <w:tc>
          <w:tcPr>
            <w:tcW w:w="2063"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服务器IP</w:t>
            </w:r>
          </w:p>
        </w:tc>
        <w:tc>
          <w:tcPr>
            <w:tcW w:w="5510"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17.1.10.2</w:t>
            </w:r>
          </w:p>
        </w:tc>
      </w:tr>
      <w:tr w:rsidR="00055399" w:rsidRPr="00074A45" w:rsidTr="00260788">
        <w:trPr>
          <w:jc w:val="center"/>
        </w:trPr>
        <w:tc>
          <w:tcPr>
            <w:tcW w:w="2063"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网关IP</w:t>
            </w:r>
          </w:p>
        </w:tc>
        <w:tc>
          <w:tcPr>
            <w:tcW w:w="5510"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17.1.10.</w:t>
            </w:r>
            <w:r w:rsidRPr="00074A45">
              <w:rPr>
                <w:rFonts w:ascii="仿宋" w:eastAsia="仿宋" w:hAnsi="仿宋" w:cs="Arial"/>
                <w:sz w:val="28"/>
                <w:szCs w:val="28"/>
              </w:rPr>
              <w:t>1-</w:t>
            </w:r>
            <w:r w:rsidRPr="00074A45">
              <w:rPr>
                <w:rFonts w:ascii="仿宋" w:eastAsia="仿宋" w:hAnsi="仿宋" w:cs="Arial" w:hint="eastAsia"/>
                <w:sz w:val="28"/>
                <w:szCs w:val="28"/>
              </w:rPr>
              <w:t>17.1.10.</w:t>
            </w:r>
            <w:r w:rsidRPr="00074A45">
              <w:rPr>
                <w:rFonts w:ascii="仿宋" w:eastAsia="仿宋" w:hAnsi="仿宋" w:cs="Arial"/>
                <w:sz w:val="28"/>
                <w:szCs w:val="28"/>
              </w:rPr>
              <w:t>100之间</w:t>
            </w:r>
          </w:p>
        </w:tc>
      </w:tr>
      <w:tr w:rsidR="00055399" w:rsidRPr="00074A45" w:rsidTr="00260788">
        <w:trPr>
          <w:jc w:val="center"/>
        </w:trPr>
        <w:tc>
          <w:tcPr>
            <w:tcW w:w="2063"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服务器掩码</w:t>
            </w:r>
          </w:p>
        </w:tc>
        <w:tc>
          <w:tcPr>
            <w:tcW w:w="5510" w:type="dxa"/>
          </w:tcPr>
          <w:p w:rsidR="00055399" w:rsidRPr="00074A45" w:rsidRDefault="00055399" w:rsidP="00260788">
            <w:pPr>
              <w:spacing w:line="360" w:lineRule="auto"/>
              <w:rPr>
                <w:rFonts w:ascii="仿宋" w:eastAsia="仿宋" w:hAnsi="仿宋" w:cs="Arial"/>
                <w:sz w:val="28"/>
                <w:szCs w:val="28"/>
              </w:rPr>
            </w:pPr>
            <w:r w:rsidRPr="00074A45">
              <w:rPr>
                <w:rFonts w:ascii="仿宋" w:eastAsia="仿宋" w:hAnsi="仿宋" w:cs="Arial" w:hint="eastAsia"/>
                <w:sz w:val="28"/>
                <w:szCs w:val="28"/>
              </w:rPr>
              <w:t>255.255.0.0</w:t>
            </w:r>
          </w:p>
        </w:tc>
      </w:tr>
    </w:tbl>
    <w:p w:rsidR="00055399" w:rsidRPr="00074A45" w:rsidRDefault="00055399" w:rsidP="00055399">
      <w:pPr>
        <w:rPr>
          <w:rFonts w:ascii="仿宋" w:eastAsia="仿宋" w:hAnsi="仿宋" w:cs="Arial"/>
          <w:sz w:val="28"/>
          <w:szCs w:val="28"/>
        </w:rPr>
      </w:pPr>
    </w:p>
    <w:p w:rsidR="00055399" w:rsidRPr="00074A45" w:rsidRDefault="00055399" w:rsidP="00055399">
      <w:pPr>
        <w:spacing w:before="240" w:after="60" w:line="312" w:lineRule="auto"/>
        <w:jc w:val="center"/>
        <w:outlineLvl w:val="1"/>
        <w:rPr>
          <w:rFonts w:ascii="黑体" w:eastAsia="黑体" w:hAnsi="黑体" w:cs="Arial"/>
          <w:sz w:val="36"/>
          <w:szCs w:val="36"/>
        </w:rPr>
      </w:pPr>
      <w:r w:rsidRPr="00074A45">
        <w:rPr>
          <w:rFonts w:ascii="仿宋" w:eastAsia="仿宋" w:hAnsi="仿宋" w:cs="Arial"/>
          <w:sz w:val="28"/>
          <w:szCs w:val="28"/>
        </w:rPr>
        <w:br w:type="page"/>
      </w:r>
      <w:r w:rsidRPr="00074A45">
        <w:rPr>
          <w:rFonts w:ascii="黑体" w:eastAsia="黑体" w:hAnsi="黑体" w:cs="Arial" w:hint="eastAsia"/>
          <w:sz w:val="36"/>
          <w:szCs w:val="36"/>
        </w:rPr>
        <w:lastRenderedPageBreak/>
        <w:t>第二部分智能家居网关应用配置</w:t>
      </w:r>
    </w:p>
    <w:p w:rsidR="00055399" w:rsidRPr="00074A45" w:rsidRDefault="00055399" w:rsidP="00055399">
      <w:pPr>
        <w:spacing w:line="360" w:lineRule="auto"/>
        <w:rPr>
          <w:rFonts w:ascii="仿宋" w:eastAsia="仿宋" w:hAnsi="仿宋" w:cs="Arial"/>
          <w:sz w:val="28"/>
          <w:szCs w:val="28"/>
        </w:rPr>
      </w:pPr>
      <w:r w:rsidRPr="00074A45">
        <w:rPr>
          <w:rFonts w:ascii="仿宋" w:eastAsia="仿宋" w:hAnsi="仿宋" w:cs="Arial"/>
          <w:noProof/>
          <w:sz w:val="28"/>
          <w:szCs w:val="28"/>
        </w:rPr>
        <w:drawing>
          <wp:inline distT="0" distB="0" distL="0" distR="0">
            <wp:extent cx="1114425" cy="323850"/>
            <wp:effectExtent l="0" t="0" r="0" b="0"/>
            <wp:docPr id="19" name="图片 19" descr="说明: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说明: 33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114425" cy="323850"/>
                    </a:xfrm>
                    <a:prstGeom prst="rect">
                      <a:avLst/>
                    </a:prstGeom>
                    <a:noFill/>
                    <a:ln>
                      <a:noFill/>
                    </a:ln>
                  </pic:spPr>
                </pic:pic>
              </a:graphicData>
            </a:graphic>
          </wp:inline>
        </w:drawing>
      </w:r>
    </w:p>
    <w:p w:rsidR="00055399" w:rsidRPr="00074A45" w:rsidRDefault="00055399" w:rsidP="00055399">
      <w:pPr>
        <w:spacing w:line="400" w:lineRule="exact"/>
        <w:ind w:firstLineChars="200" w:firstLine="560"/>
        <w:rPr>
          <w:rFonts w:ascii="仿宋" w:eastAsia="仿宋" w:hAnsi="仿宋" w:cs="Arial"/>
          <w:sz w:val="28"/>
          <w:szCs w:val="28"/>
        </w:rPr>
      </w:pPr>
      <w:r w:rsidRPr="00074A45">
        <w:rPr>
          <w:rFonts w:ascii="仿宋" w:eastAsia="仿宋" w:hAnsi="仿宋" w:cs="Arial" w:hint="eastAsia"/>
          <w:sz w:val="28"/>
          <w:szCs w:val="28"/>
        </w:rPr>
        <w:t>本部分要求完成智能家居网关与协调器的连接，智能家居网关与服务器的连接，实现界面、数据采集功能，实现对智能家居设备的控制和模拟应用配置，并完成网关移植。</w:t>
      </w:r>
    </w:p>
    <w:p w:rsidR="00055399" w:rsidRPr="00074A45" w:rsidRDefault="00055399" w:rsidP="00836A62">
      <w:pPr>
        <w:pBdr>
          <w:top w:val="single" w:sz="4" w:space="1" w:color="auto"/>
          <w:left w:val="single" w:sz="4" w:space="4" w:color="auto"/>
          <w:bottom w:val="single" w:sz="4" w:space="1" w:color="auto"/>
          <w:right w:val="single" w:sz="4" w:space="4" w:color="auto"/>
        </w:pBdr>
        <w:shd w:val="clear" w:color="auto" w:fill="F2F2F2"/>
        <w:spacing w:beforeLines="50" w:before="156" w:afterLines="50" w:after="156" w:line="360" w:lineRule="auto"/>
        <w:rPr>
          <w:rFonts w:ascii="仿宋" w:eastAsia="仿宋" w:hAnsi="仿宋" w:cs="Arial"/>
          <w:sz w:val="28"/>
          <w:szCs w:val="28"/>
        </w:rPr>
      </w:pPr>
      <w:r w:rsidRPr="00074A45">
        <w:rPr>
          <w:rFonts w:ascii="仿宋" w:eastAsia="仿宋" w:hAnsi="仿宋" w:cs="Arial" w:hint="eastAsia"/>
          <w:sz w:val="28"/>
          <w:szCs w:val="28"/>
        </w:rPr>
        <w:t>说明：虚拟机登录及提升权限的密码是bizideal，所使用到的动态链接库</w:t>
      </w:r>
      <w:r w:rsidRPr="00074A45">
        <w:rPr>
          <w:rFonts w:ascii="仿宋" w:eastAsia="仿宋" w:hAnsi="仿宋" w:cs="Arial"/>
          <w:sz w:val="28"/>
          <w:szCs w:val="28"/>
        </w:rPr>
        <w:t>lib-SmartHomeGateway-X86.so</w:t>
      </w:r>
      <w:r w:rsidRPr="00074A45">
        <w:rPr>
          <w:rFonts w:ascii="仿宋" w:eastAsia="仿宋" w:hAnsi="仿宋" w:cs="Arial" w:hint="eastAsia"/>
          <w:sz w:val="28"/>
          <w:szCs w:val="28"/>
        </w:rPr>
        <w:t>、</w:t>
      </w:r>
      <w:r w:rsidRPr="00074A45">
        <w:rPr>
          <w:rFonts w:ascii="仿宋" w:eastAsia="仿宋" w:hAnsi="仿宋" w:cs="Arial"/>
          <w:sz w:val="28"/>
          <w:szCs w:val="28"/>
        </w:rPr>
        <w:t>lib-SmartHomeGateway-ARM.so</w:t>
      </w:r>
      <w:r w:rsidRPr="00074A45">
        <w:rPr>
          <w:rFonts w:ascii="仿宋" w:eastAsia="仿宋" w:hAnsi="仿宋" w:cs="Arial" w:hint="eastAsia"/>
          <w:sz w:val="28"/>
          <w:szCs w:val="28"/>
        </w:rPr>
        <w:t>存放于虚拟机桌面素材（包括所有图片，完整头文件</w:t>
      </w:r>
      <w:r w:rsidRPr="00074A45">
        <w:rPr>
          <w:rFonts w:ascii="仿宋" w:eastAsia="仿宋" w:hAnsi="仿宋" w:cs="Arial"/>
          <w:sz w:val="28"/>
          <w:szCs w:val="28"/>
        </w:rPr>
        <w:t>qextserialport</w:t>
      </w:r>
      <w:r w:rsidRPr="00074A45">
        <w:rPr>
          <w:rFonts w:ascii="仿宋" w:eastAsia="仿宋" w:hAnsi="仿宋" w:cs="Arial" w:hint="eastAsia"/>
          <w:sz w:val="28"/>
          <w:szCs w:val="28"/>
        </w:rPr>
        <w:t>.h，</w:t>
      </w:r>
      <w:r w:rsidRPr="00074A45">
        <w:rPr>
          <w:rFonts w:ascii="仿宋" w:eastAsia="仿宋" w:hAnsi="仿宋" w:cs="Arial"/>
          <w:sz w:val="28"/>
          <w:szCs w:val="28"/>
        </w:rPr>
        <w:t>qextserialbase.h</w:t>
      </w:r>
      <w:r w:rsidRPr="00074A45">
        <w:rPr>
          <w:rFonts w:ascii="仿宋" w:eastAsia="仿宋" w:hAnsi="仿宋" w:cs="Arial" w:hint="eastAsia"/>
          <w:sz w:val="28"/>
          <w:szCs w:val="28"/>
        </w:rPr>
        <w:t>,</w:t>
      </w:r>
      <w:r w:rsidRPr="00074A45">
        <w:rPr>
          <w:rFonts w:ascii="仿宋" w:eastAsia="仿宋" w:hAnsi="仿宋" w:cs="Arial"/>
          <w:sz w:val="28"/>
          <w:szCs w:val="28"/>
        </w:rPr>
        <w:t>posix_qextserialport.h</w:t>
      </w:r>
      <w:r w:rsidRPr="00074A45">
        <w:rPr>
          <w:rFonts w:ascii="仿宋" w:eastAsia="仿宋" w:hAnsi="仿宋" w:cs="Arial" w:hint="eastAsia"/>
          <w:sz w:val="28"/>
          <w:szCs w:val="28"/>
        </w:rPr>
        <w:t>，command.</w:t>
      </w:r>
      <w:r w:rsidRPr="00074A45">
        <w:rPr>
          <w:rFonts w:ascii="仿宋" w:eastAsia="仿宋" w:hAnsi="仿宋" w:cs="Arial"/>
          <w:sz w:val="28"/>
          <w:szCs w:val="28"/>
        </w:rPr>
        <w:t>h,configure.h,jsoncommand.h,sql.h,tcpclientthread.h,tcpserver.h,tcpthread.h,VariableDefinition.h</w:t>
      </w:r>
      <w:r w:rsidRPr="00074A45">
        <w:rPr>
          <w:rFonts w:ascii="仿宋" w:eastAsia="仿宋" w:hAnsi="仿宋" w:cs="Arial" w:hint="eastAsia"/>
          <w:sz w:val="28"/>
          <w:szCs w:val="28"/>
        </w:rPr>
        <w:t>）文件夹中。烧写所使用的</w:t>
      </w:r>
      <w:r w:rsidRPr="00074A45">
        <w:rPr>
          <w:rFonts w:ascii="仿宋" w:eastAsia="仿宋" w:hAnsi="仿宋" w:cs="Arial"/>
          <w:sz w:val="28"/>
          <w:szCs w:val="28"/>
        </w:rPr>
        <w:t>SD-Flasher</w:t>
      </w:r>
      <w:r w:rsidRPr="00074A45">
        <w:rPr>
          <w:rFonts w:ascii="仿宋" w:eastAsia="仿宋" w:hAnsi="仿宋" w:cs="Arial" w:hint="eastAsia"/>
          <w:sz w:val="28"/>
          <w:szCs w:val="28"/>
        </w:rPr>
        <w:t>软件存放于桌面（竞赛材料）</w:t>
      </w:r>
    </w:p>
    <w:p w:rsidR="00055399" w:rsidRPr="00074A45" w:rsidRDefault="00055399" w:rsidP="00055399">
      <w:pPr>
        <w:spacing w:line="360" w:lineRule="auto"/>
        <w:rPr>
          <w:rFonts w:ascii="仿宋" w:eastAsia="仿宋" w:hAnsi="仿宋" w:cs="Arial"/>
          <w:sz w:val="28"/>
          <w:szCs w:val="28"/>
        </w:rPr>
      </w:pPr>
      <w:r w:rsidRPr="00074A45">
        <w:rPr>
          <w:rFonts w:ascii="仿宋" w:eastAsia="仿宋" w:hAnsi="仿宋" w:cs="Arial" w:hint="eastAsia"/>
          <w:sz w:val="28"/>
          <w:szCs w:val="28"/>
        </w:rPr>
        <w:t>1.设备连接</w:t>
      </w:r>
    </w:p>
    <w:p w:rsidR="00055399" w:rsidRPr="00074A45" w:rsidRDefault="00055399" w:rsidP="00055399">
      <w:pPr>
        <w:spacing w:line="400" w:lineRule="exact"/>
        <w:rPr>
          <w:rFonts w:ascii="仿宋" w:eastAsia="仿宋" w:hAnsi="仿宋" w:cs="Arial"/>
          <w:sz w:val="28"/>
          <w:szCs w:val="28"/>
        </w:rPr>
      </w:pPr>
      <w:r w:rsidRPr="00074A45">
        <w:rPr>
          <w:rFonts w:ascii="仿宋" w:eastAsia="仿宋" w:hAnsi="仿宋" w:cs="Arial" w:hint="eastAsia"/>
          <w:sz w:val="28"/>
          <w:szCs w:val="28"/>
        </w:rPr>
        <w:tab/>
        <w:t>完成智能家居网关与协调器的连接，智能家居网关与服务器的连接。</w:t>
      </w:r>
    </w:p>
    <w:p w:rsidR="00055399" w:rsidRPr="00074A45" w:rsidRDefault="00055399" w:rsidP="00055399">
      <w:pPr>
        <w:spacing w:line="400" w:lineRule="exact"/>
        <w:rPr>
          <w:rFonts w:ascii="仿宋" w:eastAsia="仿宋" w:hAnsi="仿宋" w:cs="Arial"/>
          <w:sz w:val="28"/>
          <w:szCs w:val="28"/>
        </w:rPr>
      </w:pPr>
      <w:r w:rsidRPr="00074A45">
        <w:rPr>
          <w:rFonts w:ascii="仿宋" w:eastAsia="仿宋" w:hAnsi="仿宋" w:cs="Arial"/>
          <w:sz w:val="28"/>
          <w:szCs w:val="28"/>
        </w:rPr>
        <w:t xml:space="preserve">2. </w:t>
      </w:r>
      <w:r w:rsidRPr="00074A45">
        <w:rPr>
          <w:rFonts w:ascii="仿宋" w:eastAsia="仿宋" w:hAnsi="仿宋" w:cs="Arial" w:hint="eastAsia"/>
          <w:sz w:val="28"/>
          <w:szCs w:val="28"/>
        </w:rPr>
        <w:t>保存方法：</w:t>
      </w:r>
    </w:p>
    <w:p w:rsidR="00055399" w:rsidRPr="00074A45" w:rsidRDefault="00055399" w:rsidP="00055399">
      <w:pPr>
        <w:spacing w:line="360" w:lineRule="auto"/>
        <w:rPr>
          <w:rFonts w:ascii="仿宋" w:eastAsia="仿宋" w:hAnsi="仿宋" w:cs="Arial"/>
          <w:sz w:val="28"/>
          <w:szCs w:val="28"/>
        </w:rPr>
      </w:pPr>
      <w:r w:rsidRPr="00074A45">
        <w:rPr>
          <w:rFonts w:ascii="仿宋" w:eastAsia="仿宋" w:hAnsi="仿宋" w:cs="Arial" w:hint="eastAsia"/>
          <w:sz w:val="28"/>
          <w:szCs w:val="28"/>
        </w:rPr>
        <w:t>将整个QT工程保存到“虚拟机桌面\Q</w:t>
      </w:r>
      <w:r w:rsidRPr="00074A45">
        <w:rPr>
          <w:rFonts w:ascii="仿宋" w:eastAsia="仿宋" w:hAnsi="仿宋" w:cs="Arial"/>
          <w:sz w:val="28"/>
          <w:szCs w:val="28"/>
        </w:rPr>
        <w:t>T</w:t>
      </w:r>
      <w:r w:rsidRPr="00074A45">
        <w:rPr>
          <w:rFonts w:ascii="仿宋" w:eastAsia="仿宋" w:hAnsi="仿宋" w:cs="Arial" w:hint="eastAsia"/>
          <w:sz w:val="28"/>
          <w:szCs w:val="28"/>
        </w:rPr>
        <w:t>工程XXX”文件夹中（其中XXX为工位号。）</w:t>
      </w:r>
    </w:p>
    <w:p w:rsidR="00055399" w:rsidRPr="00074A45" w:rsidRDefault="00055399" w:rsidP="00055399">
      <w:pPr>
        <w:spacing w:line="360" w:lineRule="auto"/>
        <w:rPr>
          <w:rFonts w:ascii="仿宋" w:eastAsia="仿宋" w:hAnsi="仿宋" w:cs="Arial"/>
          <w:sz w:val="28"/>
          <w:szCs w:val="28"/>
        </w:rPr>
      </w:pPr>
      <w:r w:rsidRPr="00074A45">
        <w:rPr>
          <w:rFonts w:ascii="仿宋" w:eastAsia="仿宋" w:hAnsi="仿宋" w:cs="Arial" w:hint="eastAsia"/>
          <w:sz w:val="28"/>
          <w:szCs w:val="28"/>
        </w:rPr>
        <w:t>3.界面及功能实现</w:t>
      </w:r>
    </w:p>
    <w:p w:rsidR="00055399" w:rsidRPr="00074A45" w:rsidRDefault="00055399" w:rsidP="00055399">
      <w:pPr>
        <w:spacing w:line="360" w:lineRule="auto"/>
        <w:rPr>
          <w:rFonts w:ascii="仿宋" w:eastAsia="仿宋" w:hAnsi="仿宋" w:cs="Arial"/>
          <w:sz w:val="28"/>
          <w:szCs w:val="28"/>
        </w:rPr>
      </w:pPr>
      <w:r w:rsidRPr="00074A45">
        <w:rPr>
          <w:rFonts w:ascii="仿宋" w:eastAsia="仿宋" w:hAnsi="仿宋" w:cs="Arial" w:hint="eastAsia"/>
          <w:noProof/>
          <w:sz w:val="28"/>
          <w:szCs w:val="28"/>
        </w:rPr>
        <w:lastRenderedPageBreak/>
        <w:drawing>
          <wp:inline distT="0" distB="0" distL="0" distR="0">
            <wp:extent cx="4645025" cy="3672205"/>
            <wp:effectExtent l="19050" t="0" r="3175" b="0"/>
            <wp:docPr id="5" name="图片 18"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descr="Screenshot"/>
                    <pic:cNvPicPr>
                      <a:picLocks noChangeAspect="1" noChangeArrowheads="1"/>
                    </pic:cNvPicPr>
                  </pic:nvPicPr>
                  <pic:blipFill>
                    <a:blip r:embed="rId16" cstate="print"/>
                    <a:srcRect/>
                    <a:stretch>
                      <a:fillRect/>
                    </a:stretch>
                  </pic:blipFill>
                  <pic:spPr>
                    <a:xfrm>
                      <a:off x="0" y="0"/>
                      <a:ext cx="4645025" cy="3672205"/>
                    </a:xfrm>
                    <a:prstGeom prst="rect">
                      <a:avLst/>
                    </a:prstGeom>
                    <a:noFill/>
                    <a:ln w="9525" cmpd="sng">
                      <a:noFill/>
                      <a:miter lim="800000"/>
                      <a:headEnd/>
                      <a:tailEnd/>
                    </a:ln>
                  </pic:spPr>
                </pic:pic>
              </a:graphicData>
            </a:graphic>
          </wp:inline>
        </w:drawing>
      </w:r>
    </w:p>
    <w:p w:rsidR="00055399" w:rsidRPr="00074A45" w:rsidRDefault="00055399" w:rsidP="00055399">
      <w:pPr>
        <w:spacing w:line="400" w:lineRule="exact"/>
        <w:ind w:firstLineChars="200" w:firstLine="560"/>
        <w:jc w:val="center"/>
        <w:rPr>
          <w:rFonts w:ascii="仿宋" w:eastAsia="仿宋" w:hAnsi="仿宋" w:cs="Arial"/>
          <w:sz w:val="28"/>
          <w:szCs w:val="28"/>
        </w:rPr>
      </w:pPr>
      <w:r w:rsidRPr="00074A45">
        <w:rPr>
          <w:rFonts w:ascii="仿宋" w:eastAsia="仿宋" w:hAnsi="仿宋" w:cs="Arial" w:hint="eastAsia"/>
          <w:sz w:val="28"/>
          <w:szCs w:val="28"/>
        </w:rPr>
        <w:t>图2-1 登录界面</w:t>
      </w:r>
    </w:p>
    <w:p w:rsidR="00055399" w:rsidRPr="00074A45" w:rsidRDefault="00055399" w:rsidP="00055399">
      <w:pPr>
        <w:numPr>
          <w:ilvl w:val="0"/>
          <w:numId w:val="6"/>
        </w:numPr>
        <w:spacing w:line="400" w:lineRule="exact"/>
        <w:jc w:val="left"/>
        <w:rPr>
          <w:rFonts w:ascii="仿宋" w:eastAsia="仿宋" w:hAnsi="仿宋" w:cs="Arial"/>
          <w:sz w:val="28"/>
          <w:szCs w:val="28"/>
        </w:rPr>
      </w:pPr>
      <w:r w:rsidRPr="00074A45">
        <w:rPr>
          <w:rFonts w:ascii="仿宋" w:eastAsia="仿宋" w:hAnsi="仿宋" w:cs="Arial" w:hint="eastAsia"/>
          <w:sz w:val="28"/>
          <w:szCs w:val="28"/>
        </w:rPr>
        <w:t>要求用户名，密码都不能为空，并且输入密码时，密码显示为“*”,点击登录时如果哪一项为空则做相对应的提示，如下图2-2（用户名为空为例）。</w:t>
      </w:r>
    </w:p>
    <w:p w:rsidR="00055399" w:rsidRPr="00074A45" w:rsidRDefault="00055399" w:rsidP="00055399">
      <w:pPr>
        <w:jc w:val="center"/>
        <w:rPr>
          <w:rFonts w:ascii="仿宋" w:eastAsia="仿宋" w:hAnsi="仿宋" w:cs="Arial"/>
          <w:sz w:val="28"/>
          <w:szCs w:val="28"/>
        </w:rPr>
      </w:pPr>
      <w:r w:rsidRPr="00074A45">
        <w:rPr>
          <w:rFonts w:ascii="仿宋" w:eastAsia="仿宋" w:hAnsi="仿宋" w:cs="Arial" w:hint="eastAsia"/>
          <w:noProof/>
          <w:sz w:val="28"/>
          <w:szCs w:val="28"/>
        </w:rPr>
        <w:lastRenderedPageBreak/>
        <w:drawing>
          <wp:inline distT="0" distB="0" distL="0" distR="0">
            <wp:extent cx="4549775" cy="3628390"/>
            <wp:effectExtent l="19050" t="0" r="3175" b="0"/>
            <wp:docPr id="6" name="图片 19" descr="Screensh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Screenshot-1"/>
                    <pic:cNvPicPr>
                      <a:picLocks noChangeAspect="1" noChangeArrowheads="1"/>
                    </pic:cNvPicPr>
                  </pic:nvPicPr>
                  <pic:blipFill>
                    <a:blip r:embed="rId17" cstate="print"/>
                    <a:srcRect/>
                    <a:stretch>
                      <a:fillRect/>
                    </a:stretch>
                  </pic:blipFill>
                  <pic:spPr>
                    <a:xfrm>
                      <a:off x="0" y="0"/>
                      <a:ext cx="4549775" cy="3628390"/>
                    </a:xfrm>
                    <a:prstGeom prst="rect">
                      <a:avLst/>
                    </a:prstGeom>
                    <a:noFill/>
                    <a:ln w="9525" cmpd="sng">
                      <a:noFill/>
                      <a:miter lim="800000"/>
                      <a:headEnd/>
                      <a:tailEnd/>
                    </a:ln>
                  </pic:spPr>
                </pic:pic>
              </a:graphicData>
            </a:graphic>
          </wp:inline>
        </w:drawing>
      </w:r>
    </w:p>
    <w:p w:rsidR="00055399" w:rsidRPr="00074A45" w:rsidRDefault="00055399" w:rsidP="00055399">
      <w:pPr>
        <w:jc w:val="center"/>
        <w:rPr>
          <w:rFonts w:ascii="仿宋" w:eastAsia="仿宋" w:hAnsi="仿宋" w:cs="Arial"/>
          <w:sz w:val="28"/>
          <w:szCs w:val="28"/>
        </w:rPr>
      </w:pPr>
      <w:r w:rsidRPr="00074A45">
        <w:rPr>
          <w:rFonts w:ascii="仿宋" w:eastAsia="仿宋" w:hAnsi="仿宋" w:cs="Arial" w:hint="eastAsia"/>
          <w:sz w:val="28"/>
          <w:szCs w:val="28"/>
        </w:rPr>
        <w:t xml:space="preserve">图2-2 </w:t>
      </w:r>
    </w:p>
    <w:p w:rsidR="00055399" w:rsidRPr="00074A45" w:rsidRDefault="00055399" w:rsidP="00055399">
      <w:pPr>
        <w:spacing w:line="400" w:lineRule="exact"/>
        <w:ind w:firstLineChars="150" w:firstLine="420"/>
        <w:jc w:val="left"/>
        <w:rPr>
          <w:rFonts w:ascii="仿宋" w:eastAsia="仿宋" w:hAnsi="仿宋" w:cs="Arial"/>
          <w:sz w:val="28"/>
          <w:szCs w:val="28"/>
        </w:rPr>
      </w:pPr>
    </w:p>
    <w:p w:rsidR="00055399" w:rsidRPr="00074A45" w:rsidRDefault="00055399" w:rsidP="00055399">
      <w:pPr>
        <w:pStyle w:val="1"/>
        <w:numPr>
          <w:ilvl w:val="0"/>
          <w:numId w:val="6"/>
        </w:numPr>
        <w:spacing w:line="400" w:lineRule="exact"/>
        <w:ind w:firstLineChars="0"/>
        <w:jc w:val="left"/>
        <w:rPr>
          <w:rFonts w:ascii="仿宋" w:eastAsia="仿宋" w:hAnsi="仿宋" w:cs="Arial"/>
          <w:sz w:val="28"/>
          <w:szCs w:val="28"/>
        </w:rPr>
      </w:pPr>
      <w:r w:rsidRPr="00074A45">
        <w:rPr>
          <w:rFonts w:ascii="仿宋" w:eastAsia="仿宋" w:hAnsi="仿宋" w:cs="Arial" w:hint="eastAsia"/>
          <w:sz w:val="28"/>
          <w:szCs w:val="28"/>
        </w:rPr>
        <w:t>要求：有一个默认用户bizideal和密码7777, 不需要注册在数据库中都有点击显示用户管理按钮，按钮上的文字变为隐藏用户管理如下图再次点击隐藏注册页面同时按钮变回显示用户管理,点击退出则退出整个程序。如图2-3</w:t>
      </w:r>
    </w:p>
    <w:p w:rsidR="00055399" w:rsidRPr="00074A45" w:rsidRDefault="00055399" w:rsidP="00055399">
      <w:pPr>
        <w:ind w:firstLineChars="200" w:firstLine="560"/>
        <w:jc w:val="center"/>
        <w:rPr>
          <w:rFonts w:ascii="仿宋" w:eastAsia="仿宋" w:hAnsi="仿宋" w:cs="Arial"/>
          <w:sz w:val="28"/>
          <w:szCs w:val="28"/>
        </w:rPr>
      </w:pPr>
      <w:r w:rsidRPr="00074A45">
        <w:rPr>
          <w:rFonts w:ascii="仿宋" w:eastAsia="仿宋" w:hAnsi="仿宋" w:cs="Arial" w:hint="eastAsia"/>
          <w:noProof/>
          <w:sz w:val="28"/>
          <w:szCs w:val="28"/>
        </w:rPr>
        <w:lastRenderedPageBreak/>
        <w:drawing>
          <wp:inline distT="0" distB="0" distL="0" distR="0">
            <wp:extent cx="4316095" cy="3452495"/>
            <wp:effectExtent l="19050" t="0" r="8255" b="0"/>
            <wp:docPr id="8" name="图片 20" descr="Screensh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descr="Screenshot-3"/>
                    <pic:cNvPicPr>
                      <a:picLocks noChangeAspect="1" noChangeArrowheads="1"/>
                    </pic:cNvPicPr>
                  </pic:nvPicPr>
                  <pic:blipFill>
                    <a:blip r:embed="rId18" cstate="print"/>
                    <a:srcRect/>
                    <a:stretch>
                      <a:fillRect/>
                    </a:stretch>
                  </pic:blipFill>
                  <pic:spPr>
                    <a:xfrm>
                      <a:off x="0" y="0"/>
                      <a:ext cx="4316095" cy="3452495"/>
                    </a:xfrm>
                    <a:prstGeom prst="rect">
                      <a:avLst/>
                    </a:prstGeom>
                    <a:noFill/>
                    <a:ln w="9525" cmpd="sng">
                      <a:noFill/>
                      <a:miter lim="800000"/>
                      <a:headEnd/>
                      <a:tailEnd/>
                    </a:ln>
                  </pic:spPr>
                </pic:pic>
              </a:graphicData>
            </a:graphic>
          </wp:inline>
        </w:drawing>
      </w:r>
    </w:p>
    <w:p w:rsidR="00055399" w:rsidRPr="00074A45" w:rsidRDefault="00055399" w:rsidP="00055399">
      <w:pPr>
        <w:jc w:val="center"/>
        <w:rPr>
          <w:rFonts w:ascii="仿宋" w:eastAsia="仿宋" w:hAnsi="仿宋" w:cs="Arial"/>
          <w:sz w:val="28"/>
          <w:szCs w:val="28"/>
        </w:rPr>
      </w:pPr>
      <w:r w:rsidRPr="00074A45">
        <w:rPr>
          <w:rFonts w:ascii="仿宋" w:eastAsia="仿宋" w:hAnsi="仿宋" w:cs="Arial" w:hint="eastAsia"/>
          <w:sz w:val="28"/>
          <w:szCs w:val="28"/>
        </w:rPr>
        <w:t xml:space="preserve">图2-3 </w:t>
      </w:r>
    </w:p>
    <w:p w:rsidR="00055399" w:rsidRPr="00074A45" w:rsidRDefault="00055399" w:rsidP="00055399">
      <w:pPr>
        <w:pStyle w:val="1"/>
        <w:numPr>
          <w:ilvl w:val="0"/>
          <w:numId w:val="6"/>
        </w:numPr>
        <w:spacing w:line="400" w:lineRule="exact"/>
        <w:ind w:firstLineChars="0"/>
        <w:jc w:val="left"/>
        <w:rPr>
          <w:rFonts w:ascii="仿宋" w:eastAsia="仿宋" w:hAnsi="仿宋" w:cs="Arial"/>
          <w:sz w:val="28"/>
          <w:szCs w:val="28"/>
        </w:rPr>
      </w:pPr>
      <w:r w:rsidRPr="00074A45">
        <w:rPr>
          <w:rFonts w:ascii="仿宋" w:eastAsia="仿宋" w:hAnsi="仿宋" w:cs="Arial" w:hint="eastAsia"/>
          <w:sz w:val="28"/>
          <w:szCs w:val="28"/>
        </w:rPr>
        <w:t>要求：输入用户名和密码点击注册，同时要判断用户名和密码是否为空并做相应提示，并且数据库内有相同的注册用户名也要做提示，如果注册成功上面的列表及时更新并提示用户重新登录（点击ok回到登录界面），效果如图2-4、 2-5</w:t>
      </w:r>
    </w:p>
    <w:p w:rsidR="00055399" w:rsidRPr="00074A45" w:rsidRDefault="00055399" w:rsidP="00055399">
      <w:pPr>
        <w:ind w:firstLineChars="200" w:firstLine="560"/>
        <w:jc w:val="center"/>
        <w:rPr>
          <w:rFonts w:ascii="仿宋" w:eastAsia="仿宋" w:hAnsi="仿宋" w:cs="Arial"/>
          <w:sz w:val="28"/>
          <w:szCs w:val="28"/>
        </w:rPr>
      </w:pPr>
    </w:p>
    <w:p w:rsidR="00055399" w:rsidRPr="00074A45" w:rsidRDefault="00055399" w:rsidP="00055399">
      <w:pPr>
        <w:ind w:firstLineChars="200" w:firstLine="560"/>
        <w:jc w:val="left"/>
        <w:rPr>
          <w:rFonts w:ascii="仿宋" w:eastAsia="仿宋" w:hAnsi="仿宋" w:cs="Arial"/>
          <w:sz w:val="28"/>
          <w:szCs w:val="28"/>
        </w:rPr>
      </w:pPr>
      <w:r w:rsidRPr="00074A45">
        <w:rPr>
          <w:rFonts w:ascii="仿宋" w:eastAsia="仿宋" w:hAnsi="仿宋" w:cs="Arial" w:hint="eastAsia"/>
          <w:noProof/>
          <w:sz w:val="28"/>
          <w:szCs w:val="28"/>
        </w:rPr>
        <w:drawing>
          <wp:inline distT="0" distB="0" distL="0" distR="0">
            <wp:extent cx="2233930" cy="1892935"/>
            <wp:effectExtent l="19050" t="0" r="0" b="0"/>
            <wp:docPr id="9" name="图片 21" descr="Screensho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Screenshot-9"/>
                    <pic:cNvPicPr>
                      <a:picLocks noChangeAspect="1" noChangeArrowheads="1"/>
                    </pic:cNvPicPr>
                  </pic:nvPicPr>
                  <pic:blipFill>
                    <a:blip r:embed="rId19" cstate="print"/>
                    <a:srcRect/>
                    <a:stretch>
                      <a:fillRect/>
                    </a:stretch>
                  </pic:blipFill>
                  <pic:spPr>
                    <a:xfrm>
                      <a:off x="0" y="0"/>
                      <a:ext cx="2233844" cy="1893194"/>
                    </a:xfrm>
                    <a:prstGeom prst="rect">
                      <a:avLst/>
                    </a:prstGeom>
                    <a:noFill/>
                    <a:ln w="9525" cmpd="sng">
                      <a:noFill/>
                      <a:miter lim="800000"/>
                      <a:headEnd/>
                      <a:tailEnd/>
                    </a:ln>
                  </pic:spPr>
                </pic:pic>
              </a:graphicData>
            </a:graphic>
          </wp:inline>
        </w:drawing>
      </w:r>
      <w:r w:rsidRPr="00074A45">
        <w:rPr>
          <w:rFonts w:ascii="仿宋" w:eastAsia="仿宋" w:hAnsi="仿宋" w:cs="Arial" w:hint="eastAsia"/>
          <w:noProof/>
          <w:sz w:val="28"/>
          <w:szCs w:val="28"/>
        </w:rPr>
        <w:drawing>
          <wp:inline distT="0" distB="0" distL="0" distR="0">
            <wp:extent cx="2265680" cy="1908810"/>
            <wp:effectExtent l="19050" t="0" r="950" b="0"/>
            <wp:docPr id="18" name="图片 22" descr="Screensho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Screenshot-8"/>
                    <pic:cNvPicPr>
                      <a:picLocks noChangeAspect="1" noChangeArrowheads="1"/>
                    </pic:cNvPicPr>
                  </pic:nvPicPr>
                  <pic:blipFill>
                    <a:blip r:embed="rId20" cstate="print"/>
                    <a:srcRect/>
                    <a:stretch>
                      <a:fillRect/>
                    </a:stretch>
                  </pic:blipFill>
                  <pic:spPr>
                    <a:xfrm>
                      <a:off x="0" y="0"/>
                      <a:ext cx="2268343" cy="1911241"/>
                    </a:xfrm>
                    <a:prstGeom prst="rect">
                      <a:avLst/>
                    </a:prstGeom>
                    <a:noFill/>
                    <a:ln w="9525" cmpd="sng">
                      <a:noFill/>
                      <a:miter lim="800000"/>
                      <a:headEnd/>
                      <a:tailEnd/>
                    </a:ln>
                  </pic:spPr>
                </pic:pic>
              </a:graphicData>
            </a:graphic>
          </wp:inline>
        </w:drawing>
      </w:r>
    </w:p>
    <w:p w:rsidR="00055399" w:rsidRDefault="00055399" w:rsidP="00055399">
      <w:pPr>
        <w:ind w:firstLineChars="200" w:firstLine="560"/>
        <w:rPr>
          <w:rFonts w:ascii="仿宋" w:eastAsia="仿宋" w:hAnsi="仿宋" w:cs="Arial"/>
          <w:sz w:val="28"/>
          <w:szCs w:val="28"/>
        </w:rPr>
      </w:pPr>
      <w:r w:rsidRPr="00074A45">
        <w:rPr>
          <w:rFonts w:ascii="仿宋" w:eastAsia="仿宋" w:hAnsi="仿宋" w:cs="Arial" w:hint="eastAsia"/>
          <w:sz w:val="28"/>
          <w:szCs w:val="28"/>
        </w:rPr>
        <w:tab/>
        <w:t>图2-4                            图2-5</w:t>
      </w:r>
    </w:p>
    <w:p w:rsidR="00055399" w:rsidRPr="00074A45" w:rsidRDefault="00055399" w:rsidP="00055399">
      <w:pPr>
        <w:ind w:firstLineChars="200" w:firstLine="560"/>
        <w:rPr>
          <w:rFonts w:ascii="仿宋" w:eastAsia="仿宋" w:hAnsi="仿宋" w:cs="Arial"/>
          <w:sz w:val="28"/>
          <w:szCs w:val="28"/>
        </w:rPr>
      </w:pPr>
    </w:p>
    <w:p w:rsidR="00055399" w:rsidRPr="00074A45" w:rsidRDefault="00055399" w:rsidP="00055399">
      <w:pPr>
        <w:pStyle w:val="1"/>
        <w:numPr>
          <w:ilvl w:val="0"/>
          <w:numId w:val="6"/>
        </w:numPr>
        <w:spacing w:line="400" w:lineRule="exact"/>
        <w:ind w:firstLineChars="0"/>
        <w:jc w:val="left"/>
        <w:rPr>
          <w:rFonts w:ascii="仿宋" w:eastAsia="仿宋" w:hAnsi="仿宋" w:cs="Arial"/>
          <w:sz w:val="28"/>
          <w:szCs w:val="28"/>
        </w:rPr>
      </w:pPr>
      <w:r w:rsidRPr="00074A45">
        <w:rPr>
          <w:rFonts w:ascii="仿宋" w:eastAsia="仿宋" w:hAnsi="仿宋" w:cs="Arial" w:hint="eastAsia"/>
          <w:sz w:val="28"/>
          <w:szCs w:val="28"/>
        </w:rPr>
        <w:lastRenderedPageBreak/>
        <w:t>要求：用户管理界面点击更换密码按钮可以对数据库内的用户密码进行修改如图2-6</w:t>
      </w:r>
    </w:p>
    <w:p w:rsidR="00055399" w:rsidRPr="00074A45" w:rsidRDefault="00055399" w:rsidP="00055399">
      <w:pPr>
        <w:ind w:firstLineChars="200" w:firstLine="560"/>
        <w:rPr>
          <w:rFonts w:ascii="仿宋" w:eastAsia="仿宋" w:hAnsi="仿宋" w:cs="Arial"/>
          <w:sz w:val="28"/>
          <w:szCs w:val="28"/>
        </w:rPr>
      </w:pPr>
    </w:p>
    <w:p w:rsidR="00055399" w:rsidRPr="00074A45" w:rsidRDefault="00055399" w:rsidP="00055399">
      <w:pPr>
        <w:ind w:firstLineChars="200" w:firstLine="560"/>
        <w:jc w:val="center"/>
        <w:rPr>
          <w:rFonts w:ascii="仿宋" w:eastAsia="仿宋" w:hAnsi="仿宋" w:cs="Arial"/>
          <w:sz w:val="28"/>
          <w:szCs w:val="28"/>
        </w:rPr>
      </w:pPr>
      <w:r w:rsidRPr="00074A45">
        <w:rPr>
          <w:rFonts w:ascii="仿宋" w:eastAsia="仿宋" w:hAnsi="仿宋" w:cs="Arial" w:hint="eastAsia"/>
          <w:noProof/>
          <w:sz w:val="28"/>
          <w:szCs w:val="28"/>
        </w:rPr>
        <w:drawing>
          <wp:inline distT="0" distB="0" distL="0" distR="0">
            <wp:extent cx="2794635" cy="2369820"/>
            <wp:effectExtent l="19050" t="0" r="5715" b="0"/>
            <wp:docPr id="34" name="图片 24" descr="Screen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descr="Screenshot-10"/>
                    <pic:cNvPicPr>
                      <a:picLocks noChangeAspect="1" noChangeArrowheads="1"/>
                    </pic:cNvPicPr>
                  </pic:nvPicPr>
                  <pic:blipFill>
                    <a:blip r:embed="rId21" cstate="print"/>
                    <a:srcRect/>
                    <a:stretch>
                      <a:fillRect/>
                    </a:stretch>
                  </pic:blipFill>
                  <pic:spPr>
                    <a:xfrm>
                      <a:off x="0" y="0"/>
                      <a:ext cx="2794635" cy="2369820"/>
                    </a:xfrm>
                    <a:prstGeom prst="rect">
                      <a:avLst/>
                    </a:prstGeom>
                    <a:noFill/>
                    <a:ln w="9525" cmpd="sng">
                      <a:noFill/>
                      <a:miter lim="800000"/>
                      <a:headEnd/>
                      <a:tailEnd/>
                    </a:ln>
                  </pic:spPr>
                </pic:pic>
              </a:graphicData>
            </a:graphic>
          </wp:inline>
        </w:drawing>
      </w:r>
    </w:p>
    <w:p w:rsidR="00055399" w:rsidRPr="00074A45" w:rsidRDefault="00055399" w:rsidP="00055399">
      <w:pPr>
        <w:ind w:firstLineChars="200" w:firstLine="560"/>
        <w:jc w:val="center"/>
        <w:rPr>
          <w:rFonts w:ascii="仿宋" w:eastAsia="仿宋" w:hAnsi="仿宋" w:cs="Arial"/>
          <w:sz w:val="28"/>
          <w:szCs w:val="28"/>
        </w:rPr>
      </w:pPr>
      <w:r w:rsidRPr="00074A45">
        <w:rPr>
          <w:rFonts w:ascii="仿宋" w:eastAsia="仿宋" w:hAnsi="仿宋" w:cs="Arial" w:hint="eastAsia"/>
          <w:sz w:val="28"/>
          <w:szCs w:val="28"/>
        </w:rPr>
        <w:t>图2-6</w:t>
      </w:r>
    </w:p>
    <w:p w:rsidR="00055399" w:rsidRPr="00074A45" w:rsidRDefault="00055399" w:rsidP="00055399">
      <w:pPr>
        <w:pStyle w:val="1"/>
        <w:numPr>
          <w:ilvl w:val="0"/>
          <w:numId w:val="6"/>
        </w:numPr>
        <w:spacing w:line="400" w:lineRule="exact"/>
        <w:ind w:firstLineChars="0"/>
        <w:jc w:val="left"/>
        <w:rPr>
          <w:rFonts w:ascii="仿宋" w:eastAsia="仿宋" w:hAnsi="仿宋" w:cs="Arial"/>
          <w:sz w:val="28"/>
          <w:szCs w:val="28"/>
        </w:rPr>
      </w:pPr>
      <w:r w:rsidRPr="00074A45">
        <w:rPr>
          <w:rFonts w:ascii="仿宋" w:eastAsia="仿宋" w:hAnsi="仿宋" w:cs="Arial" w:hint="eastAsia"/>
          <w:sz w:val="28"/>
          <w:szCs w:val="28"/>
        </w:rPr>
        <w:t>要求：选中列表中的一条数据点击删除用户按钮，删除选中用户</w:t>
      </w:r>
    </w:p>
    <w:p w:rsidR="00055399" w:rsidRPr="00074A45" w:rsidRDefault="00055399" w:rsidP="00055399">
      <w:pPr>
        <w:ind w:firstLineChars="200" w:firstLine="560"/>
        <w:jc w:val="center"/>
        <w:rPr>
          <w:rFonts w:ascii="仿宋" w:eastAsia="仿宋" w:hAnsi="仿宋" w:cs="Arial"/>
          <w:sz w:val="28"/>
          <w:szCs w:val="28"/>
        </w:rPr>
      </w:pPr>
      <w:r w:rsidRPr="00074A45">
        <w:rPr>
          <w:rFonts w:ascii="仿宋" w:eastAsia="仿宋" w:hAnsi="仿宋" w:cs="Arial" w:hint="eastAsia"/>
          <w:noProof/>
          <w:sz w:val="28"/>
          <w:szCs w:val="28"/>
        </w:rPr>
        <w:drawing>
          <wp:inline distT="0" distB="0" distL="0" distR="0">
            <wp:extent cx="2670175" cy="2238375"/>
            <wp:effectExtent l="19050" t="0" r="0" b="0"/>
            <wp:docPr id="40" name="图片 8"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descr="Screenshot"/>
                    <pic:cNvPicPr>
                      <a:picLocks noChangeAspect="1" noChangeArrowheads="1"/>
                    </pic:cNvPicPr>
                  </pic:nvPicPr>
                  <pic:blipFill>
                    <a:blip r:embed="rId22" cstate="print"/>
                    <a:srcRect/>
                    <a:stretch>
                      <a:fillRect/>
                    </a:stretch>
                  </pic:blipFill>
                  <pic:spPr>
                    <a:xfrm>
                      <a:off x="0" y="0"/>
                      <a:ext cx="2670175" cy="2238375"/>
                    </a:xfrm>
                    <a:prstGeom prst="rect">
                      <a:avLst/>
                    </a:prstGeom>
                    <a:noFill/>
                    <a:ln w="9525" cmpd="sng">
                      <a:noFill/>
                      <a:miter lim="800000"/>
                      <a:headEnd/>
                      <a:tailEnd/>
                    </a:ln>
                  </pic:spPr>
                </pic:pic>
              </a:graphicData>
            </a:graphic>
          </wp:inline>
        </w:drawing>
      </w:r>
    </w:p>
    <w:p w:rsidR="00055399" w:rsidRPr="00074A45" w:rsidRDefault="00055399" w:rsidP="00055399">
      <w:pPr>
        <w:ind w:firstLineChars="200" w:firstLine="560"/>
        <w:jc w:val="center"/>
        <w:rPr>
          <w:rFonts w:ascii="仿宋" w:eastAsia="仿宋" w:hAnsi="仿宋" w:cs="Arial"/>
          <w:sz w:val="28"/>
          <w:szCs w:val="28"/>
        </w:rPr>
      </w:pPr>
      <w:r w:rsidRPr="00074A45">
        <w:rPr>
          <w:rFonts w:ascii="仿宋" w:eastAsia="仿宋" w:hAnsi="仿宋" w:cs="Arial" w:hint="eastAsia"/>
          <w:sz w:val="28"/>
          <w:szCs w:val="28"/>
        </w:rPr>
        <w:t>图2-7</w:t>
      </w:r>
    </w:p>
    <w:p w:rsidR="00055399" w:rsidRPr="00074A45" w:rsidRDefault="00055399" w:rsidP="00055399">
      <w:pPr>
        <w:pStyle w:val="1"/>
        <w:numPr>
          <w:ilvl w:val="0"/>
          <w:numId w:val="6"/>
        </w:numPr>
        <w:spacing w:line="400" w:lineRule="exact"/>
        <w:ind w:firstLineChars="0"/>
        <w:jc w:val="left"/>
        <w:rPr>
          <w:rFonts w:ascii="仿宋" w:eastAsia="仿宋" w:hAnsi="仿宋" w:cs="Arial"/>
          <w:sz w:val="28"/>
          <w:szCs w:val="28"/>
        </w:rPr>
      </w:pPr>
      <w:r w:rsidRPr="00074A45">
        <w:rPr>
          <w:rFonts w:ascii="仿宋" w:eastAsia="仿宋" w:hAnsi="仿宋" w:cs="Arial" w:hint="eastAsia"/>
          <w:sz w:val="28"/>
          <w:szCs w:val="28"/>
        </w:rPr>
        <w:t>要求：回到登录界面，输入用户名和密码，拿到用户名和密码和数据库内的数据做比对，如果数据库内没有该条用户名和密码给用户提示否则登录成功到主界面如下图：获取到样板间的单品数据显示，并且可以控制一些单品的开关状态</w:t>
      </w:r>
    </w:p>
    <w:p w:rsidR="00055399" w:rsidRPr="00074A45" w:rsidRDefault="00055399" w:rsidP="00055399">
      <w:pPr>
        <w:ind w:firstLineChars="200" w:firstLine="560"/>
        <w:jc w:val="left"/>
        <w:rPr>
          <w:rFonts w:ascii="仿宋" w:eastAsia="仿宋" w:hAnsi="仿宋" w:cs="Arial"/>
          <w:sz w:val="28"/>
          <w:szCs w:val="28"/>
        </w:rPr>
      </w:pPr>
    </w:p>
    <w:p w:rsidR="00055399" w:rsidRPr="00074A45" w:rsidRDefault="00055399" w:rsidP="00055399">
      <w:pPr>
        <w:ind w:firstLineChars="200" w:firstLine="560"/>
        <w:jc w:val="center"/>
        <w:rPr>
          <w:rFonts w:ascii="仿宋" w:eastAsia="仿宋" w:hAnsi="仿宋" w:cs="Arial"/>
          <w:sz w:val="28"/>
          <w:szCs w:val="28"/>
        </w:rPr>
      </w:pPr>
      <w:r w:rsidRPr="00074A45">
        <w:rPr>
          <w:rFonts w:ascii="仿宋" w:eastAsia="仿宋" w:hAnsi="仿宋" w:cs="Arial" w:hint="eastAsia"/>
          <w:noProof/>
          <w:sz w:val="28"/>
          <w:szCs w:val="28"/>
        </w:rPr>
        <w:lastRenderedPageBreak/>
        <w:drawing>
          <wp:inline distT="0" distB="0" distL="0" distR="0">
            <wp:extent cx="4133215" cy="2523490"/>
            <wp:effectExtent l="19050" t="0" r="635" b="0"/>
            <wp:docPr id="41" name="Picture 20" descr="Screensho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0" descr="Screenshot-9"/>
                    <pic:cNvPicPr>
                      <a:picLocks noChangeAspect="1" noChangeArrowheads="1"/>
                    </pic:cNvPicPr>
                  </pic:nvPicPr>
                  <pic:blipFill>
                    <a:blip r:embed="rId23" cstate="print"/>
                    <a:srcRect t="4401" r="58246" b="50706"/>
                    <a:stretch>
                      <a:fillRect/>
                    </a:stretch>
                  </pic:blipFill>
                  <pic:spPr>
                    <a:xfrm>
                      <a:off x="0" y="0"/>
                      <a:ext cx="4133215" cy="2523490"/>
                    </a:xfrm>
                    <a:prstGeom prst="rect">
                      <a:avLst/>
                    </a:prstGeom>
                    <a:noFill/>
                    <a:ln w="9525" cmpd="sng">
                      <a:noFill/>
                      <a:miter lim="800000"/>
                      <a:headEnd/>
                      <a:tailEnd/>
                    </a:ln>
                  </pic:spPr>
                </pic:pic>
              </a:graphicData>
            </a:graphic>
          </wp:inline>
        </w:drawing>
      </w:r>
    </w:p>
    <w:p w:rsidR="00055399" w:rsidRPr="00074A45" w:rsidRDefault="00055399" w:rsidP="00055399">
      <w:pPr>
        <w:ind w:firstLineChars="200" w:firstLine="560"/>
        <w:jc w:val="center"/>
        <w:rPr>
          <w:rFonts w:ascii="仿宋" w:eastAsia="仿宋" w:hAnsi="仿宋" w:cs="Arial"/>
          <w:sz w:val="28"/>
          <w:szCs w:val="28"/>
        </w:rPr>
      </w:pPr>
    </w:p>
    <w:p w:rsidR="00055399" w:rsidRPr="00074A45" w:rsidRDefault="00055399" w:rsidP="00055399">
      <w:pPr>
        <w:pStyle w:val="1"/>
        <w:numPr>
          <w:ilvl w:val="0"/>
          <w:numId w:val="6"/>
        </w:numPr>
        <w:spacing w:line="400" w:lineRule="exact"/>
        <w:ind w:firstLineChars="0"/>
        <w:jc w:val="left"/>
        <w:rPr>
          <w:rFonts w:ascii="仿宋" w:eastAsia="仿宋" w:hAnsi="仿宋" w:cs="Arial"/>
          <w:sz w:val="28"/>
          <w:szCs w:val="28"/>
        </w:rPr>
      </w:pPr>
      <w:r w:rsidRPr="00074A45">
        <w:rPr>
          <w:rFonts w:ascii="仿宋" w:eastAsia="仿宋" w:hAnsi="仿宋" w:cs="Arial" w:hint="eastAsia"/>
          <w:sz w:val="28"/>
          <w:szCs w:val="28"/>
        </w:rPr>
        <w:t>要求：主界面要求数据的采集显示和控制，采集要求能正确显示各个单品的数据（温度，湿度，照度，气压，燃气，PM2.5，CO2，烟雾，人体显示有人和无人）并实时的刷新显示，控制包括对射灯，报警灯，门禁，窗帘(开，关，停,使用单选按钮进行控制)，以及红外的学习控制空调开关，电视的开关，以及VCD的开关（界面仅供参考要求界面协调美观）。</w:t>
      </w:r>
    </w:p>
    <w:p w:rsidR="00055399" w:rsidRPr="00074A45" w:rsidRDefault="00055399" w:rsidP="00055399">
      <w:pPr>
        <w:numPr>
          <w:ilvl w:val="0"/>
          <w:numId w:val="6"/>
        </w:numPr>
        <w:spacing w:line="400" w:lineRule="exact"/>
        <w:rPr>
          <w:rFonts w:ascii="仿宋" w:eastAsia="仿宋" w:hAnsi="仿宋" w:cs="Arial"/>
          <w:sz w:val="28"/>
          <w:szCs w:val="28"/>
        </w:rPr>
      </w:pPr>
      <w:r w:rsidRPr="00074A45">
        <w:rPr>
          <w:rFonts w:ascii="仿宋" w:eastAsia="仿宋" w:hAnsi="仿宋" w:cs="Arial" w:hint="eastAsia"/>
          <w:sz w:val="28"/>
          <w:szCs w:val="28"/>
        </w:rPr>
        <w:t>联动模式（歌舞模式，安防模式，智能模式）要求三个模式同一时期内只能开启一种，歌舞模式开启时射灯交替打开间隔为一秒鈡同时开启电视。安防模式开启时当人体红外感受到有人时报警等打开，射灯开，同时门禁关闭。智能模式开启时当温度大于30度时，空调打开，当光照大于300时窗帘开启，当光照度小于90时射灯开启。（界面仅供参考可自由发挥要求界面协调美观）</w:t>
      </w:r>
    </w:p>
    <w:p w:rsidR="00055399" w:rsidRPr="00074A45" w:rsidRDefault="00055399" w:rsidP="00055399">
      <w:pPr>
        <w:pStyle w:val="1"/>
        <w:numPr>
          <w:ilvl w:val="0"/>
          <w:numId w:val="6"/>
        </w:numPr>
        <w:spacing w:line="400" w:lineRule="exact"/>
        <w:ind w:firstLineChars="0"/>
        <w:jc w:val="left"/>
        <w:rPr>
          <w:rFonts w:ascii="仿宋" w:eastAsia="仿宋" w:hAnsi="仿宋" w:cs="Arial"/>
          <w:sz w:val="28"/>
          <w:szCs w:val="28"/>
        </w:rPr>
      </w:pPr>
      <w:r w:rsidRPr="00074A45">
        <w:rPr>
          <w:rFonts w:ascii="仿宋" w:eastAsia="仿宋" w:hAnsi="仿宋" w:cs="Arial" w:hint="eastAsia"/>
          <w:sz w:val="28"/>
          <w:szCs w:val="28"/>
        </w:rPr>
        <w:t>平台的移植操作,能把自己的QT程序烧写到智能网管或者A8网关中，对样板间进行控制操作</w:t>
      </w:r>
    </w:p>
    <w:p w:rsidR="00055399" w:rsidRPr="00074A45" w:rsidRDefault="00055399" w:rsidP="00055399">
      <w:pPr>
        <w:spacing w:line="400" w:lineRule="exact"/>
        <w:ind w:left="142"/>
        <w:jc w:val="left"/>
        <w:rPr>
          <w:rFonts w:ascii="仿宋" w:eastAsia="仿宋" w:hAnsi="仿宋" w:cs="Arial"/>
          <w:sz w:val="28"/>
          <w:szCs w:val="28"/>
        </w:rPr>
      </w:pPr>
      <w:r w:rsidRPr="00074A45">
        <w:rPr>
          <w:rFonts w:ascii="仿宋" w:eastAsia="仿宋" w:hAnsi="仿宋" w:cs="Arial" w:hint="eastAsia"/>
          <w:sz w:val="28"/>
          <w:szCs w:val="28"/>
        </w:rPr>
        <w:t>4.网关移植</w:t>
      </w:r>
    </w:p>
    <w:p w:rsidR="00055399" w:rsidRPr="00074A45" w:rsidRDefault="00055399" w:rsidP="00836A62">
      <w:pPr>
        <w:pBdr>
          <w:top w:val="single" w:sz="4" w:space="1" w:color="auto"/>
          <w:left w:val="single" w:sz="4" w:space="4" w:color="auto"/>
          <w:bottom w:val="single" w:sz="4" w:space="1" w:color="auto"/>
          <w:right w:val="single" w:sz="4" w:space="4" w:color="auto"/>
        </w:pBdr>
        <w:shd w:val="clear" w:color="auto" w:fill="F2F2F2"/>
        <w:suppressAutoHyphens/>
        <w:spacing w:beforeLines="50" w:before="156" w:afterLines="50" w:after="156" w:line="360" w:lineRule="auto"/>
        <w:rPr>
          <w:rFonts w:ascii="仿宋" w:eastAsia="仿宋" w:hAnsi="仿宋" w:cs="Arial"/>
          <w:sz w:val="28"/>
          <w:szCs w:val="28"/>
        </w:rPr>
      </w:pPr>
      <w:r w:rsidRPr="00074A45">
        <w:rPr>
          <w:rFonts w:ascii="仿宋" w:eastAsia="仿宋" w:hAnsi="仿宋" w:cs="Arial" w:hint="eastAsia"/>
          <w:sz w:val="28"/>
          <w:szCs w:val="28"/>
        </w:rPr>
        <w:t>将实现的智能家居模拟应用制作成镜像，用USB方式将镜像移植到网关上，并能够正常</w:t>
      </w:r>
    </w:p>
    <w:p w:rsidR="00055399" w:rsidRPr="00074A45" w:rsidRDefault="00055399" w:rsidP="00055399">
      <w:pPr>
        <w:pStyle w:val="af"/>
        <w:rPr>
          <w:rFonts w:ascii="仿宋" w:eastAsia="仿宋" w:hAnsi="仿宋" w:cs="Arial"/>
          <w:b w:val="0"/>
          <w:bCs w:val="0"/>
          <w:kern w:val="2"/>
          <w:sz w:val="28"/>
          <w:szCs w:val="28"/>
        </w:rPr>
        <w:sectPr w:rsidR="00055399" w:rsidRPr="00074A45" w:rsidSect="00074A45">
          <w:pgSz w:w="11906" w:h="16838"/>
          <w:pgMar w:top="1985" w:right="1474" w:bottom="1985" w:left="1474" w:header="851" w:footer="992" w:gutter="0"/>
          <w:cols w:space="425"/>
          <w:docGrid w:type="lines" w:linePitch="312"/>
        </w:sectPr>
      </w:pPr>
    </w:p>
    <w:p w:rsidR="00055399" w:rsidRPr="00371D14" w:rsidRDefault="00055399" w:rsidP="00055399">
      <w:pPr>
        <w:pStyle w:val="af"/>
        <w:rPr>
          <w:rFonts w:ascii="黑体" w:eastAsia="黑体" w:hAnsi="黑体" w:cs="Arial"/>
          <w:b w:val="0"/>
          <w:bCs w:val="0"/>
          <w:kern w:val="2"/>
          <w:sz w:val="36"/>
          <w:szCs w:val="36"/>
        </w:rPr>
      </w:pPr>
      <w:r w:rsidRPr="00371D14">
        <w:rPr>
          <w:rFonts w:ascii="黑体" w:eastAsia="黑体" w:hAnsi="黑体" w:cs="Arial" w:hint="eastAsia"/>
          <w:b w:val="0"/>
          <w:bCs w:val="0"/>
          <w:kern w:val="2"/>
          <w:sz w:val="36"/>
          <w:szCs w:val="36"/>
        </w:rPr>
        <w:lastRenderedPageBreak/>
        <w:t>第三部分智能家居应用软件配置</w:t>
      </w:r>
    </w:p>
    <w:p w:rsidR="00055399" w:rsidRPr="00074A45" w:rsidRDefault="00055399" w:rsidP="00055399">
      <w:pPr>
        <w:spacing w:line="360" w:lineRule="auto"/>
        <w:rPr>
          <w:rFonts w:ascii="仿宋" w:eastAsia="仿宋" w:hAnsi="仿宋" w:cs="Arial"/>
          <w:sz w:val="28"/>
          <w:szCs w:val="28"/>
        </w:rPr>
      </w:pPr>
      <w:r w:rsidRPr="00074A45">
        <w:rPr>
          <w:rFonts w:ascii="仿宋" w:eastAsia="仿宋" w:hAnsi="仿宋" w:cs="Arial"/>
          <w:noProof/>
          <w:sz w:val="28"/>
          <w:szCs w:val="28"/>
        </w:rPr>
        <w:drawing>
          <wp:inline distT="0" distB="0" distL="0" distR="0">
            <wp:extent cx="1114425" cy="314325"/>
            <wp:effectExtent l="0" t="0" r="0" b="0"/>
            <wp:docPr id="44" name="图片 44" descr="说明: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说明: 33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114425" cy="314325"/>
                    </a:xfrm>
                    <a:prstGeom prst="rect">
                      <a:avLst/>
                    </a:prstGeom>
                    <a:noFill/>
                    <a:ln>
                      <a:noFill/>
                    </a:ln>
                  </pic:spPr>
                </pic:pic>
              </a:graphicData>
            </a:graphic>
          </wp:inline>
        </w:drawing>
      </w:r>
    </w:p>
    <w:p w:rsidR="00055399" w:rsidRPr="00074A45" w:rsidRDefault="00055399" w:rsidP="00055399">
      <w:pPr>
        <w:suppressAutoHyphens/>
        <w:spacing w:line="360" w:lineRule="auto"/>
        <w:ind w:firstLine="420"/>
        <w:rPr>
          <w:rFonts w:ascii="仿宋" w:eastAsia="仿宋" w:hAnsi="仿宋" w:cs="Arial"/>
          <w:sz w:val="28"/>
          <w:szCs w:val="28"/>
        </w:rPr>
      </w:pPr>
      <w:r w:rsidRPr="00074A45">
        <w:rPr>
          <w:rFonts w:ascii="仿宋" w:eastAsia="仿宋" w:hAnsi="仿宋" w:cs="Arial" w:hint="eastAsia"/>
          <w:sz w:val="28"/>
          <w:szCs w:val="28"/>
        </w:rPr>
        <w:t>此部分要求完成设备连接、上机位UI设计、实现界面逻辑流程与软件逻辑流程。</w:t>
      </w:r>
    </w:p>
    <w:p w:rsidR="00055399" w:rsidRPr="00074A45" w:rsidRDefault="00055399" w:rsidP="00055399">
      <w:pPr>
        <w:suppressAutoHyphens/>
        <w:spacing w:line="360" w:lineRule="auto"/>
        <w:ind w:firstLine="420"/>
        <w:rPr>
          <w:rFonts w:ascii="仿宋" w:eastAsia="仿宋" w:hAnsi="仿宋" w:cs="Arial"/>
          <w:sz w:val="28"/>
          <w:szCs w:val="28"/>
        </w:rPr>
      </w:pPr>
      <w:r w:rsidRPr="00074A45">
        <w:rPr>
          <w:rFonts w:ascii="仿宋" w:eastAsia="仿宋" w:hAnsi="仿宋" w:cs="Arial"/>
          <w:sz w:val="28"/>
          <w:szCs w:val="28"/>
        </w:rPr>
        <w:t>参赛者</w:t>
      </w:r>
      <w:r w:rsidRPr="00074A45">
        <w:rPr>
          <w:rFonts w:ascii="仿宋" w:eastAsia="仿宋" w:hAnsi="仿宋" w:cs="Arial" w:hint="eastAsia"/>
          <w:sz w:val="28"/>
          <w:szCs w:val="28"/>
        </w:rPr>
        <w:t>使用安卓开发</w:t>
      </w:r>
      <w:r w:rsidRPr="00074A45">
        <w:rPr>
          <w:rFonts w:ascii="仿宋" w:eastAsia="仿宋" w:hAnsi="仿宋" w:cs="Arial"/>
          <w:sz w:val="28"/>
          <w:szCs w:val="28"/>
        </w:rPr>
        <w:t>完成</w:t>
      </w:r>
      <w:r w:rsidRPr="00074A45">
        <w:rPr>
          <w:rFonts w:ascii="仿宋" w:eastAsia="仿宋" w:hAnsi="仿宋" w:cs="Arial" w:hint="eastAsia"/>
          <w:sz w:val="28"/>
          <w:szCs w:val="28"/>
        </w:rPr>
        <w:t>智能家居管理手机</w:t>
      </w:r>
      <w:r w:rsidRPr="00074A45">
        <w:rPr>
          <w:rFonts w:ascii="仿宋" w:eastAsia="仿宋" w:hAnsi="仿宋" w:cs="Arial"/>
          <w:sz w:val="28"/>
          <w:szCs w:val="28"/>
        </w:rPr>
        <w:t>软件的开发，软件界面</w:t>
      </w:r>
      <w:r w:rsidRPr="00074A45">
        <w:rPr>
          <w:rFonts w:ascii="仿宋" w:eastAsia="仿宋" w:hAnsi="仿宋" w:cs="Arial" w:hint="eastAsia"/>
          <w:sz w:val="28"/>
          <w:szCs w:val="28"/>
        </w:rPr>
        <w:t>参照以下截图</w:t>
      </w:r>
      <w:r w:rsidRPr="00074A45">
        <w:rPr>
          <w:rFonts w:ascii="仿宋" w:eastAsia="仿宋" w:hAnsi="仿宋" w:cs="Arial"/>
          <w:sz w:val="28"/>
          <w:szCs w:val="28"/>
        </w:rPr>
        <w:t>。</w:t>
      </w:r>
    </w:p>
    <w:p w:rsidR="00055399" w:rsidRPr="00074A45" w:rsidRDefault="00055399" w:rsidP="00055399">
      <w:pPr>
        <w:spacing w:line="400" w:lineRule="exact"/>
        <w:ind w:firstLineChars="200" w:firstLine="560"/>
        <w:rPr>
          <w:rFonts w:ascii="仿宋" w:eastAsia="仿宋" w:hAnsi="仿宋" w:cs="Arial"/>
          <w:sz w:val="28"/>
          <w:szCs w:val="28"/>
        </w:rPr>
      </w:pPr>
      <w:r w:rsidRPr="00074A45">
        <w:rPr>
          <w:rFonts w:ascii="仿宋" w:eastAsia="仿宋" w:hAnsi="仿宋" w:cs="Arial" w:hint="eastAsia"/>
          <w:sz w:val="28"/>
          <w:szCs w:val="28"/>
        </w:rPr>
        <w:t>保存方法：将整个安卓工程保存到“桌面\安卓工程XXX”文件夹中其中（XXX为工位号，下同）。</w:t>
      </w:r>
    </w:p>
    <w:p w:rsidR="00055399" w:rsidRPr="00074A45" w:rsidRDefault="00055399" w:rsidP="00055399">
      <w:pPr>
        <w:spacing w:line="400" w:lineRule="exact"/>
        <w:ind w:left="142"/>
        <w:jc w:val="left"/>
        <w:rPr>
          <w:rFonts w:ascii="仿宋" w:eastAsia="仿宋" w:hAnsi="仿宋" w:cs="Arial"/>
          <w:sz w:val="28"/>
          <w:szCs w:val="28"/>
        </w:rPr>
      </w:pPr>
      <w:r w:rsidRPr="00074A45">
        <w:rPr>
          <w:rFonts w:ascii="仿宋" w:eastAsia="仿宋" w:hAnsi="仿宋" w:cs="Arial" w:hint="eastAsia"/>
          <w:sz w:val="28"/>
          <w:szCs w:val="28"/>
        </w:rPr>
        <w:t>1.欢迎页面</w:t>
      </w:r>
    </w:p>
    <w:p w:rsidR="00055399" w:rsidRPr="00074A45" w:rsidRDefault="00055399" w:rsidP="00055399">
      <w:pPr>
        <w:suppressAutoHyphens/>
        <w:spacing w:line="360" w:lineRule="auto"/>
        <w:ind w:firstLine="420"/>
        <w:jc w:val="left"/>
        <w:rPr>
          <w:rFonts w:ascii="仿宋" w:eastAsia="仿宋" w:hAnsi="仿宋" w:cs="Arial"/>
          <w:sz w:val="28"/>
          <w:szCs w:val="28"/>
        </w:rPr>
      </w:pPr>
      <w:r w:rsidRPr="00074A45">
        <w:rPr>
          <w:rFonts w:ascii="仿宋" w:eastAsia="仿宋" w:hAnsi="仿宋" w:cs="Arial"/>
          <w:noProof/>
          <w:sz w:val="28"/>
          <w:szCs w:val="28"/>
        </w:rPr>
        <w:drawing>
          <wp:inline distT="0" distB="0" distL="0" distR="0">
            <wp:extent cx="4531360" cy="2042795"/>
            <wp:effectExtent l="19050" t="0" r="2487" b="0"/>
            <wp:docPr id="10" name="图片 2" descr="C:\Users\Administrator\Documents\Tencent Files\352954114\FileRecv\MobileFile\Image\68_WPF~VP09G@CLPBW7F2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C:\Users\Administrator\Documents\Tencent Files\352954114\FileRecv\MobileFile\Image\68_WPF~VP09G@CLPBW7F2OF.png"/>
                    <pic:cNvPicPr>
                      <a:picLocks noChangeAspect="1" noChangeArrowheads="1"/>
                    </pic:cNvPicPr>
                  </pic:nvPicPr>
                  <pic:blipFill>
                    <a:blip r:embed="rId25" cstate="print"/>
                    <a:srcRect/>
                    <a:stretch>
                      <a:fillRect/>
                    </a:stretch>
                  </pic:blipFill>
                  <pic:spPr>
                    <a:xfrm>
                      <a:off x="0" y="0"/>
                      <a:ext cx="4532416" cy="2043477"/>
                    </a:xfrm>
                    <a:prstGeom prst="rect">
                      <a:avLst/>
                    </a:prstGeom>
                    <a:noFill/>
                    <a:ln w="9525">
                      <a:noFill/>
                      <a:miter lim="800000"/>
                      <a:headEnd/>
                      <a:tailEnd/>
                    </a:ln>
                  </pic:spPr>
                </pic:pic>
              </a:graphicData>
            </a:graphic>
          </wp:inline>
        </w:drawing>
      </w:r>
    </w:p>
    <w:p w:rsidR="00055399" w:rsidRPr="00074A45" w:rsidRDefault="00055399" w:rsidP="00055399">
      <w:pPr>
        <w:suppressAutoHyphens/>
        <w:spacing w:line="360" w:lineRule="auto"/>
        <w:jc w:val="center"/>
        <w:rPr>
          <w:rFonts w:ascii="仿宋" w:eastAsia="仿宋" w:hAnsi="仿宋" w:cs="Arial"/>
          <w:sz w:val="28"/>
          <w:szCs w:val="28"/>
        </w:rPr>
      </w:pPr>
      <w:r w:rsidRPr="00074A45">
        <w:rPr>
          <w:rFonts w:ascii="仿宋" w:eastAsia="仿宋" w:hAnsi="仿宋" w:cs="Arial" w:hint="eastAsia"/>
          <w:sz w:val="28"/>
          <w:szCs w:val="28"/>
        </w:rPr>
        <w:t>图3-1</w:t>
      </w:r>
    </w:p>
    <w:p w:rsidR="00055399" w:rsidRPr="00074A45" w:rsidRDefault="00055399" w:rsidP="00055399">
      <w:pPr>
        <w:widowControl/>
        <w:jc w:val="center"/>
        <w:rPr>
          <w:rFonts w:ascii="仿宋" w:eastAsia="仿宋" w:hAnsi="仿宋" w:cs="Arial"/>
          <w:sz w:val="28"/>
          <w:szCs w:val="28"/>
        </w:rPr>
      </w:pPr>
      <w:r w:rsidRPr="00074A45">
        <w:rPr>
          <w:rFonts w:ascii="仿宋" w:eastAsia="仿宋" w:hAnsi="仿宋" w:cs="Arial"/>
          <w:noProof/>
          <w:sz w:val="28"/>
          <w:szCs w:val="28"/>
        </w:rPr>
        <w:lastRenderedPageBreak/>
        <w:drawing>
          <wp:inline distT="0" distB="0" distL="0" distR="0">
            <wp:extent cx="4629150" cy="2245360"/>
            <wp:effectExtent l="19050" t="0" r="0" b="0"/>
            <wp:docPr id="21" name="图片 4" descr="C:\Users\Administrator\Documents\Tencent Files\352954114\FileRecv\MobileFile\Image\EA7_O4@PA]NG9QMX[YV@O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C:\Users\Administrator\Documents\Tencent Files\352954114\FileRecv\MobileFile\Image\EA7_O4@PA]NG9QMX[YV@O_9.png"/>
                    <pic:cNvPicPr>
                      <a:picLocks noChangeAspect="1" noChangeArrowheads="1"/>
                    </pic:cNvPicPr>
                  </pic:nvPicPr>
                  <pic:blipFill>
                    <a:blip r:embed="rId26" cstate="print"/>
                    <a:srcRect/>
                    <a:stretch>
                      <a:fillRect/>
                    </a:stretch>
                  </pic:blipFill>
                  <pic:spPr>
                    <a:xfrm>
                      <a:off x="0" y="0"/>
                      <a:ext cx="4629107" cy="2245589"/>
                    </a:xfrm>
                    <a:prstGeom prst="rect">
                      <a:avLst/>
                    </a:prstGeom>
                    <a:noFill/>
                    <a:ln w="9525">
                      <a:noFill/>
                      <a:miter lim="800000"/>
                      <a:headEnd/>
                      <a:tailEnd/>
                    </a:ln>
                  </pic:spPr>
                </pic:pic>
              </a:graphicData>
            </a:graphic>
          </wp:inline>
        </w:drawing>
      </w:r>
    </w:p>
    <w:p w:rsidR="00055399" w:rsidRPr="00074A45" w:rsidRDefault="00055399" w:rsidP="00055399">
      <w:pPr>
        <w:widowControl/>
        <w:jc w:val="center"/>
        <w:rPr>
          <w:rFonts w:ascii="仿宋" w:eastAsia="仿宋" w:hAnsi="仿宋" w:cs="Arial"/>
          <w:sz w:val="28"/>
          <w:szCs w:val="28"/>
        </w:rPr>
      </w:pPr>
      <w:r w:rsidRPr="00074A45">
        <w:rPr>
          <w:rFonts w:ascii="仿宋" w:eastAsia="仿宋" w:hAnsi="仿宋" w:cs="Arial" w:hint="eastAsia"/>
          <w:sz w:val="28"/>
          <w:szCs w:val="28"/>
        </w:rPr>
        <w:t>图3-2</w:t>
      </w:r>
    </w:p>
    <w:p w:rsidR="00055399" w:rsidRPr="00074A45" w:rsidRDefault="00055399" w:rsidP="00055399">
      <w:pPr>
        <w:widowControl/>
        <w:ind w:leftChars="200" w:left="420"/>
        <w:rPr>
          <w:rFonts w:ascii="仿宋" w:eastAsia="仿宋" w:hAnsi="仿宋" w:cs="Arial"/>
          <w:sz w:val="28"/>
          <w:szCs w:val="28"/>
        </w:rPr>
      </w:pPr>
      <w:r w:rsidRPr="00074A45">
        <w:rPr>
          <w:rFonts w:ascii="仿宋" w:eastAsia="仿宋" w:hAnsi="仿宋" w:cs="Arial" w:hint="eastAsia"/>
          <w:sz w:val="28"/>
          <w:szCs w:val="28"/>
        </w:rPr>
        <w:t>要求：</w:t>
      </w:r>
    </w:p>
    <w:p w:rsidR="00055399" w:rsidRPr="00074A45" w:rsidRDefault="008D56E0" w:rsidP="00055399">
      <w:pPr>
        <w:widowControl/>
        <w:ind w:leftChars="300" w:left="630"/>
        <w:rPr>
          <w:rFonts w:ascii="仿宋" w:eastAsia="仿宋" w:hAnsi="仿宋" w:cs="Arial"/>
          <w:sz w:val="28"/>
          <w:szCs w:val="28"/>
        </w:rPr>
      </w:pPr>
      <w:r>
        <w:rPr>
          <w:rFonts w:ascii="仿宋" w:eastAsia="仿宋" w:hAnsi="仿宋" w:cs="Arial" w:hint="eastAsia"/>
          <w:sz w:val="28"/>
          <w:szCs w:val="28"/>
        </w:rPr>
        <w:t>①</w:t>
      </w:r>
      <w:r w:rsidR="00055399" w:rsidRPr="00074A45">
        <w:rPr>
          <w:rFonts w:ascii="仿宋" w:eastAsia="仿宋" w:hAnsi="仿宋" w:cs="Arial" w:hint="eastAsia"/>
          <w:sz w:val="28"/>
          <w:szCs w:val="28"/>
        </w:rPr>
        <w:t>欢迎界面logo图标以动画的形式从小经过2秒变成图3-1效果并保持动画执行结果.</w:t>
      </w:r>
    </w:p>
    <w:p w:rsidR="00055399" w:rsidRPr="00074A45" w:rsidRDefault="008D56E0" w:rsidP="00055399">
      <w:pPr>
        <w:widowControl/>
        <w:ind w:leftChars="300" w:left="630"/>
        <w:rPr>
          <w:rFonts w:ascii="仿宋" w:eastAsia="仿宋" w:hAnsi="仿宋" w:cs="Arial"/>
          <w:sz w:val="28"/>
          <w:szCs w:val="28"/>
        </w:rPr>
      </w:pPr>
      <w:r>
        <w:rPr>
          <w:rFonts w:ascii="仿宋" w:eastAsia="仿宋" w:hAnsi="仿宋" w:cs="Arial" w:hint="eastAsia"/>
          <w:sz w:val="28"/>
          <w:szCs w:val="28"/>
        </w:rPr>
        <w:t>②</w:t>
      </w:r>
      <w:r w:rsidR="00055399" w:rsidRPr="00074A45">
        <w:rPr>
          <w:rFonts w:ascii="仿宋" w:eastAsia="仿宋" w:hAnsi="仿宋" w:cs="Arial" w:hint="eastAsia"/>
          <w:sz w:val="28"/>
          <w:szCs w:val="28"/>
        </w:rPr>
        <w:t>logo动画执行完成在其下方显示登录和注册按钮要求按钮背景如图3-2所示点击相应按钮跳转到相应的登录和注册界面</w:t>
      </w:r>
    </w:p>
    <w:p w:rsidR="00055399" w:rsidRPr="00074A45" w:rsidRDefault="00055399" w:rsidP="008D56E0">
      <w:pPr>
        <w:spacing w:line="400" w:lineRule="exact"/>
        <w:ind w:left="142" w:firstLineChars="200" w:firstLine="560"/>
        <w:jc w:val="left"/>
        <w:rPr>
          <w:rFonts w:ascii="仿宋" w:eastAsia="仿宋" w:hAnsi="仿宋" w:cs="Arial"/>
          <w:sz w:val="28"/>
          <w:szCs w:val="28"/>
        </w:rPr>
      </w:pPr>
      <w:r w:rsidRPr="00074A45">
        <w:rPr>
          <w:rFonts w:ascii="仿宋" w:eastAsia="仿宋" w:hAnsi="仿宋" w:cs="Arial" w:hint="eastAsia"/>
          <w:sz w:val="28"/>
          <w:szCs w:val="28"/>
        </w:rPr>
        <w:t>2.注册页面</w:t>
      </w:r>
    </w:p>
    <w:p w:rsidR="00055399" w:rsidRPr="00074A45" w:rsidRDefault="00055399" w:rsidP="00055399">
      <w:pPr>
        <w:widowControl/>
        <w:rPr>
          <w:rFonts w:ascii="仿宋" w:eastAsia="仿宋" w:hAnsi="仿宋" w:cs="Arial"/>
          <w:sz w:val="28"/>
          <w:szCs w:val="28"/>
        </w:rPr>
      </w:pPr>
    </w:p>
    <w:p w:rsidR="00055399" w:rsidRPr="00074A45" w:rsidRDefault="00055399" w:rsidP="00055399">
      <w:pPr>
        <w:widowControl/>
        <w:jc w:val="center"/>
        <w:rPr>
          <w:rFonts w:ascii="仿宋" w:eastAsia="仿宋" w:hAnsi="仿宋" w:cs="Arial"/>
          <w:sz w:val="28"/>
          <w:szCs w:val="28"/>
        </w:rPr>
      </w:pPr>
      <w:r w:rsidRPr="00074A45">
        <w:rPr>
          <w:rFonts w:ascii="仿宋" w:eastAsia="仿宋" w:hAnsi="仿宋" w:cs="Arial"/>
          <w:noProof/>
          <w:sz w:val="28"/>
          <w:szCs w:val="28"/>
        </w:rPr>
        <w:drawing>
          <wp:inline distT="0" distB="0" distL="0" distR="0">
            <wp:extent cx="4640580" cy="2248535"/>
            <wp:effectExtent l="19050" t="0" r="7468" b="0"/>
            <wp:docPr id="22" name="图片 5" descr="C:\Users\Administrator\Documents\Tencent Files\352954114\FileRecv\MobileFile\Image\8W{JG](K{G3%}5K)ABKF(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C:\Users\Administrator\Documents\Tencent Files\352954114\FileRecv\MobileFile\Image\8W{JG](K{G3%}5K)ABKF(RO.png"/>
                    <pic:cNvPicPr>
                      <a:picLocks noChangeAspect="1" noChangeArrowheads="1"/>
                    </pic:cNvPicPr>
                  </pic:nvPicPr>
                  <pic:blipFill>
                    <a:blip r:embed="rId27" cstate="print"/>
                    <a:srcRect/>
                    <a:stretch>
                      <a:fillRect/>
                    </a:stretch>
                  </pic:blipFill>
                  <pic:spPr>
                    <a:xfrm>
                      <a:off x="0" y="0"/>
                      <a:ext cx="4654737" cy="2255389"/>
                    </a:xfrm>
                    <a:prstGeom prst="rect">
                      <a:avLst/>
                    </a:prstGeom>
                    <a:noFill/>
                    <a:ln w="9525">
                      <a:noFill/>
                      <a:miter lim="800000"/>
                      <a:headEnd/>
                      <a:tailEnd/>
                    </a:ln>
                  </pic:spPr>
                </pic:pic>
              </a:graphicData>
            </a:graphic>
          </wp:inline>
        </w:drawing>
      </w:r>
    </w:p>
    <w:p w:rsidR="00055399" w:rsidRPr="00074A45" w:rsidRDefault="00055399" w:rsidP="00055399">
      <w:pPr>
        <w:widowControl/>
        <w:jc w:val="center"/>
        <w:rPr>
          <w:rFonts w:ascii="仿宋" w:eastAsia="仿宋" w:hAnsi="仿宋" w:cs="Arial"/>
          <w:sz w:val="28"/>
          <w:szCs w:val="28"/>
        </w:rPr>
      </w:pPr>
      <w:r w:rsidRPr="00074A45">
        <w:rPr>
          <w:rFonts w:ascii="仿宋" w:eastAsia="仿宋" w:hAnsi="仿宋" w:cs="Arial" w:hint="eastAsia"/>
          <w:sz w:val="28"/>
          <w:szCs w:val="28"/>
        </w:rPr>
        <w:t>图3-3</w:t>
      </w:r>
    </w:p>
    <w:p w:rsidR="00055399" w:rsidRPr="00074A45" w:rsidRDefault="00055399" w:rsidP="00055399">
      <w:pPr>
        <w:widowControl/>
        <w:jc w:val="center"/>
        <w:rPr>
          <w:rFonts w:ascii="仿宋" w:eastAsia="仿宋" w:hAnsi="仿宋" w:cs="Arial"/>
          <w:sz w:val="28"/>
          <w:szCs w:val="28"/>
        </w:rPr>
      </w:pPr>
      <w:r w:rsidRPr="00074A45">
        <w:rPr>
          <w:rFonts w:ascii="仿宋" w:eastAsia="仿宋" w:hAnsi="仿宋" w:cs="Arial"/>
          <w:noProof/>
          <w:sz w:val="28"/>
          <w:szCs w:val="28"/>
        </w:rPr>
        <w:lastRenderedPageBreak/>
        <w:drawing>
          <wp:inline distT="0" distB="0" distL="0" distR="0">
            <wp:extent cx="4665980" cy="2273300"/>
            <wp:effectExtent l="19050" t="0" r="1110" b="0"/>
            <wp:docPr id="23" name="图片 6" descr="C:\Users\Administrator\Documents\Tencent Files\352954114\FileRecv\MobileFile\Image\{8$4RI0]8@~(FR4LP`H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C:\Users\Administrator\Documents\Tencent Files\352954114\FileRecv\MobileFile\Image\{8$4RI0]8@~(FR4LP`HE%2F.png"/>
                    <pic:cNvPicPr>
                      <a:picLocks noChangeAspect="1" noChangeArrowheads="1"/>
                    </pic:cNvPicPr>
                  </pic:nvPicPr>
                  <pic:blipFill>
                    <a:blip r:embed="rId28" cstate="print"/>
                    <a:srcRect/>
                    <a:stretch>
                      <a:fillRect/>
                    </a:stretch>
                  </pic:blipFill>
                  <pic:spPr>
                    <a:xfrm>
                      <a:off x="0" y="0"/>
                      <a:ext cx="4670947" cy="2276248"/>
                    </a:xfrm>
                    <a:prstGeom prst="rect">
                      <a:avLst/>
                    </a:prstGeom>
                    <a:noFill/>
                    <a:ln w="9525">
                      <a:noFill/>
                      <a:miter lim="800000"/>
                      <a:headEnd/>
                      <a:tailEnd/>
                    </a:ln>
                  </pic:spPr>
                </pic:pic>
              </a:graphicData>
            </a:graphic>
          </wp:inline>
        </w:drawing>
      </w:r>
    </w:p>
    <w:p w:rsidR="00055399" w:rsidRPr="00074A45" w:rsidRDefault="00055399" w:rsidP="00055399">
      <w:pPr>
        <w:widowControl/>
        <w:jc w:val="center"/>
        <w:rPr>
          <w:rFonts w:ascii="仿宋" w:eastAsia="仿宋" w:hAnsi="仿宋" w:cs="Arial"/>
          <w:sz w:val="28"/>
          <w:szCs w:val="28"/>
        </w:rPr>
      </w:pPr>
      <w:r w:rsidRPr="00074A45">
        <w:rPr>
          <w:rFonts w:ascii="仿宋" w:eastAsia="仿宋" w:hAnsi="仿宋" w:cs="Arial" w:hint="eastAsia"/>
          <w:sz w:val="28"/>
          <w:szCs w:val="28"/>
        </w:rPr>
        <w:t>图3-4</w:t>
      </w:r>
    </w:p>
    <w:p w:rsidR="00055399" w:rsidRPr="00074A45" w:rsidRDefault="00055399" w:rsidP="00055399">
      <w:pPr>
        <w:widowControl/>
        <w:ind w:leftChars="200" w:left="420"/>
        <w:rPr>
          <w:rFonts w:ascii="仿宋" w:eastAsia="仿宋" w:hAnsi="仿宋" w:cs="Arial"/>
          <w:sz w:val="28"/>
          <w:szCs w:val="28"/>
        </w:rPr>
      </w:pPr>
      <w:r w:rsidRPr="00074A45">
        <w:rPr>
          <w:rFonts w:ascii="仿宋" w:eastAsia="仿宋" w:hAnsi="仿宋" w:cs="Arial" w:hint="eastAsia"/>
          <w:sz w:val="28"/>
          <w:szCs w:val="28"/>
        </w:rPr>
        <w:t>要求：</w:t>
      </w:r>
    </w:p>
    <w:p w:rsidR="00055399" w:rsidRPr="00074A45" w:rsidRDefault="008D56E0" w:rsidP="00055399">
      <w:pPr>
        <w:widowControl/>
        <w:ind w:leftChars="300" w:left="630"/>
        <w:rPr>
          <w:rFonts w:ascii="仿宋" w:eastAsia="仿宋" w:hAnsi="仿宋" w:cs="Arial"/>
          <w:sz w:val="28"/>
          <w:szCs w:val="28"/>
        </w:rPr>
      </w:pPr>
      <w:r>
        <w:rPr>
          <w:rFonts w:ascii="仿宋" w:eastAsia="仿宋" w:hAnsi="仿宋" w:cs="Arial" w:hint="eastAsia"/>
          <w:sz w:val="28"/>
          <w:szCs w:val="28"/>
        </w:rPr>
        <w:t>①</w:t>
      </w:r>
      <w:r w:rsidR="00055399" w:rsidRPr="00074A45">
        <w:rPr>
          <w:rFonts w:ascii="仿宋" w:eastAsia="仿宋" w:hAnsi="仿宋" w:cs="Arial" w:hint="eastAsia"/>
          <w:sz w:val="28"/>
          <w:szCs w:val="28"/>
        </w:rPr>
        <w:t>利用android系统自带数据库实现用户注册功能</w:t>
      </w:r>
    </w:p>
    <w:p w:rsidR="00055399" w:rsidRPr="00074A45" w:rsidRDefault="008D56E0" w:rsidP="00055399">
      <w:pPr>
        <w:widowControl/>
        <w:ind w:leftChars="300" w:left="630"/>
        <w:rPr>
          <w:rFonts w:ascii="仿宋" w:eastAsia="仿宋" w:hAnsi="仿宋" w:cs="Arial"/>
          <w:sz w:val="28"/>
          <w:szCs w:val="28"/>
        </w:rPr>
      </w:pPr>
      <w:r>
        <w:rPr>
          <w:rFonts w:ascii="仿宋" w:eastAsia="仿宋" w:hAnsi="仿宋" w:cs="Arial" w:hint="eastAsia"/>
          <w:sz w:val="28"/>
          <w:szCs w:val="28"/>
        </w:rPr>
        <w:t>②</w:t>
      </w:r>
      <w:r w:rsidR="00055399" w:rsidRPr="00074A45">
        <w:rPr>
          <w:rFonts w:ascii="仿宋" w:eastAsia="仿宋" w:hAnsi="仿宋" w:cs="Arial" w:hint="eastAsia"/>
          <w:sz w:val="28"/>
          <w:szCs w:val="28"/>
        </w:rPr>
        <w:t>判断用户输入帐号密码是否合法（帐号密码不能为空，并且密码和确认密码必须保持一致）并给出相应提示如图3-3所示</w:t>
      </w:r>
    </w:p>
    <w:p w:rsidR="00055399" w:rsidRPr="00074A45" w:rsidRDefault="008D56E0" w:rsidP="00055399">
      <w:pPr>
        <w:widowControl/>
        <w:ind w:leftChars="300" w:left="630"/>
        <w:rPr>
          <w:rFonts w:ascii="仿宋" w:eastAsia="仿宋" w:hAnsi="仿宋" w:cs="Arial"/>
          <w:sz w:val="28"/>
          <w:szCs w:val="28"/>
        </w:rPr>
      </w:pPr>
      <w:r>
        <w:rPr>
          <w:rFonts w:ascii="仿宋" w:eastAsia="仿宋" w:hAnsi="仿宋" w:cs="Arial" w:hint="eastAsia"/>
          <w:sz w:val="28"/>
          <w:szCs w:val="28"/>
        </w:rPr>
        <w:t>③</w:t>
      </w:r>
      <w:r w:rsidR="00055399" w:rsidRPr="00074A45">
        <w:rPr>
          <w:rFonts w:ascii="仿宋" w:eastAsia="仿宋" w:hAnsi="仿宋" w:cs="Arial" w:hint="eastAsia"/>
          <w:sz w:val="28"/>
          <w:szCs w:val="28"/>
        </w:rPr>
        <w:t>注册成功及失败给出提示如图3-4所示并且注册成功后跳转到登录页面</w:t>
      </w:r>
    </w:p>
    <w:p w:rsidR="00055399" w:rsidRPr="00074A45" w:rsidRDefault="008D56E0" w:rsidP="00055399">
      <w:pPr>
        <w:widowControl/>
        <w:ind w:leftChars="300" w:left="630"/>
        <w:rPr>
          <w:rFonts w:ascii="仿宋" w:eastAsia="仿宋" w:hAnsi="仿宋" w:cs="Arial"/>
          <w:sz w:val="28"/>
          <w:szCs w:val="28"/>
        </w:rPr>
      </w:pPr>
      <w:r>
        <w:rPr>
          <w:rFonts w:ascii="仿宋" w:eastAsia="仿宋" w:hAnsi="仿宋" w:cs="Arial" w:hint="eastAsia"/>
          <w:sz w:val="28"/>
          <w:szCs w:val="28"/>
        </w:rPr>
        <w:t>④</w:t>
      </w:r>
      <w:r w:rsidR="00055399" w:rsidRPr="00074A45">
        <w:rPr>
          <w:rFonts w:ascii="仿宋" w:eastAsia="仿宋" w:hAnsi="仿宋" w:cs="Arial" w:hint="eastAsia"/>
          <w:sz w:val="28"/>
          <w:szCs w:val="28"/>
        </w:rPr>
        <w:t>在创建数据库时默认管理员帐号bizideal 密码 123456    用户注册帐号均属于普通用户</w:t>
      </w:r>
    </w:p>
    <w:p w:rsidR="00055399" w:rsidRPr="00074A45" w:rsidRDefault="00055399" w:rsidP="008D56E0">
      <w:pPr>
        <w:spacing w:line="400" w:lineRule="exact"/>
        <w:ind w:left="142" w:firstLineChars="200" w:firstLine="560"/>
        <w:jc w:val="left"/>
        <w:rPr>
          <w:rFonts w:ascii="仿宋" w:eastAsia="仿宋" w:hAnsi="仿宋" w:cs="Arial"/>
          <w:sz w:val="28"/>
          <w:szCs w:val="28"/>
        </w:rPr>
      </w:pPr>
      <w:r w:rsidRPr="00074A45">
        <w:rPr>
          <w:rFonts w:ascii="仿宋" w:eastAsia="仿宋" w:hAnsi="仿宋" w:cs="Arial" w:hint="eastAsia"/>
          <w:sz w:val="28"/>
          <w:szCs w:val="28"/>
        </w:rPr>
        <w:t>3.登录页面</w:t>
      </w:r>
    </w:p>
    <w:p w:rsidR="00055399" w:rsidRPr="00074A45" w:rsidRDefault="00055399" w:rsidP="00055399">
      <w:pPr>
        <w:widowControl/>
        <w:ind w:leftChars="300" w:left="630"/>
        <w:rPr>
          <w:rFonts w:ascii="仿宋" w:eastAsia="仿宋" w:hAnsi="仿宋" w:cs="Arial"/>
          <w:sz w:val="28"/>
          <w:szCs w:val="28"/>
        </w:rPr>
      </w:pPr>
    </w:p>
    <w:p w:rsidR="00055399" w:rsidRPr="00074A45" w:rsidRDefault="00055399" w:rsidP="00055399">
      <w:pPr>
        <w:widowControl/>
        <w:jc w:val="center"/>
        <w:rPr>
          <w:rFonts w:ascii="仿宋" w:eastAsia="仿宋" w:hAnsi="仿宋" w:cs="Arial"/>
          <w:sz w:val="28"/>
          <w:szCs w:val="28"/>
        </w:rPr>
      </w:pPr>
    </w:p>
    <w:p w:rsidR="00055399" w:rsidRPr="00074A45" w:rsidRDefault="00055399" w:rsidP="00055399">
      <w:pPr>
        <w:widowControl/>
        <w:jc w:val="center"/>
        <w:rPr>
          <w:rFonts w:ascii="仿宋" w:eastAsia="仿宋" w:hAnsi="仿宋" w:cs="Arial"/>
          <w:sz w:val="28"/>
          <w:szCs w:val="28"/>
        </w:rPr>
      </w:pPr>
      <w:r w:rsidRPr="00074A45">
        <w:rPr>
          <w:rFonts w:ascii="仿宋" w:eastAsia="仿宋" w:hAnsi="仿宋" w:cs="Arial"/>
          <w:noProof/>
          <w:sz w:val="28"/>
          <w:szCs w:val="28"/>
        </w:rPr>
        <w:lastRenderedPageBreak/>
        <w:drawing>
          <wp:inline distT="0" distB="0" distL="0" distR="0">
            <wp:extent cx="4953635" cy="2413635"/>
            <wp:effectExtent l="19050" t="0" r="0" b="0"/>
            <wp:docPr id="24" name="图片 7" descr="C:\Users\Administrator\Documents\Tencent Files\352954114\FileRecv\MobileFile\Image\H}P2K(S%9S5AV2{CR96@E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C:\Users\Administrator\Documents\Tencent Files\352954114\FileRecv\MobileFile\Image\H}P2K(S%9S5AV2{CR96@EKO.png"/>
                    <pic:cNvPicPr>
                      <a:picLocks noChangeAspect="1" noChangeArrowheads="1"/>
                    </pic:cNvPicPr>
                  </pic:nvPicPr>
                  <pic:blipFill>
                    <a:blip r:embed="rId29" cstate="print"/>
                    <a:srcRect/>
                    <a:stretch>
                      <a:fillRect/>
                    </a:stretch>
                  </pic:blipFill>
                  <pic:spPr>
                    <a:xfrm>
                      <a:off x="0" y="0"/>
                      <a:ext cx="4959276" cy="2416758"/>
                    </a:xfrm>
                    <a:prstGeom prst="rect">
                      <a:avLst/>
                    </a:prstGeom>
                    <a:noFill/>
                    <a:ln w="9525">
                      <a:noFill/>
                      <a:miter lim="800000"/>
                      <a:headEnd/>
                      <a:tailEnd/>
                    </a:ln>
                  </pic:spPr>
                </pic:pic>
              </a:graphicData>
            </a:graphic>
          </wp:inline>
        </w:drawing>
      </w:r>
    </w:p>
    <w:p w:rsidR="00055399" w:rsidRPr="00074A45" w:rsidRDefault="00055399" w:rsidP="00055399">
      <w:pPr>
        <w:widowControl/>
        <w:jc w:val="center"/>
        <w:rPr>
          <w:rFonts w:ascii="仿宋" w:eastAsia="仿宋" w:hAnsi="仿宋" w:cs="Arial"/>
          <w:sz w:val="28"/>
          <w:szCs w:val="28"/>
        </w:rPr>
      </w:pPr>
      <w:r w:rsidRPr="00074A45">
        <w:rPr>
          <w:rFonts w:ascii="仿宋" w:eastAsia="仿宋" w:hAnsi="仿宋" w:cs="Arial" w:hint="eastAsia"/>
          <w:sz w:val="28"/>
          <w:szCs w:val="28"/>
        </w:rPr>
        <w:t>图3-5</w:t>
      </w:r>
    </w:p>
    <w:p w:rsidR="00055399" w:rsidRPr="00074A45" w:rsidRDefault="00055399" w:rsidP="00055399">
      <w:pPr>
        <w:widowControl/>
        <w:jc w:val="center"/>
        <w:rPr>
          <w:rFonts w:ascii="仿宋" w:eastAsia="仿宋" w:hAnsi="仿宋" w:cs="Arial"/>
          <w:sz w:val="28"/>
          <w:szCs w:val="28"/>
        </w:rPr>
      </w:pPr>
      <w:r w:rsidRPr="00074A45">
        <w:rPr>
          <w:rFonts w:ascii="仿宋" w:eastAsia="仿宋" w:hAnsi="仿宋" w:cs="Arial"/>
          <w:noProof/>
          <w:sz w:val="28"/>
          <w:szCs w:val="28"/>
        </w:rPr>
        <w:drawing>
          <wp:inline distT="0" distB="0" distL="0" distR="0">
            <wp:extent cx="4906645" cy="2362200"/>
            <wp:effectExtent l="19050" t="0" r="8047" b="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noChangeArrowheads="1"/>
                    </pic:cNvPicPr>
                  </pic:nvPicPr>
                  <pic:blipFill>
                    <a:blip r:embed="rId30" cstate="print"/>
                    <a:srcRect/>
                    <a:stretch>
                      <a:fillRect/>
                    </a:stretch>
                  </pic:blipFill>
                  <pic:spPr>
                    <a:xfrm>
                      <a:off x="0" y="0"/>
                      <a:ext cx="4910120" cy="2364383"/>
                    </a:xfrm>
                    <a:prstGeom prst="rect">
                      <a:avLst/>
                    </a:prstGeom>
                    <a:noFill/>
                    <a:ln w="9525">
                      <a:noFill/>
                      <a:miter lim="800000"/>
                      <a:headEnd/>
                      <a:tailEnd/>
                    </a:ln>
                  </pic:spPr>
                </pic:pic>
              </a:graphicData>
            </a:graphic>
          </wp:inline>
        </w:drawing>
      </w:r>
    </w:p>
    <w:p w:rsidR="00055399" w:rsidRPr="00074A45" w:rsidRDefault="00055399" w:rsidP="00055399">
      <w:pPr>
        <w:widowControl/>
        <w:jc w:val="center"/>
        <w:rPr>
          <w:rFonts w:ascii="仿宋" w:eastAsia="仿宋" w:hAnsi="仿宋" w:cs="Arial"/>
          <w:sz w:val="28"/>
          <w:szCs w:val="28"/>
        </w:rPr>
      </w:pPr>
      <w:r w:rsidRPr="00074A45">
        <w:rPr>
          <w:rFonts w:ascii="仿宋" w:eastAsia="仿宋" w:hAnsi="仿宋" w:cs="Arial" w:hint="eastAsia"/>
          <w:sz w:val="28"/>
          <w:szCs w:val="28"/>
        </w:rPr>
        <w:t>图3-6</w:t>
      </w:r>
    </w:p>
    <w:p w:rsidR="00055399" w:rsidRPr="00074A45" w:rsidRDefault="00055399" w:rsidP="00055399">
      <w:pPr>
        <w:widowControl/>
        <w:ind w:leftChars="200" w:left="420"/>
        <w:rPr>
          <w:rFonts w:ascii="仿宋" w:eastAsia="仿宋" w:hAnsi="仿宋" w:cs="Arial"/>
          <w:sz w:val="28"/>
          <w:szCs w:val="28"/>
        </w:rPr>
      </w:pPr>
      <w:r w:rsidRPr="00074A45">
        <w:rPr>
          <w:rFonts w:ascii="仿宋" w:eastAsia="仿宋" w:hAnsi="仿宋" w:cs="Arial" w:hint="eastAsia"/>
          <w:sz w:val="28"/>
          <w:szCs w:val="28"/>
        </w:rPr>
        <w:t>要求：</w:t>
      </w:r>
    </w:p>
    <w:p w:rsidR="00055399" w:rsidRPr="00074A45" w:rsidRDefault="008D56E0" w:rsidP="00055399">
      <w:pPr>
        <w:widowControl/>
        <w:ind w:leftChars="300" w:left="630"/>
        <w:rPr>
          <w:rFonts w:ascii="仿宋" w:eastAsia="仿宋" w:hAnsi="仿宋" w:cs="Arial"/>
          <w:sz w:val="28"/>
          <w:szCs w:val="28"/>
        </w:rPr>
      </w:pPr>
      <w:r>
        <w:rPr>
          <w:rFonts w:ascii="仿宋" w:eastAsia="仿宋" w:hAnsi="仿宋" w:cs="Arial" w:hint="eastAsia"/>
          <w:sz w:val="28"/>
          <w:szCs w:val="28"/>
        </w:rPr>
        <w:t>①</w:t>
      </w:r>
      <w:r w:rsidR="00055399" w:rsidRPr="00074A45">
        <w:rPr>
          <w:rFonts w:ascii="仿宋" w:eastAsia="仿宋" w:hAnsi="仿宋" w:cs="Arial" w:hint="eastAsia"/>
          <w:sz w:val="28"/>
          <w:szCs w:val="28"/>
        </w:rPr>
        <w:t>登录页面效果如图3-5</w:t>
      </w:r>
    </w:p>
    <w:p w:rsidR="00055399" w:rsidRPr="00074A45" w:rsidRDefault="008D56E0" w:rsidP="00055399">
      <w:pPr>
        <w:widowControl/>
        <w:ind w:leftChars="300" w:left="630"/>
        <w:rPr>
          <w:rFonts w:ascii="仿宋" w:eastAsia="仿宋" w:hAnsi="仿宋" w:cs="Arial"/>
          <w:sz w:val="28"/>
          <w:szCs w:val="28"/>
        </w:rPr>
      </w:pPr>
      <w:r>
        <w:rPr>
          <w:rFonts w:ascii="仿宋" w:eastAsia="仿宋" w:hAnsi="仿宋" w:cs="Arial" w:hint="eastAsia"/>
          <w:sz w:val="28"/>
          <w:szCs w:val="28"/>
        </w:rPr>
        <w:t>②</w:t>
      </w:r>
      <w:r w:rsidR="00055399" w:rsidRPr="00074A45">
        <w:rPr>
          <w:rFonts w:ascii="仿宋" w:eastAsia="仿宋" w:hAnsi="仿宋" w:cs="Arial" w:hint="eastAsia"/>
          <w:sz w:val="28"/>
          <w:szCs w:val="28"/>
        </w:rPr>
        <w:t>判断用户输入是否合法（ip地址帐号密码不能为空）</w:t>
      </w:r>
    </w:p>
    <w:p w:rsidR="00055399" w:rsidRPr="00074A45" w:rsidRDefault="008D56E0" w:rsidP="00055399">
      <w:pPr>
        <w:widowControl/>
        <w:ind w:leftChars="300" w:left="630"/>
        <w:rPr>
          <w:rFonts w:ascii="仿宋" w:eastAsia="仿宋" w:hAnsi="仿宋" w:cs="Arial"/>
          <w:sz w:val="28"/>
          <w:szCs w:val="28"/>
        </w:rPr>
      </w:pPr>
      <w:r>
        <w:rPr>
          <w:rFonts w:ascii="仿宋" w:eastAsia="仿宋" w:hAnsi="仿宋" w:cs="Arial" w:hint="eastAsia"/>
          <w:sz w:val="28"/>
          <w:szCs w:val="28"/>
        </w:rPr>
        <w:t>③</w:t>
      </w:r>
      <w:r w:rsidR="00055399" w:rsidRPr="00074A45">
        <w:rPr>
          <w:rFonts w:ascii="仿宋" w:eastAsia="仿宋" w:hAnsi="仿宋" w:cs="Arial" w:hint="eastAsia"/>
          <w:sz w:val="28"/>
          <w:szCs w:val="28"/>
        </w:rPr>
        <w:t>用户输入正确后则与数据库数据进行对比如果存在则可进行登录进主界面否则给出相应提示如图3-6所示</w:t>
      </w:r>
    </w:p>
    <w:p w:rsidR="00055399" w:rsidRPr="00074A45" w:rsidRDefault="008D56E0" w:rsidP="00055399">
      <w:pPr>
        <w:widowControl/>
        <w:ind w:leftChars="300" w:left="630"/>
        <w:rPr>
          <w:rFonts w:ascii="仿宋" w:eastAsia="仿宋" w:hAnsi="仿宋" w:cs="Arial"/>
          <w:sz w:val="28"/>
          <w:szCs w:val="28"/>
        </w:rPr>
      </w:pPr>
      <w:r>
        <w:rPr>
          <w:rFonts w:ascii="仿宋" w:eastAsia="仿宋" w:hAnsi="仿宋" w:cs="Arial" w:hint="eastAsia"/>
          <w:sz w:val="28"/>
          <w:szCs w:val="28"/>
        </w:rPr>
        <w:lastRenderedPageBreak/>
        <w:t>④</w:t>
      </w:r>
      <w:r w:rsidR="00055399" w:rsidRPr="00074A45">
        <w:rPr>
          <w:rFonts w:ascii="仿宋" w:eastAsia="仿宋" w:hAnsi="仿宋" w:cs="Arial" w:hint="eastAsia"/>
          <w:sz w:val="28"/>
          <w:szCs w:val="28"/>
        </w:rPr>
        <w:t>如果记住密码被选中则下次打开app时帐号和密码同时显示在相应位置</w:t>
      </w:r>
    </w:p>
    <w:p w:rsidR="00055399" w:rsidRPr="00074A45" w:rsidRDefault="008D56E0" w:rsidP="00055399">
      <w:pPr>
        <w:widowControl/>
        <w:ind w:leftChars="300" w:left="630"/>
        <w:rPr>
          <w:rFonts w:ascii="仿宋" w:eastAsia="仿宋" w:hAnsi="仿宋" w:cs="Arial"/>
          <w:sz w:val="28"/>
          <w:szCs w:val="28"/>
        </w:rPr>
      </w:pPr>
      <w:r>
        <w:rPr>
          <w:rFonts w:ascii="仿宋" w:eastAsia="仿宋" w:hAnsi="仿宋" w:cs="Arial" w:hint="eastAsia"/>
          <w:sz w:val="28"/>
          <w:szCs w:val="28"/>
        </w:rPr>
        <w:t>⑤</w:t>
      </w:r>
      <w:r w:rsidR="00055399" w:rsidRPr="00074A45">
        <w:rPr>
          <w:rFonts w:ascii="仿宋" w:eastAsia="仿宋" w:hAnsi="仿宋" w:cs="Arial" w:hint="eastAsia"/>
          <w:sz w:val="28"/>
          <w:szCs w:val="28"/>
        </w:rPr>
        <w:t>如果自动登录被选中时则记住密码也相应的被选中且下次在打开app时则直接进入主界面</w:t>
      </w:r>
    </w:p>
    <w:p w:rsidR="00055399" w:rsidRPr="00074A45" w:rsidRDefault="00055399" w:rsidP="008D56E0">
      <w:pPr>
        <w:spacing w:line="400" w:lineRule="exact"/>
        <w:ind w:left="142" w:firstLineChars="200" w:firstLine="560"/>
        <w:jc w:val="left"/>
        <w:rPr>
          <w:rFonts w:ascii="仿宋" w:eastAsia="仿宋" w:hAnsi="仿宋" w:cs="Arial"/>
          <w:sz w:val="28"/>
          <w:szCs w:val="28"/>
        </w:rPr>
      </w:pPr>
      <w:r w:rsidRPr="00074A45">
        <w:rPr>
          <w:rFonts w:ascii="仿宋" w:eastAsia="仿宋" w:hAnsi="仿宋" w:cs="Arial" w:hint="eastAsia"/>
          <w:sz w:val="28"/>
          <w:szCs w:val="28"/>
        </w:rPr>
        <w:t>4.主界面</w:t>
      </w:r>
    </w:p>
    <w:p w:rsidR="00055399" w:rsidRPr="00074A45" w:rsidRDefault="00055399" w:rsidP="00055399">
      <w:pPr>
        <w:widowControl/>
        <w:ind w:leftChars="300" w:left="630"/>
        <w:rPr>
          <w:rFonts w:ascii="仿宋" w:eastAsia="仿宋" w:hAnsi="仿宋" w:cs="Arial"/>
          <w:sz w:val="28"/>
          <w:szCs w:val="28"/>
        </w:rPr>
      </w:pPr>
    </w:p>
    <w:p w:rsidR="00055399" w:rsidRPr="00074A45" w:rsidRDefault="00055399" w:rsidP="00055399">
      <w:pPr>
        <w:widowControl/>
        <w:jc w:val="center"/>
        <w:rPr>
          <w:rFonts w:ascii="仿宋" w:eastAsia="仿宋" w:hAnsi="仿宋" w:cs="Arial"/>
          <w:sz w:val="28"/>
          <w:szCs w:val="28"/>
        </w:rPr>
      </w:pPr>
    </w:p>
    <w:p w:rsidR="00055399" w:rsidRPr="00074A45" w:rsidRDefault="00055399" w:rsidP="00055399">
      <w:pPr>
        <w:widowControl/>
        <w:rPr>
          <w:rFonts w:ascii="仿宋" w:eastAsia="仿宋" w:hAnsi="仿宋" w:cs="Arial"/>
          <w:sz w:val="28"/>
          <w:szCs w:val="28"/>
        </w:rPr>
      </w:pPr>
      <w:r w:rsidRPr="00074A45">
        <w:rPr>
          <w:rFonts w:ascii="仿宋" w:eastAsia="仿宋" w:hAnsi="仿宋" w:cs="Arial"/>
          <w:noProof/>
          <w:sz w:val="28"/>
          <w:szCs w:val="28"/>
        </w:rPr>
        <w:drawing>
          <wp:inline distT="0" distB="0" distL="0" distR="0">
            <wp:extent cx="5274310" cy="2555240"/>
            <wp:effectExtent l="19050" t="0" r="2540" b="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noChangeArrowheads="1"/>
                    </pic:cNvPicPr>
                  </pic:nvPicPr>
                  <pic:blipFill>
                    <a:blip r:embed="rId31" cstate="print"/>
                    <a:srcRect/>
                    <a:stretch>
                      <a:fillRect/>
                    </a:stretch>
                  </pic:blipFill>
                  <pic:spPr>
                    <a:xfrm>
                      <a:off x="0" y="0"/>
                      <a:ext cx="5274310" cy="2555594"/>
                    </a:xfrm>
                    <a:prstGeom prst="rect">
                      <a:avLst/>
                    </a:prstGeom>
                    <a:noFill/>
                    <a:ln w="9525">
                      <a:noFill/>
                      <a:miter lim="800000"/>
                      <a:headEnd/>
                      <a:tailEnd/>
                    </a:ln>
                  </pic:spPr>
                </pic:pic>
              </a:graphicData>
            </a:graphic>
          </wp:inline>
        </w:drawing>
      </w:r>
    </w:p>
    <w:p w:rsidR="00055399" w:rsidRPr="00074A45" w:rsidRDefault="00055399" w:rsidP="00055399">
      <w:pPr>
        <w:widowControl/>
        <w:jc w:val="center"/>
        <w:rPr>
          <w:rFonts w:ascii="仿宋" w:eastAsia="仿宋" w:hAnsi="仿宋" w:cs="Arial"/>
          <w:sz w:val="28"/>
          <w:szCs w:val="28"/>
        </w:rPr>
      </w:pPr>
      <w:r w:rsidRPr="00074A45">
        <w:rPr>
          <w:rFonts w:ascii="仿宋" w:eastAsia="仿宋" w:hAnsi="仿宋" w:cs="Arial" w:hint="eastAsia"/>
          <w:sz w:val="28"/>
          <w:szCs w:val="28"/>
        </w:rPr>
        <w:t>图 3-7</w:t>
      </w:r>
    </w:p>
    <w:p w:rsidR="00055399" w:rsidRPr="00074A45" w:rsidRDefault="00055399" w:rsidP="00055399">
      <w:pPr>
        <w:widowControl/>
        <w:rPr>
          <w:rFonts w:ascii="仿宋" w:eastAsia="仿宋" w:hAnsi="仿宋" w:cs="Arial"/>
          <w:sz w:val="28"/>
          <w:szCs w:val="28"/>
        </w:rPr>
      </w:pPr>
      <w:r w:rsidRPr="00074A45">
        <w:rPr>
          <w:rFonts w:ascii="仿宋" w:eastAsia="仿宋" w:hAnsi="仿宋" w:cs="Arial" w:hint="eastAsia"/>
          <w:sz w:val="28"/>
          <w:szCs w:val="28"/>
        </w:rPr>
        <w:t>注:主界面效果如图3-7所示。一共分为四个模块分别是环境监测家电控制情景模式帐号管理</w:t>
      </w:r>
    </w:p>
    <w:p w:rsidR="00055399" w:rsidRPr="00074A45" w:rsidRDefault="00055399" w:rsidP="00055399">
      <w:pPr>
        <w:widowControl/>
        <w:rPr>
          <w:rFonts w:ascii="仿宋" w:eastAsia="仿宋" w:hAnsi="仿宋" w:cs="Arial"/>
          <w:sz w:val="28"/>
          <w:szCs w:val="28"/>
        </w:rPr>
      </w:pPr>
      <w:r w:rsidRPr="00074A45">
        <w:rPr>
          <w:rFonts w:ascii="仿宋" w:eastAsia="仿宋" w:hAnsi="仿宋" w:cs="Arial" w:hint="eastAsia"/>
          <w:sz w:val="28"/>
          <w:szCs w:val="28"/>
        </w:rPr>
        <w:t>环境监测要求:</w:t>
      </w:r>
    </w:p>
    <w:p w:rsidR="00055399" w:rsidRPr="00074A45" w:rsidRDefault="008D56E0" w:rsidP="008D56E0">
      <w:pPr>
        <w:pStyle w:val="1"/>
        <w:suppressAutoHyphens/>
        <w:spacing w:line="360" w:lineRule="auto"/>
        <w:ind w:firstLineChars="0"/>
        <w:rPr>
          <w:rFonts w:ascii="仿宋" w:eastAsia="仿宋" w:hAnsi="仿宋" w:cs="Arial"/>
          <w:sz w:val="28"/>
          <w:szCs w:val="28"/>
        </w:rPr>
      </w:pPr>
      <w:r>
        <w:rPr>
          <w:rFonts w:ascii="仿宋" w:eastAsia="仿宋" w:hAnsi="仿宋" w:cs="Arial" w:hint="eastAsia"/>
          <w:sz w:val="28"/>
          <w:szCs w:val="28"/>
        </w:rPr>
        <w:t>①</w:t>
      </w:r>
      <w:r w:rsidR="00055399" w:rsidRPr="00074A45">
        <w:rPr>
          <w:rFonts w:ascii="仿宋" w:eastAsia="仿宋" w:hAnsi="仿宋" w:cs="Arial" w:hint="eastAsia"/>
          <w:sz w:val="28"/>
          <w:szCs w:val="28"/>
        </w:rPr>
        <w:t>实现数据采集及实时显示。</w:t>
      </w:r>
    </w:p>
    <w:p w:rsidR="00055399" w:rsidRPr="00074A45" w:rsidRDefault="008D56E0" w:rsidP="008D56E0">
      <w:pPr>
        <w:pStyle w:val="1"/>
        <w:suppressAutoHyphens/>
        <w:spacing w:line="360" w:lineRule="auto"/>
        <w:ind w:firstLineChars="0"/>
        <w:rPr>
          <w:rFonts w:ascii="仿宋" w:eastAsia="仿宋" w:hAnsi="仿宋" w:cs="Arial"/>
          <w:sz w:val="28"/>
          <w:szCs w:val="28"/>
        </w:rPr>
      </w:pPr>
      <w:r>
        <w:rPr>
          <w:rFonts w:ascii="仿宋" w:eastAsia="仿宋" w:hAnsi="仿宋" w:cs="Arial" w:hint="eastAsia"/>
          <w:sz w:val="28"/>
          <w:szCs w:val="28"/>
        </w:rPr>
        <w:t>②</w:t>
      </w:r>
      <w:r w:rsidR="00055399" w:rsidRPr="00074A45">
        <w:rPr>
          <w:rFonts w:ascii="仿宋" w:eastAsia="仿宋" w:hAnsi="仿宋" w:cs="Arial" w:hint="eastAsia"/>
          <w:sz w:val="28"/>
          <w:szCs w:val="28"/>
        </w:rPr>
        <w:t>将采集到的温度、湿度、C</w:t>
      </w:r>
      <w:r w:rsidR="00055399" w:rsidRPr="00074A45">
        <w:rPr>
          <w:rFonts w:ascii="仿宋" w:eastAsia="仿宋" w:hAnsi="仿宋" w:cs="Arial"/>
          <w:sz w:val="28"/>
          <w:szCs w:val="28"/>
        </w:rPr>
        <w:t>02</w:t>
      </w:r>
      <w:r w:rsidR="00055399" w:rsidRPr="00074A45">
        <w:rPr>
          <w:rFonts w:ascii="仿宋" w:eastAsia="仿宋" w:hAnsi="仿宋" w:cs="Arial" w:hint="eastAsia"/>
          <w:sz w:val="28"/>
          <w:szCs w:val="28"/>
        </w:rPr>
        <w:t>、光照、烟雾、气压、P</w:t>
      </w:r>
      <w:r w:rsidR="00055399" w:rsidRPr="00074A45">
        <w:rPr>
          <w:rFonts w:ascii="仿宋" w:eastAsia="仿宋" w:hAnsi="仿宋" w:cs="Arial"/>
          <w:sz w:val="28"/>
          <w:szCs w:val="28"/>
        </w:rPr>
        <w:t>M2.5</w:t>
      </w:r>
      <w:r w:rsidR="00055399" w:rsidRPr="00074A45">
        <w:rPr>
          <w:rFonts w:ascii="仿宋" w:eastAsia="仿宋" w:hAnsi="仿宋" w:cs="Arial" w:hint="eastAsia"/>
          <w:sz w:val="28"/>
          <w:szCs w:val="28"/>
        </w:rPr>
        <w:t>、燃气参数值实时显示在界面上</w:t>
      </w:r>
    </w:p>
    <w:p w:rsidR="00055399" w:rsidRPr="00074A45" w:rsidRDefault="008D56E0" w:rsidP="008D56E0">
      <w:pPr>
        <w:pStyle w:val="1"/>
        <w:suppressAutoHyphens/>
        <w:spacing w:line="360" w:lineRule="auto"/>
        <w:ind w:left="780" w:firstLineChars="0" w:firstLine="0"/>
        <w:rPr>
          <w:rFonts w:ascii="仿宋" w:eastAsia="仿宋" w:hAnsi="仿宋" w:cs="Arial"/>
          <w:sz w:val="28"/>
          <w:szCs w:val="28"/>
        </w:rPr>
      </w:pPr>
      <w:r>
        <w:rPr>
          <w:rFonts w:ascii="仿宋" w:eastAsia="仿宋" w:hAnsi="仿宋" w:cs="Arial" w:hint="eastAsia"/>
          <w:sz w:val="28"/>
          <w:szCs w:val="28"/>
        </w:rPr>
        <w:lastRenderedPageBreak/>
        <w:t>③</w:t>
      </w:r>
      <w:r w:rsidR="00055399" w:rsidRPr="00074A45">
        <w:rPr>
          <w:rFonts w:ascii="仿宋" w:eastAsia="仿宋" w:hAnsi="仿宋" w:cs="Arial" w:hint="eastAsia"/>
          <w:sz w:val="28"/>
          <w:szCs w:val="28"/>
        </w:rPr>
        <w:t>人体感应状态的采集，并将状态实时显示（有人或无人）</w:t>
      </w:r>
    </w:p>
    <w:p w:rsidR="00055399" w:rsidRPr="00074A45" w:rsidRDefault="00055399" w:rsidP="00055399">
      <w:pPr>
        <w:widowControl/>
        <w:rPr>
          <w:rFonts w:ascii="仿宋" w:eastAsia="仿宋" w:hAnsi="仿宋" w:cs="Arial"/>
          <w:sz w:val="28"/>
          <w:szCs w:val="28"/>
        </w:rPr>
      </w:pPr>
      <w:r w:rsidRPr="00074A45">
        <w:rPr>
          <w:rFonts w:ascii="仿宋" w:eastAsia="仿宋" w:hAnsi="仿宋" w:cs="Arial"/>
          <w:noProof/>
          <w:sz w:val="28"/>
          <w:szCs w:val="28"/>
        </w:rPr>
        <w:drawing>
          <wp:inline distT="0" distB="0" distL="0" distR="0">
            <wp:extent cx="5274310" cy="2531745"/>
            <wp:effectExtent l="19050" t="0" r="2540" b="0"/>
            <wp:docPr id="31" name="图片 14" descr="C:\Users\Administrator\Documents\Tencent Files\352954114\FileRecv\MobileFile\Image\{NJ$5}IKC]TI}PKLCLP$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C:\Users\Administrator\Documents\Tencent Files\352954114\FileRecv\MobileFile\Image\{NJ$5}IKC]TI}PKLCLP$5(C.png"/>
                    <pic:cNvPicPr>
                      <a:picLocks noChangeAspect="1" noChangeArrowheads="1"/>
                    </pic:cNvPicPr>
                  </pic:nvPicPr>
                  <pic:blipFill>
                    <a:blip r:embed="rId32" cstate="print"/>
                    <a:srcRect/>
                    <a:stretch>
                      <a:fillRect/>
                    </a:stretch>
                  </pic:blipFill>
                  <pic:spPr>
                    <a:xfrm>
                      <a:off x="0" y="0"/>
                      <a:ext cx="5274310" cy="2532166"/>
                    </a:xfrm>
                    <a:prstGeom prst="rect">
                      <a:avLst/>
                    </a:prstGeom>
                    <a:noFill/>
                    <a:ln w="9525">
                      <a:noFill/>
                      <a:miter lim="800000"/>
                      <a:headEnd/>
                      <a:tailEnd/>
                    </a:ln>
                  </pic:spPr>
                </pic:pic>
              </a:graphicData>
            </a:graphic>
          </wp:inline>
        </w:drawing>
      </w:r>
    </w:p>
    <w:p w:rsidR="00055399" w:rsidRPr="00074A45" w:rsidRDefault="00055399" w:rsidP="00055399">
      <w:pPr>
        <w:widowControl/>
        <w:jc w:val="center"/>
        <w:rPr>
          <w:rFonts w:ascii="仿宋" w:eastAsia="仿宋" w:hAnsi="仿宋" w:cs="Arial"/>
          <w:sz w:val="28"/>
          <w:szCs w:val="28"/>
        </w:rPr>
      </w:pPr>
      <w:r w:rsidRPr="00074A45">
        <w:rPr>
          <w:rFonts w:ascii="仿宋" w:eastAsia="仿宋" w:hAnsi="仿宋" w:cs="Arial" w:hint="eastAsia"/>
          <w:sz w:val="28"/>
          <w:szCs w:val="28"/>
        </w:rPr>
        <w:t>图3-8</w:t>
      </w:r>
    </w:p>
    <w:p w:rsidR="00055399" w:rsidRPr="00074A45" w:rsidRDefault="00055399" w:rsidP="00055399">
      <w:pPr>
        <w:widowControl/>
        <w:jc w:val="center"/>
        <w:rPr>
          <w:rFonts w:ascii="仿宋" w:eastAsia="仿宋" w:hAnsi="仿宋" w:cs="Arial"/>
          <w:sz w:val="28"/>
          <w:szCs w:val="28"/>
        </w:rPr>
      </w:pPr>
    </w:p>
    <w:p w:rsidR="00055399" w:rsidRPr="00074A45" w:rsidRDefault="00055399" w:rsidP="00055399">
      <w:pPr>
        <w:widowControl/>
        <w:rPr>
          <w:rFonts w:ascii="仿宋" w:eastAsia="仿宋" w:hAnsi="仿宋" w:cs="Arial"/>
          <w:sz w:val="28"/>
          <w:szCs w:val="28"/>
        </w:rPr>
      </w:pPr>
      <w:r w:rsidRPr="00074A45">
        <w:rPr>
          <w:rFonts w:ascii="仿宋" w:eastAsia="仿宋" w:hAnsi="仿宋" w:cs="Arial" w:hint="eastAsia"/>
          <w:sz w:val="28"/>
          <w:szCs w:val="28"/>
        </w:rPr>
        <w:t>家电控制要求:</w:t>
      </w:r>
    </w:p>
    <w:p w:rsidR="00055399" w:rsidRPr="00074A45" w:rsidRDefault="008D56E0" w:rsidP="008D56E0">
      <w:pPr>
        <w:pStyle w:val="1"/>
        <w:suppressAutoHyphens/>
        <w:spacing w:line="360" w:lineRule="auto"/>
        <w:ind w:left="780" w:firstLineChars="0" w:firstLine="0"/>
        <w:rPr>
          <w:rFonts w:ascii="仿宋" w:eastAsia="仿宋" w:hAnsi="仿宋" w:cs="Arial"/>
          <w:sz w:val="28"/>
          <w:szCs w:val="28"/>
        </w:rPr>
      </w:pPr>
      <w:r>
        <w:rPr>
          <w:rFonts w:ascii="仿宋" w:eastAsia="仿宋" w:hAnsi="仿宋" w:cs="Arial" w:hint="eastAsia"/>
          <w:sz w:val="28"/>
          <w:szCs w:val="28"/>
        </w:rPr>
        <w:t>①</w:t>
      </w:r>
      <w:r w:rsidR="00055399" w:rsidRPr="00074A45">
        <w:rPr>
          <w:rFonts w:ascii="仿宋" w:eastAsia="仿宋" w:hAnsi="仿宋" w:cs="Arial" w:hint="eastAsia"/>
          <w:sz w:val="28"/>
          <w:szCs w:val="28"/>
        </w:rPr>
        <w:t>通过点击</w:t>
      </w:r>
      <w:r w:rsidR="00055399" w:rsidRPr="00074A45">
        <w:rPr>
          <w:rFonts w:ascii="仿宋" w:eastAsia="仿宋" w:hAnsi="仿宋" w:cs="Arial"/>
          <w:sz w:val="28"/>
          <w:szCs w:val="28"/>
        </w:rPr>
        <w:t>界面中报警灯按钮实现控制样板间报警灯的开启和关闭</w:t>
      </w:r>
      <w:r w:rsidR="00055399" w:rsidRPr="00074A45">
        <w:rPr>
          <w:rFonts w:ascii="仿宋" w:eastAsia="仿宋" w:hAnsi="仿宋" w:cs="Arial" w:hint="eastAsia"/>
          <w:sz w:val="28"/>
          <w:szCs w:val="28"/>
        </w:rPr>
        <w:t>。</w:t>
      </w:r>
    </w:p>
    <w:p w:rsidR="00055399" w:rsidRPr="00074A45" w:rsidRDefault="008D56E0" w:rsidP="008D56E0">
      <w:pPr>
        <w:pStyle w:val="1"/>
        <w:suppressAutoHyphens/>
        <w:spacing w:line="360" w:lineRule="auto"/>
        <w:ind w:left="780" w:firstLineChars="0" w:firstLine="0"/>
        <w:rPr>
          <w:rFonts w:ascii="仿宋" w:eastAsia="仿宋" w:hAnsi="仿宋" w:cs="Arial"/>
          <w:sz w:val="28"/>
          <w:szCs w:val="28"/>
        </w:rPr>
      </w:pPr>
      <w:r>
        <w:rPr>
          <w:rFonts w:ascii="仿宋" w:eastAsia="仿宋" w:hAnsi="仿宋" w:cs="Arial" w:hint="eastAsia"/>
          <w:sz w:val="28"/>
          <w:szCs w:val="28"/>
        </w:rPr>
        <w:t>②</w:t>
      </w:r>
      <w:r w:rsidR="00055399" w:rsidRPr="00074A45">
        <w:rPr>
          <w:rFonts w:ascii="仿宋" w:eastAsia="仿宋" w:hAnsi="仿宋" w:cs="Arial" w:hint="eastAsia"/>
          <w:sz w:val="28"/>
          <w:szCs w:val="28"/>
        </w:rPr>
        <w:t>门禁控制功能通过点击界面中门禁开关控制门禁的开启人体感应状态的采集，并将状态实时显示（有人或无人）</w:t>
      </w:r>
    </w:p>
    <w:p w:rsidR="00055399" w:rsidRPr="00074A45" w:rsidRDefault="008D56E0" w:rsidP="008D56E0">
      <w:pPr>
        <w:pStyle w:val="1"/>
        <w:suppressAutoHyphens/>
        <w:spacing w:line="360" w:lineRule="auto"/>
        <w:ind w:left="780" w:firstLineChars="0" w:firstLine="0"/>
        <w:rPr>
          <w:rFonts w:ascii="仿宋" w:eastAsia="仿宋" w:hAnsi="仿宋" w:cs="Arial"/>
          <w:sz w:val="28"/>
          <w:szCs w:val="28"/>
        </w:rPr>
      </w:pPr>
      <w:r>
        <w:rPr>
          <w:rFonts w:ascii="仿宋" w:eastAsia="仿宋" w:hAnsi="仿宋" w:cs="Arial" w:hint="eastAsia"/>
          <w:sz w:val="28"/>
          <w:szCs w:val="28"/>
        </w:rPr>
        <w:t>③</w:t>
      </w:r>
      <w:r w:rsidR="00055399" w:rsidRPr="00074A45">
        <w:rPr>
          <w:rFonts w:ascii="仿宋" w:eastAsia="仿宋" w:hAnsi="仿宋" w:cs="Arial" w:hint="eastAsia"/>
          <w:sz w:val="28"/>
          <w:szCs w:val="28"/>
        </w:rPr>
        <w:t>通过</w:t>
      </w:r>
      <w:r w:rsidR="00055399" w:rsidRPr="00074A45">
        <w:rPr>
          <w:rFonts w:ascii="仿宋" w:eastAsia="仿宋" w:hAnsi="仿宋" w:cs="Arial"/>
          <w:sz w:val="28"/>
          <w:szCs w:val="28"/>
        </w:rPr>
        <w:t>点击界面中</w:t>
      </w:r>
      <w:r w:rsidR="00055399" w:rsidRPr="00074A45">
        <w:rPr>
          <w:rFonts w:ascii="仿宋" w:eastAsia="仿宋" w:hAnsi="仿宋" w:cs="Arial" w:hint="eastAsia"/>
          <w:sz w:val="28"/>
          <w:szCs w:val="28"/>
        </w:rPr>
        <w:t>风扇</w:t>
      </w:r>
      <w:r w:rsidR="00055399" w:rsidRPr="00074A45">
        <w:rPr>
          <w:rFonts w:ascii="仿宋" w:eastAsia="仿宋" w:hAnsi="仿宋" w:cs="Arial"/>
          <w:sz w:val="28"/>
          <w:szCs w:val="28"/>
        </w:rPr>
        <w:t>按钮实现样板间风扇</w:t>
      </w:r>
      <w:r w:rsidR="00055399" w:rsidRPr="00074A45">
        <w:rPr>
          <w:rFonts w:ascii="仿宋" w:eastAsia="仿宋" w:hAnsi="仿宋" w:cs="Arial" w:hint="eastAsia"/>
          <w:sz w:val="28"/>
          <w:szCs w:val="28"/>
        </w:rPr>
        <w:t>的</w:t>
      </w:r>
      <w:r w:rsidR="00055399" w:rsidRPr="00074A45">
        <w:rPr>
          <w:rFonts w:ascii="仿宋" w:eastAsia="仿宋" w:hAnsi="仿宋" w:cs="Arial"/>
          <w:sz w:val="28"/>
          <w:szCs w:val="28"/>
        </w:rPr>
        <w:t>开启和关闭</w:t>
      </w:r>
      <w:r w:rsidR="00055399" w:rsidRPr="00074A45">
        <w:rPr>
          <w:rFonts w:ascii="仿宋" w:eastAsia="仿宋" w:hAnsi="仿宋" w:cs="Arial" w:hint="eastAsia"/>
          <w:sz w:val="28"/>
          <w:szCs w:val="28"/>
        </w:rPr>
        <w:t>。</w:t>
      </w:r>
    </w:p>
    <w:p w:rsidR="00055399" w:rsidRPr="00074A45" w:rsidRDefault="008D56E0" w:rsidP="008D56E0">
      <w:pPr>
        <w:pStyle w:val="1"/>
        <w:suppressAutoHyphens/>
        <w:spacing w:line="360" w:lineRule="auto"/>
        <w:ind w:left="780" w:firstLineChars="0" w:firstLine="0"/>
        <w:rPr>
          <w:rFonts w:ascii="仿宋" w:eastAsia="仿宋" w:hAnsi="仿宋" w:cs="Arial"/>
          <w:sz w:val="28"/>
          <w:szCs w:val="28"/>
        </w:rPr>
      </w:pPr>
      <w:r>
        <w:rPr>
          <w:rFonts w:ascii="仿宋" w:eastAsia="仿宋" w:hAnsi="仿宋" w:cs="Arial" w:hint="eastAsia"/>
          <w:sz w:val="28"/>
          <w:szCs w:val="28"/>
        </w:rPr>
        <w:t>④</w:t>
      </w:r>
      <w:r w:rsidR="00055399" w:rsidRPr="00074A45">
        <w:rPr>
          <w:rFonts w:ascii="仿宋" w:eastAsia="仿宋" w:hAnsi="仿宋" w:cs="Arial" w:hint="eastAsia"/>
          <w:sz w:val="28"/>
          <w:szCs w:val="28"/>
        </w:rPr>
        <w:t>通过</w:t>
      </w:r>
      <w:r w:rsidR="00055399" w:rsidRPr="00074A45">
        <w:rPr>
          <w:rFonts w:ascii="仿宋" w:eastAsia="仿宋" w:hAnsi="仿宋" w:cs="Arial"/>
          <w:sz w:val="28"/>
          <w:szCs w:val="28"/>
        </w:rPr>
        <w:t>点击界面中射灯按钮实现样板间射灯的开启和关闭</w:t>
      </w:r>
    </w:p>
    <w:p w:rsidR="00055399" w:rsidRPr="00074A45" w:rsidRDefault="008D56E0" w:rsidP="008D56E0">
      <w:pPr>
        <w:pStyle w:val="1"/>
        <w:suppressAutoHyphens/>
        <w:spacing w:line="360" w:lineRule="auto"/>
        <w:ind w:left="780" w:firstLineChars="0" w:firstLine="0"/>
        <w:rPr>
          <w:rFonts w:ascii="仿宋" w:eastAsia="仿宋" w:hAnsi="仿宋" w:cs="Arial"/>
          <w:sz w:val="28"/>
          <w:szCs w:val="28"/>
        </w:rPr>
      </w:pPr>
      <w:r>
        <w:rPr>
          <w:rFonts w:ascii="仿宋" w:eastAsia="仿宋" w:hAnsi="仿宋" w:cs="Arial" w:hint="eastAsia"/>
          <w:sz w:val="28"/>
          <w:szCs w:val="28"/>
        </w:rPr>
        <w:t>⑤</w:t>
      </w:r>
      <w:r w:rsidR="00055399" w:rsidRPr="00074A45">
        <w:rPr>
          <w:rFonts w:ascii="仿宋" w:eastAsia="仿宋" w:hAnsi="仿宋" w:cs="Arial" w:hint="eastAsia"/>
          <w:sz w:val="28"/>
          <w:szCs w:val="28"/>
        </w:rPr>
        <w:t>通过点击界面中窗帘区域实现控制窗帘模块的开启、</w:t>
      </w:r>
      <w:r w:rsidR="00055399" w:rsidRPr="00074A45">
        <w:rPr>
          <w:rFonts w:ascii="仿宋" w:eastAsia="仿宋" w:hAnsi="仿宋" w:cs="Arial"/>
          <w:sz w:val="28"/>
          <w:szCs w:val="28"/>
        </w:rPr>
        <w:t>暂停和</w:t>
      </w:r>
      <w:r w:rsidR="00055399" w:rsidRPr="00074A45">
        <w:rPr>
          <w:rFonts w:ascii="仿宋" w:eastAsia="仿宋" w:hAnsi="仿宋" w:cs="Arial" w:hint="eastAsia"/>
          <w:sz w:val="28"/>
          <w:szCs w:val="28"/>
        </w:rPr>
        <w:t>关闭。</w:t>
      </w:r>
    </w:p>
    <w:p w:rsidR="00055399" w:rsidRPr="00074A45" w:rsidRDefault="008D56E0" w:rsidP="008D56E0">
      <w:pPr>
        <w:pStyle w:val="1"/>
        <w:suppressAutoHyphens/>
        <w:spacing w:line="360" w:lineRule="auto"/>
        <w:ind w:left="780" w:firstLineChars="0" w:firstLine="0"/>
        <w:rPr>
          <w:rFonts w:ascii="仿宋" w:eastAsia="仿宋" w:hAnsi="仿宋" w:cs="Arial"/>
          <w:sz w:val="28"/>
          <w:szCs w:val="28"/>
        </w:rPr>
      </w:pPr>
      <w:r>
        <w:rPr>
          <w:rFonts w:ascii="仿宋" w:eastAsia="仿宋" w:hAnsi="仿宋" w:cs="Arial" w:hint="eastAsia"/>
          <w:sz w:val="28"/>
          <w:szCs w:val="28"/>
        </w:rPr>
        <w:t>⑥</w:t>
      </w:r>
      <w:r w:rsidR="00055399" w:rsidRPr="00074A45">
        <w:rPr>
          <w:rFonts w:ascii="仿宋" w:eastAsia="仿宋" w:hAnsi="仿宋" w:cs="Arial" w:hint="eastAsia"/>
          <w:sz w:val="28"/>
          <w:szCs w:val="28"/>
        </w:rPr>
        <w:t>通过</w:t>
      </w:r>
      <w:r w:rsidR="00055399" w:rsidRPr="00074A45">
        <w:rPr>
          <w:rFonts w:ascii="仿宋" w:eastAsia="仿宋" w:hAnsi="仿宋" w:cs="Arial"/>
          <w:sz w:val="28"/>
          <w:szCs w:val="28"/>
        </w:rPr>
        <w:t>点击界面中红外遥控的三个通道实现红外遥控</w:t>
      </w:r>
      <w:r w:rsidR="00055399" w:rsidRPr="00074A45">
        <w:rPr>
          <w:rFonts w:ascii="仿宋" w:eastAsia="仿宋" w:hAnsi="仿宋" w:cs="Arial" w:hint="eastAsia"/>
          <w:sz w:val="28"/>
          <w:szCs w:val="28"/>
        </w:rPr>
        <w:t>功能，</w:t>
      </w:r>
      <w:r w:rsidR="00055399" w:rsidRPr="00074A45">
        <w:rPr>
          <w:rFonts w:ascii="仿宋" w:eastAsia="仿宋" w:hAnsi="仿宋" w:cs="Arial"/>
          <w:sz w:val="28"/>
          <w:szCs w:val="28"/>
        </w:rPr>
        <w:t>并完成</w:t>
      </w:r>
      <w:r w:rsidR="00055399" w:rsidRPr="00074A45">
        <w:rPr>
          <w:rFonts w:ascii="仿宋" w:eastAsia="仿宋" w:hAnsi="仿宋" w:cs="Arial" w:hint="eastAsia"/>
          <w:sz w:val="28"/>
          <w:szCs w:val="28"/>
        </w:rPr>
        <w:t>背景</w:t>
      </w:r>
      <w:r w:rsidR="00055399" w:rsidRPr="00074A45">
        <w:rPr>
          <w:rFonts w:ascii="仿宋" w:eastAsia="仿宋" w:hAnsi="仿宋" w:cs="Arial"/>
          <w:sz w:val="28"/>
          <w:szCs w:val="28"/>
        </w:rPr>
        <w:t>图片的切换</w:t>
      </w:r>
      <w:r w:rsidR="00055399" w:rsidRPr="00074A45">
        <w:rPr>
          <w:rFonts w:ascii="仿宋" w:eastAsia="仿宋" w:hAnsi="仿宋" w:cs="Arial" w:hint="eastAsia"/>
          <w:sz w:val="28"/>
          <w:szCs w:val="28"/>
        </w:rPr>
        <w:t>。</w:t>
      </w:r>
      <w:r w:rsidR="00055399" w:rsidRPr="00074A45">
        <w:rPr>
          <w:rFonts w:ascii="仿宋" w:eastAsia="仿宋" w:hAnsi="仿宋" w:cs="Arial"/>
          <w:sz w:val="28"/>
          <w:szCs w:val="28"/>
        </w:rPr>
        <w:t>（</w:t>
      </w:r>
      <w:r w:rsidR="00055399" w:rsidRPr="00074A45">
        <w:rPr>
          <w:rFonts w:ascii="仿宋" w:eastAsia="仿宋" w:hAnsi="仿宋" w:cs="Arial" w:hint="eastAsia"/>
          <w:sz w:val="28"/>
          <w:szCs w:val="28"/>
        </w:rPr>
        <w:t>点击后</w:t>
      </w:r>
      <w:r w:rsidR="00055399" w:rsidRPr="00074A45">
        <w:rPr>
          <w:rFonts w:ascii="仿宋" w:eastAsia="仿宋" w:hAnsi="仿宋" w:cs="Arial"/>
          <w:sz w:val="28"/>
          <w:szCs w:val="28"/>
        </w:rPr>
        <w:t>背景为</w:t>
      </w:r>
      <w:r w:rsidR="00055399" w:rsidRPr="00074A45">
        <w:rPr>
          <w:rFonts w:ascii="仿宋" w:eastAsia="仿宋" w:hAnsi="仿宋" w:cs="Arial" w:hint="eastAsia"/>
          <w:sz w:val="28"/>
          <w:szCs w:val="28"/>
        </w:rPr>
        <w:t>灰色，</w:t>
      </w:r>
      <w:r w:rsidR="00055399" w:rsidRPr="00074A45">
        <w:rPr>
          <w:rFonts w:ascii="仿宋" w:eastAsia="仿宋" w:hAnsi="仿宋" w:cs="Arial"/>
          <w:sz w:val="28"/>
          <w:szCs w:val="28"/>
        </w:rPr>
        <w:t>且通道一</w:t>
      </w:r>
      <w:r w:rsidR="00055399" w:rsidRPr="00074A45">
        <w:rPr>
          <w:rFonts w:ascii="仿宋" w:eastAsia="仿宋" w:hAnsi="仿宋" w:cs="Arial" w:hint="eastAsia"/>
          <w:sz w:val="28"/>
          <w:szCs w:val="28"/>
        </w:rPr>
        <w:t>、</w:t>
      </w:r>
      <w:r w:rsidR="00055399" w:rsidRPr="00074A45">
        <w:rPr>
          <w:rFonts w:ascii="仿宋" w:eastAsia="仿宋" w:hAnsi="仿宋" w:cs="Arial"/>
          <w:sz w:val="28"/>
          <w:szCs w:val="28"/>
        </w:rPr>
        <w:t>二</w:t>
      </w:r>
      <w:r w:rsidR="00055399" w:rsidRPr="00074A45">
        <w:rPr>
          <w:rFonts w:ascii="仿宋" w:eastAsia="仿宋" w:hAnsi="仿宋" w:cs="Arial" w:hint="eastAsia"/>
          <w:sz w:val="28"/>
          <w:szCs w:val="28"/>
        </w:rPr>
        <w:t>、</w:t>
      </w:r>
      <w:r w:rsidR="00055399" w:rsidRPr="00074A45">
        <w:rPr>
          <w:rFonts w:ascii="仿宋" w:eastAsia="仿宋" w:hAnsi="仿宋" w:cs="Arial"/>
          <w:sz w:val="28"/>
          <w:szCs w:val="28"/>
        </w:rPr>
        <w:t>三分别对应电视、空调和</w:t>
      </w:r>
      <w:r w:rsidR="00055399" w:rsidRPr="00074A45">
        <w:rPr>
          <w:rFonts w:ascii="仿宋" w:eastAsia="仿宋" w:hAnsi="仿宋" w:cs="Arial" w:hint="eastAsia"/>
          <w:sz w:val="28"/>
          <w:szCs w:val="28"/>
        </w:rPr>
        <w:t>DVD</w:t>
      </w:r>
      <w:r w:rsidR="00055399" w:rsidRPr="00074A45">
        <w:rPr>
          <w:rFonts w:ascii="仿宋" w:eastAsia="仿宋" w:hAnsi="仿宋" w:cs="Arial"/>
          <w:sz w:val="28"/>
          <w:szCs w:val="28"/>
        </w:rPr>
        <w:t>）</w:t>
      </w:r>
    </w:p>
    <w:p w:rsidR="00055399" w:rsidRPr="00074A45" w:rsidRDefault="00055399" w:rsidP="00055399">
      <w:pPr>
        <w:widowControl/>
        <w:jc w:val="center"/>
        <w:rPr>
          <w:rFonts w:ascii="仿宋" w:eastAsia="仿宋" w:hAnsi="仿宋" w:cs="Arial"/>
          <w:sz w:val="28"/>
          <w:szCs w:val="28"/>
        </w:rPr>
      </w:pPr>
    </w:p>
    <w:p w:rsidR="00055399" w:rsidRPr="00074A45" w:rsidRDefault="00055399" w:rsidP="00055399">
      <w:pPr>
        <w:widowControl/>
        <w:rPr>
          <w:rFonts w:ascii="仿宋" w:eastAsia="仿宋" w:hAnsi="仿宋" w:cs="Arial"/>
          <w:sz w:val="28"/>
          <w:szCs w:val="28"/>
        </w:rPr>
      </w:pPr>
      <w:r w:rsidRPr="00074A45">
        <w:rPr>
          <w:rFonts w:ascii="仿宋" w:eastAsia="仿宋" w:hAnsi="仿宋" w:cs="Arial"/>
          <w:noProof/>
          <w:sz w:val="28"/>
          <w:szCs w:val="28"/>
        </w:rPr>
        <w:lastRenderedPageBreak/>
        <w:drawing>
          <wp:inline distT="0" distB="0" distL="0" distR="0">
            <wp:extent cx="5274310" cy="2550160"/>
            <wp:effectExtent l="19050" t="0" r="2540" b="0"/>
            <wp:docPr id="32" name="图片 15" descr="C:\Users\Administrator\Documents\Tencent Files\352954114\FileRecv\MobileFile\Image\B2VN})ZZ1T@Y2T1LT21ABY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descr="C:\Users\Administrator\Documents\Tencent Files\352954114\FileRecv\MobileFile\Image\B2VN})ZZ1T@Y2T1LT21ABY9.png"/>
                    <pic:cNvPicPr>
                      <a:picLocks noChangeAspect="1" noChangeArrowheads="1"/>
                    </pic:cNvPicPr>
                  </pic:nvPicPr>
                  <pic:blipFill>
                    <a:blip r:embed="rId33" cstate="print"/>
                    <a:srcRect/>
                    <a:stretch>
                      <a:fillRect/>
                    </a:stretch>
                  </pic:blipFill>
                  <pic:spPr>
                    <a:xfrm>
                      <a:off x="0" y="0"/>
                      <a:ext cx="5274310" cy="2550698"/>
                    </a:xfrm>
                    <a:prstGeom prst="rect">
                      <a:avLst/>
                    </a:prstGeom>
                    <a:noFill/>
                    <a:ln w="9525">
                      <a:noFill/>
                      <a:miter lim="800000"/>
                      <a:headEnd/>
                      <a:tailEnd/>
                    </a:ln>
                  </pic:spPr>
                </pic:pic>
              </a:graphicData>
            </a:graphic>
          </wp:inline>
        </w:drawing>
      </w:r>
    </w:p>
    <w:p w:rsidR="00055399" w:rsidRPr="00074A45" w:rsidRDefault="00055399" w:rsidP="00055399">
      <w:pPr>
        <w:widowControl/>
        <w:jc w:val="center"/>
        <w:rPr>
          <w:rFonts w:ascii="仿宋" w:eastAsia="仿宋" w:hAnsi="仿宋" w:cs="Arial"/>
          <w:sz w:val="28"/>
          <w:szCs w:val="28"/>
        </w:rPr>
      </w:pPr>
      <w:r w:rsidRPr="00074A45">
        <w:rPr>
          <w:rFonts w:ascii="仿宋" w:eastAsia="仿宋" w:hAnsi="仿宋" w:cs="Arial" w:hint="eastAsia"/>
          <w:sz w:val="28"/>
          <w:szCs w:val="28"/>
        </w:rPr>
        <w:t>图3-9</w:t>
      </w:r>
    </w:p>
    <w:p w:rsidR="00055399" w:rsidRPr="00074A45" w:rsidRDefault="00055399" w:rsidP="00055399">
      <w:pPr>
        <w:widowControl/>
        <w:rPr>
          <w:rFonts w:ascii="仿宋" w:eastAsia="仿宋" w:hAnsi="仿宋" w:cs="Arial"/>
          <w:sz w:val="28"/>
          <w:szCs w:val="28"/>
        </w:rPr>
      </w:pPr>
    </w:p>
    <w:p w:rsidR="00055399" w:rsidRPr="00074A45" w:rsidRDefault="00055399" w:rsidP="00055399">
      <w:pPr>
        <w:widowControl/>
        <w:rPr>
          <w:rFonts w:ascii="仿宋" w:eastAsia="仿宋" w:hAnsi="仿宋" w:cs="Arial"/>
          <w:sz w:val="28"/>
          <w:szCs w:val="28"/>
        </w:rPr>
      </w:pPr>
      <w:r w:rsidRPr="00074A45">
        <w:rPr>
          <w:rFonts w:ascii="仿宋" w:eastAsia="仿宋" w:hAnsi="仿宋" w:cs="Arial" w:hint="eastAsia"/>
          <w:sz w:val="28"/>
          <w:szCs w:val="28"/>
        </w:rPr>
        <w:t>情景模式要求:</w:t>
      </w:r>
    </w:p>
    <w:p w:rsidR="00055399" w:rsidRPr="00074A45" w:rsidRDefault="008D56E0" w:rsidP="008D56E0">
      <w:pPr>
        <w:pStyle w:val="1"/>
        <w:suppressAutoHyphens/>
        <w:spacing w:line="360" w:lineRule="auto"/>
        <w:ind w:left="780" w:firstLineChars="0" w:firstLine="0"/>
        <w:rPr>
          <w:rFonts w:ascii="仿宋" w:eastAsia="仿宋" w:hAnsi="仿宋" w:cs="Arial"/>
          <w:sz w:val="28"/>
          <w:szCs w:val="28"/>
        </w:rPr>
      </w:pPr>
      <w:r>
        <w:rPr>
          <w:rFonts w:ascii="仿宋" w:eastAsia="仿宋" w:hAnsi="仿宋" w:cs="Arial" w:hint="eastAsia"/>
          <w:sz w:val="28"/>
          <w:szCs w:val="28"/>
        </w:rPr>
        <w:t>①</w:t>
      </w:r>
      <w:r w:rsidR="00055399" w:rsidRPr="00074A45">
        <w:rPr>
          <w:rFonts w:ascii="仿宋" w:eastAsia="仿宋" w:hAnsi="仿宋" w:cs="Arial" w:hint="eastAsia"/>
          <w:sz w:val="28"/>
          <w:szCs w:val="28"/>
        </w:rPr>
        <w:t>安防</w:t>
      </w:r>
      <w:r w:rsidR="00055399" w:rsidRPr="00074A45">
        <w:rPr>
          <w:rFonts w:ascii="仿宋" w:eastAsia="仿宋" w:hAnsi="仿宋" w:cs="Arial"/>
          <w:sz w:val="28"/>
          <w:szCs w:val="28"/>
        </w:rPr>
        <w:t>模式</w:t>
      </w:r>
    </w:p>
    <w:p w:rsidR="00055399" w:rsidRPr="00074A45" w:rsidRDefault="00055399" w:rsidP="00055399">
      <w:pPr>
        <w:pStyle w:val="1"/>
        <w:suppressAutoHyphens/>
        <w:spacing w:line="360" w:lineRule="auto"/>
        <w:ind w:left="780" w:firstLineChars="0" w:firstLine="0"/>
        <w:rPr>
          <w:rFonts w:ascii="仿宋" w:eastAsia="仿宋" w:hAnsi="仿宋" w:cs="Arial"/>
          <w:sz w:val="28"/>
          <w:szCs w:val="28"/>
        </w:rPr>
      </w:pPr>
      <w:r w:rsidRPr="00074A45">
        <w:rPr>
          <w:rFonts w:ascii="仿宋" w:eastAsia="仿宋" w:hAnsi="仿宋" w:cs="Arial" w:hint="eastAsia"/>
          <w:sz w:val="28"/>
          <w:szCs w:val="28"/>
        </w:rPr>
        <w:t>当</w:t>
      </w:r>
      <w:r w:rsidRPr="00074A45">
        <w:rPr>
          <w:rFonts w:ascii="仿宋" w:eastAsia="仿宋" w:hAnsi="仿宋" w:cs="Arial"/>
          <w:sz w:val="28"/>
          <w:szCs w:val="28"/>
        </w:rPr>
        <w:t>模式按钮打开时，开始监控人体红外</w:t>
      </w:r>
      <w:r w:rsidRPr="00074A45">
        <w:rPr>
          <w:rFonts w:ascii="仿宋" w:eastAsia="仿宋" w:hAnsi="仿宋" w:cs="Arial" w:hint="eastAsia"/>
          <w:sz w:val="28"/>
          <w:szCs w:val="28"/>
        </w:rPr>
        <w:t>，当</w:t>
      </w:r>
      <w:r w:rsidRPr="00074A45">
        <w:rPr>
          <w:rFonts w:ascii="仿宋" w:eastAsia="仿宋" w:hAnsi="仿宋" w:cs="Arial"/>
          <w:sz w:val="28"/>
          <w:szCs w:val="28"/>
        </w:rPr>
        <w:t>显示有人时</w:t>
      </w:r>
      <w:r w:rsidRPr="00074A45">
        <w:rPr>
          <w:rFonts w:ascii="仿宋" w:eastAsia="仿宋" w:hAnsi="仿宋" w:cs="Arial" w:hint="eastAsia"/>
          <w:sz w:val="28"/>
          <w:szCs w:val="28"/>
        </w:rPr>
        <w:t>，</w:t>
      </w:r>
      <w:r w:rsidRPr="00074A45">
        <w:rPr>
          <w:rFonts w:ascii="仿宋" w:eastAsia="仿宋" w:hAnsi="仿宋" w:cs="Arial"/>
          <w:sz w:val="28"/>
          <w:szCs w:val="28"/>
        </w:rPr>
        <w:t>打开</w:t>
      </w:r>
      <w:r w:rsidRPr="00074A45">
        <w:rPr>
          <w:rFonts w:ascii="仿宋" w:eastAsia="仿宋" w:hAnsi="仿宋" w:cs="Arial" w:hint="eastAsia"/>
          <w:sz w:val="28"/>
          <w:szCs w:val="28"/>
        </w:rPr>
        <w:t>报警灯；</w:t>
      </w:r>
      <w:r w:rsidRPr="00074A45">
        <w:rPr>
          <w:rFonts w:ascii="仿宋" w:eastAsia="仿宋" w:hAnsi="仿宋" w:cs="Arial"/>
          <w:sz w:val="28"/>
          <w:szCs w:val="28"/>
        </w:rPr>
        <w:t>模式关闭时则不触发。</w:t>
      </w:r>
    </w:p>
    <w:p w:rsidR="00055399" w:rsidRPr="00074A45" w:rsidRDefault="008D56E0" w:rsidP="008D56E0">
      <w:pPr>
        <w:pStyle w:val="1"/>
        <w:suppressAutoHyphens/>
        <w:spacing w:line="360" w:lineRule="auto"/>
        <w:ind w:left="780" w:firstLineChars="0" w:firstLine="0"/>
        <w:rPr>
          <w:rFonts w:ascii="仿宋" w:eastAsia="仿宋" w:hAnsi="仿宋" w:cs="Arial"/>
          <w:sz w:val="28"/>
          <w:szCs w:val="28"/>
        </w:rPr>
      </w:pPr>
      <w:r>
        <w:rPr>
          <w:rFonts w:ascii="仿宋" w:eastAsia="仿宋" w:hAnsi="仿宋" w:cs="Arial" w:hint="eastAsia"/>
          <w:sz w:val="28"/>
          <w:szCs w:val="28"/>
        </w:rPr>
        <w:t>②</w:t>
      </w:r>
      <w:r w:rsidR="00055399" w:rsidRPr="00074A45">
        <w:rPr>
          <w:rFonts w:ascii="仿宋" w:eastAsia="仿宋" w:hAnsi="仿宋" w:cs="Arial" w:hint="eastAsia"/>
          <w:sz w:val="28"/>
          <w:szCs w:val="28"/>
        </w:rPr>
        <w:t>离家模式</w:t>
      </w:r>
    </w:p>
    <w:p w:rsidR="00055399" w:rsidRPr="00074A45" w:rsidRDefault="00055399" w:rsidP="00055399">
      <w:pPr>
        <w:pStyle w:val="1"/>
        <w:suppressAutoHyphens/>
        <w:spacing w:line="360" w:lineRule="auto"/>
        <w:ind w:left="780" w:firstLineChars="0" w:firstLine="0"/>
        <w:rPr>
          <w:rFonts w:ascii="仿宋" w:eastAsia="仿宋" w:hAnsi="仿宋" w:cs="Arial"/>
          <w:sz w:val="28"/>
          <w:szCs w:val="28"/>
        </w:rPr>
      </w:pPr>
      <w:r w:rsidRPr="00074A45">
        <w:rPr>
          <w:rFonts w:ascii="仿宋" w:eastAsia="仿宋" w:hAnsi="仿宋" w:cs="Arial" w:hint="eastAsia"/>
          <w:sz w:val="28"/>
          <w:szCs w:val="28"/>
        </w:rPr>
        <w:t>当</w:t>
      </w:r>
      <w:r w:rsidRPr="00074A45">
        <w:rPr>
          <w:rFonts w:ascii="仿宋" w:eastAsia="仿宋" w:hAnsi="仿宋" w:cs="Arial"/>
          <w:sz w:val="28"/>
          <w:szCs w:val="28"/>
        </w:rPr>
        <w:t>模式按钮打开时，开始监控人体红外</w:t>
      </w:r>
      <w:r w:rsidRPr="00074A45">
        <w:rPr>
          <w:rFonts w:ascii="仿宋" w:eastAsia="仿宋" w:hAnsi="仿宋" w:cs="Arial" w:hint="eastAsia"/>
          <w:sz w:val="28"/>
          <w:szCs w:val="28"/>
        </w:rPr>
        <w:t>，当</w:t>
      </w:r>
      <w:r w:rsidRPr="00074A45">
        <w:rPr>
          <w:rFonts w:ascii="仿宋" w:eastAsia="仿宋" w:hAnsi="仿宋" w:cs="Arial"/>
          <w:sz w:val="28"/>
          <w:szCs w:val="28"/>
        </w:rPr>
        <w:t>显示有人时或者燃气值达到</w:t>
      </w:r>
      <w:r w:rsidRPr="00074A45">
        <w:rPr>
          <w:rFonts w:ascii="仿宋" w:eastAsia="仿宋" w:hAnsi="仿宋" w:cs="Arial" w:hint="eastAsia"/>
          <w:sz w:val="28"/>
          <w:szCs w:val="28"/>
        </w:rPr>
        <w:t>800时，</w:t>
      </w:r>
      <w:r w:rsidRPr="00074A45">
        <w:rPr>
          <w:rFonts w:ascii="仿宋" w:eastAsia="仿宋" w:hAnsi="仿宋" w:cs="Arial"/>
          <w:sz w:val="28"/>
          <w:szCs w:val="28"/>
        </w:rPr>
        <w:t>打开</w:t>
      </w:r>
      <w:r w:rsidRPr="00074A45">
        <w:rPr>
          <w:rFonts w:ascii="仿宋" w:eastAsia="仿宋" w:hAnsi="仿宋" w:cs="Arial" w:hint="eastAsia"/>
          <w:sz w:val="28"/>
          <w:szCs w:val="28"/>
        </w:rPr>
        <w:t>报警灯；</w:t>
      </w:r>
      <w:r w:rsidRPr="00074A45">
        <w:rPr>
          <w:rFonts w:ascii="仿宋" w:eastAsia="仿宋" w:hAnsi="仿宋" w:cs="Arial"/>
          <w:sz w:val="28"/>
          <w:szCs w:val="28"/>
        </w:rPr>
        <w:t>模式关闭时则不触发</w:t>
      </w:r>
      <w:r w:rsidRPr="00074A45">
        <w:rPr>
          <w:rFonts w:ascii="仿宋" w:eastAsia="仿宋" w:hAnsi="仿宋" w:cs="Arial" w:hint="eastAsia"/>
          <w:sz w:val="28"/>
          <w:szCs w:val="28"/>
        </w:rPr>
        <w:t>门禁控制功能通过点击界面中门禁开关控制门禁的开启人体感应状态的采集，并将状态实时显示（有人或无人）</w:t>
      </w:r>
    </w:p>
    <w:p w:rsidR="00055399" w:rsidRPr="00074A45" w:rsidRDefault="008D56E0" w:rsidP="008D56E0">
      <w:pPr>
        <w:pStyle w:val="1"/>
        <w:suppressAutoHyphens/>
        <w:spacing w:line="360" w:lineRule="auto"/>
        <w:ind w:left="780" w:firstLineChars="0" w:firstLine="0"/>
        <w:rPr>
          <w:rFonts w:ascii="仿宋" w:eastAsia="仿宋" w:hAnsi="仿宋" w:cs="Arial"/>
          <w:sz w:val="28"/>
          <w:szCs w:val="28"/>
        </w:rPr>
      </w:pPr>
      <w:r>
        <w:rPr>
          <w:rFonts w:ascii="仿宋" w:eastAsia="仿宋" w:hAnsi="仿宋" w:cs="Arial" w:hint="eastAsia"/>
          <w:sz w:val="28"/>
          <w:szCs w:val="28"/>
        </w:rPr>
        <w:t>③</w:t>
      </w:r>
      <w:r w:rsidR="00055399" w:rsidRPr="00074A45">
        <w:rPr>
          <w:rFonts w:ascii="仿宋" w:eastAsia="仿宋" w:hAnsi="仿宋" w:cs="Arial" w:hint="eastAsia"/>
          <w:sz w:val="28"/>
          <w:szCs w:val="28"/>
        </w:rPr>
        <w:t>自定义模式</w:t>
      </w:r>
    </w:p>
    <w:p w:rsidR="00055399" w:rsidRPr="00074A45" w:rsidRDefault="00055399" w:rsidP="00055399">
      <w:pPr>
        <w:pStyle w:val="1"/>
        <w:suppressAutoHyphens/>
        <w:spacing w:line="360" w:lineRule="auto"/>
        <w:ind w:left="780" w:firstLineChars="0" w:firstLine="0"/>
        <w:rPr>
          <w:rFonts w:ascii="仿宋" w:eastAsia="仿宋" w:hAnsi="仿宋" w:cs="Arial"/>
          <w:sz w:val="28"/>
          <w:szCs w:val="28"/>
        </w:rPr>
      </w:pPr>
      <w:r w:rsidRPr="00074A45">
        <w:rPr>
          <w:rFonts w:ascii="仿宋" w:eastAsia="仿宋" w:hAnsi="仿宋" w:cs="Arial" w:hint="eastAsia"/>
          <w:sz w:val="28"/>
          <w:szCs w:val="28"/>
        </w:rPr>
        <w:t>通过设置温度的数据阀值（大于、小于等于），并分别将需要开启的电器勾选，当自定义</w:t>
      </w:r>
      <w:r w:rsidRPr="00074A45">
        <w:rPr>
          <w:rFonts w:ascii="仿宋" w:eastAsia="仿宋" w:hAnsi="仿宋" w:cs="Arial"/>
          <w:sz w:val="28"/>
          <w:szCs w:val="28"/>
        </w:rPr>
        <w:t>模式按钮打开时，开始监控</w:t>
      </w:r>
      <w:r w:rsidRPr="00074A45">
        <w:rPr>
          <w:rFonts w:ascii="仿宋" w:eastAsia="仿宋" w:hAnsi="仿宋" w:cs="Arial" w:hint="eastAsia"/>
          <w:sz w:val="28"/>
          <w:szCs w:val="28"/>
        </w:rPr>
        <w:t>温度参数，如果温</w:t>
      </w:r>
      <w:r w:rsidRPr="00074A45">
        <w:rPr>
          <w:rFonts w:ascii="仿宋" w:eastAsia="仿宋" w:hAnsi="仿宋" w:cs="Arial" w:hint="eastAsia"/>
          <w:sz w:val="28"/>
          <w:szCs w:val="28"/>
        </w:rPr>
        <w:lastRenderedPageBreak/>
        <w:t>度数值超过所设阀值，则打开勾选电器的电源；</w:t>
      </w:r>
      <w:r w:rsidRPr="00074A45">
        <w:rPr>
          <w:rFonts w:ascii="仿宋" w:eastAsia="仿宋" w:hAnsi="仿宋" w:cs="Arial"/>
          <w:sz w:val="28"/>
          <w:szCs w:val="28"/>
        </w:rPr>
        <w:t>模式关闭时则</w:t>
      </w:r>
      <w:r w:rsidRPr="00074A45">
        <w:rPr>
          <w:rFonts w:ascii="仿宋" w:eastAsia="仿宋" w:hAnsi="仿宋" w:cs="Arial" w:hint="eastAsia"/>
          <w:sz w:val="28"/>
          <w:szCs w:val="28"/>
        </w:rPr>
        <w:t>将勾选电器的状态复位通过点击界面中窗帘区域实现控制窗帘模块的开启、</w:t>
      </w:r>
      <w:r w:rsidRPr="00074A45">
        <w:rPr>
          <w:rFonts w:ascii="仿宋" w:eastAsia="仿宋" w:hAnsi="仿宋" w:cs="Arial"/>
          <w:sz w:val="28"/>
          <w:szCs w:val="28"/>
        </w:rPr>
        <w:t>暂停和</w:t>
      </w:r>
      <w:r w:rsidRPr="00074A45">
        <w:rPr>
          <w:rFonts w:ascii="仿宋" w:eastAsia="仿宋" w:hAnsi="仿宋" w:cs="Arial" w:hint="eastAsia"/>
          <w:sz w:val="28"/>
          <w:szCs w:val="28"/>
        </w:rPr>
        <w:t>关闭。</w:t>
      </w:r>
    </w:p>
    <w:p w:rsidR="00055399" w:rsidRPr="00074A45" w:rsidRDefault="00055399" w:rsidP="00055399">
      <w:pPr>
        <w:widowControl/>
        <w:rPr>
          <w:rFonts w:ascii="仿宋" w:eastAsia="仿宋" w:hAnsi="仿宋" w:cs="Arial"/>
          <w:sz w:val="28"/>
          <w:szCs w:val="28"/>
        </w:rPr>
      </w:pPr>
    </w:p>
    <w:p w:rsidR="00055399" w:rsidRPr="00074A45" w:rsidRDefault="00055399" w:rsidP="00055399">
      <w:pPr>
        <w:widowControl/>
        <w:jc w:val="center"/>
        <w:rPr>
          <w:rFonts w:ascii="仿宋" w:eastAsia="仿宋" w:hAnsi="仿宋" w:cs="Arial"/>
          <w:sz w:val="28"/>
          <w:szCs w:val="28"/>
        </w:rPr>
      </w:pPr>
      <w:r w:rsidRPr="00074A45">
        <w:rPr>
          <w:rFonts w:ascii="仿宋" w:eastAsia="仿宋" w:hAnsi="仿宋" w:cs="Arial"/>
          <w:noProof/>
          <w:sz w:val="28"/>
          <w:szCs w:val="28"/>
        </w:rPr>
        <w:drawing>
          <wp:inline distT="0" distB="0" distL="0" distR="0">
            <wp:extent cx="5037455" cy="2296795"/>
            <wp:effectExtent l="19050" t="0" r="0" b="0"/>
            <wp:docPr id="36" name="图片 16" descr="C:\Users\Administrator\Documents\Tencent Files\352954114\FileRecv\MobileFile\Image\78DSB8W}SWFX(}H6GOV]0Y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descr="C:\Users\Administrator\Documents\Tencent Files\352954114\FileRecv\MobileFile\Image\78DSB8W}SWFX(}H6GOV]0Y6.png"/>
                    <pic:cNvPicPr>
                      <a:picLocks noChangeAspect="1" noChangeArrowheads="1"/>
                    </pic:cNvPicPr>
                  </pic:nvPicPr>
                  <pic:blipFill>
                    <a:blip r:embed="rId34" cstate="print"/>
                    <a:srcRect/>
                    <a:stretch>
                      <a:fillRect/>
                    </a:stretch>
                  </pic:blipFill>
                  <pic:spPr>
                    <a:xfrm>
                      <a:off x="0" y="0"/>
                      <a:ext cx="5037631" cy="2296840"/>
                    </a:xfrm>
                    <a:prstGeom prst="rect">
                      <a:avLst/>
                    </a:prstGeom>
                    <a:noFill/>
                    <a:ln w="9525">
                      <a:noFill/>
                      <a:miter lim="800000"/>
                      <a:headEnd/>
                      <a:tailEnd/>
                    </a:ln>
                  </pic:spPr>
                </pic:pic>
              </a:graphicData>
            </a:graphic>
          </wp:inline>
        </w:drawing>
      </w:r>
    </w:p>
    <w:p w:rsidR="00055399" w:rsidRPr="00074A45" w:rsidRDefault="00055399" w:rsidP="00055399">
      <w:pPr>
        <w:widowControl/>
        <w:jc w:val="center"/>
        <w:rPr>
          <w:rFonts w:ascii="仿宋" w:eastAsia="仿宋" w:hAnsi="仿宋" w:cs="Arial"/>
          <w:sz w:val="28"/>
          <w:szCs w:val="28"/>
        </w:rPr>
      </w:pPr>
      <w:r w:rsidRPr="00074A45">
        <w:rPr>
          <w:rFonts w:ascii="仿宋" w:eastAsia="仿宋" w:hAnsi="仿宋" w:cs="Arial" w:hint="eastAsia"/>
          <w:sz w:val="28"/>
          <w:szCs w:val="28"/>
        </w:rPr>
        <w:t>图3-10</w:t>
      </w:r>
    </w:p>
    <w:p w:rsidR="00055399" w:rsidRPr="00074A45" w:rsidRDefault="00055399" w:rsidP="00055399">
      <w:pPr>
        <w:widowControl/>
        <w:rPr>
          <w:rFonts w:ascii="仿宋" w:eastAsia="仿宋" w:hAnsi="仿宋" w:cs="Arial"/>
          <w:sz w:val="28"/>
          <w:szCs w:val="28"/>
        </w:rPr>
      </w:pPr>
      <w:r w:rsidRPr="00074A45">
        <w:rPr>
          <w:rFonts w:ascii="仿宋" w:eastAsia="仿宋" w:hAnsi="仿宋" w:cs="Arial"/>
          <w:noProof/>
          <w:sz w:val="28"/>
          <w:szCs w:val="28"/>
        </w:rPr>
        <w:drawing>
          <wp:inline distT="0" distB="0" distL="0" distR="0">
            <wp:extent cx="5274310" cy="2521585"/>
            <wp:effectExtent l="19050" t="0" r="2540" b="0"/>
            <wp:docPr id="37" name="图片 17" descr="C:\Users\Administrator\Documents\Tencent Files\352954114\FileRecv\MobileFile\Image\P`@TS0P@7A8GX4XS5E2K_Y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descr="C:\Users\Administrator\Documents\Tencent Files\352954114\FileRecv\MobileFile\Image\P`@TS0P@7A8GX4XS5E2K_YQ.png"/>
                    <pic:cNvPicPr>
                      <a:picLocks noChangeAspect="1" noChangeArrowheads="1"/>
                    </pic:cNvPicPr>
                  </pic:nvPicPr>
                  <pic:blipFill>
                    <a:blip r:embed="rId35" cstate="print"/>
                    <a:srcRect/>
                    <a:stretch>
                      <a:fillRect/>
                    </a:stretch>
                  </pic:blipFill>
                  <pic:spPr>
                    <a:xfrm>
                      <a:off x="0" y="0"/>
                      <a:ext cx="5274310" cy="2521959"/>
                    </a:xfrm>
                    <a:prstGeom prst="rect">
                      <a:avLst/>
                    </a:prstGeom>
                    <a:noFill/>
                    <a:ln w="9525">
                      <a:noFill/>
                      <a:miter lim="800000"/>
                      <a:headEnd/>
                      <a:tailEnd/>
                    </a:ln>
                  </pic:spPr>
                </pic:pic>
              </a:graphicData>
            </a:graphic>
          </wp:inline>
        </w:drawing>
      </w:r>
    </w:p>
    <w:p w:rsidR="00055399" w:rsidRPr="00074A45" w:rsidRDefault="00055399" w:rsidP="00055399">
      <w:pPr>
        <w:widowControl/>
        <w:jc w:val="center"/>
        <w:rPr>
          <w:rFonts w:ascii="仿宋" w:eastAsia="仿宋" w:hAnsi="仿宋" w:cs="Arial"/>
          <w:sz w:val="28"/>
          <w:szCs w:val="28"/>
        </w:rPr>
      </w:pPr>
      <w:r w:rsidRPr="00074A45">
        <w:rPr>
          <w:rFonts w:ascii="仿宋" w:eastAsia="仿宋" w:hAnsi="仿宋" w:cs="Arial" w:hint="eastAsia"/>
          <w:sz w:val="28"/>
          <w:szCs w:val="28"/>
        </w:rPr>
        <w:t>图3-11</w:t>
      </w:r>
    </w:p>
    <w:p w:rsidR="00055399" w:rsidRPr="00074A45" w:rsidRDefault="00055399" w:rsidP="00055399">
      <w:pPr>
        <w:widowControl/>
        <w:rPr>
          <w:rFonts w:ascii="仿宋" w:eastAsia="仿宋" w:hAnsi="仿宋" w:cs="Arial"/>
          <w:sz w:val="28"/>
          <w:szCs w:val="28"/>
        </w:rPr>
      </w:pPr>
    </w:p>
    <w:p w:rsidR="00055399" w:rsidRPr="00074A45" w:rsidRDefault="00055399" w:rsidP="00055399">
      <w:pPr>
        <w:widowControl/>
        <w:rPr>
          <w:rFonts w:ascii="仿宋" w:eastAsia="仿宋" w:hAnsi="仿宋" w:cs="Arial"/>
          <w:sz w:val="28"/>
          <w:szCs w:val="28"/>
        </w:rPr>
      </w:pPr>
      <w:r w:rsidRPr="00074A45">
        <w:rPr>
          <w:rFonts w:ascii="仿宋" w:eastAsia="仿宋" w:hAnsi="仿宋" w:cs="Arial"/>
          <w:noProof/>
          <w:sz w:val="28"/>
          <w:szCs w:val="28"/>
        </w:rPr>
        <w:lastRenderedPageBreak/>
        <w:drawing>
          <wp:inline distT="0" distB="0" distL="0" distR="0">
            <wp:extent cx="5274310" cy="2479675"/>
            <wp:effectExtent l="19050" t="0" r="2540" b="0"/>
            <wp:docPr id="38" name="图片 18" descr="C:\Users\Administrator\Documents\Tencent Files\352954114\FileRecv\MobileFile\Image\KM[S9VB8LIF044KM_FU_7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descr="C:\Users\Administrator\Documents\Tencent Files\352954114\FileRecv\MobileFile\Image\KM[S9VB8LIF044KM_FU_7HC.png"/>
                    <pic:cNvPicPr>
                      <a:picLocks noChangeAspect="1" noChangeArrowheads="1"/>
                    </pic:cNvPicPr>
                  </pic:nvPicPr>
                  <pic:blipFill>
                    <a:blip r:embed="rId36" cstate="print"/>
                    <a:srcRect/>
                    <a:stretch>
                      <a:fillRect/>
                    </a:stretch>
                  </pic:blipFill>
                  <pic:spPr>
                    <a:xfrm>
                      <a:off x="0" y="0"/>
                      <a:ext cx="5274310" cy="2480137"/>
                    </a:xfrm>
                    <a:prstGeom prst="rect">
                      <a:avLst/>
                    </a:prstGeom>
                    <a:noFill/>
                    <a:ln w="9525">
                      <a:noFill/>
                      <a:miter lim="800000"/>
                      <a:headEnd/>
                      <a:tailEnd/>
                    </a:ln>
                  </pic:spPr>
                </pic:pic>
              </a:graphicData>
            </a:graphic>
          </wp:inline>
        </w:drawing>
      </w:r>
    </w:p>
    <w:p w:rsidR="00055399" w:rsidRPr="00074A45" w:rsidRDefault="00055399" w:rsidP="00055399">
      <w:pPr>
        <w:widowControl/>
        <w:jc w:val="center"/>
        <w:rPr>
          <w:rFonts w:ascii="仿宋" w:eastAsia="仿宋" w:hAnsi="仿宋" w:cs="Arial"/>
          <w:sz w:val="28"/>
          <w:szCs w:val="28"/>
        </w:rPr>
      </w:pPr>
      <w:r w:rsidRPr="00074A45">
        <w:rPr>
          <w:rFonts w:ascii="仿宋" w:eastAsia="仿宋" w:hAnsi="仿宋" w:cs="Arial" w:hint="eastAsia"/>
          <w:sz w:val="28"/>
          <w:szCs w:val="28"/>
        </w:rPr>
        <w:t>图3-12</w:t>
      </w:r>
    </w:p>
    <w:p w:rsidR="00055399" w:rsidRPr="00074A45" w:rsidRDefault="00055399" w:rsidP="00055399">
      <w:pPr>
        <w:widowControl/>
        <w:rPr>
          <w:rFonts w:ascii="仿宋" w:eastAsia="仿宋" w:hAnsi="仿宋" w:cs="Arial"/>
          <w:sz w:val="28"/>
          <w:szCs w:val="28"/>
        </w:rPr>
      </w:pPr>
    </w:p>
    <w:p w:rsidR="00055399" w:rsidRPr="00074A45" w:rsidRDefault="00055399" w:rsidP="00055399">
      <w:pPr>
        <w:widowControl/>
        <w:rPr>
          <w:rFonts w:ascii="仿宋" w:eastAsia="仿宋" w:hAnsi="仿宋" w:cs="Arial"/>
          <w:sz w:val="28"/>
          <w:szCs w:val="28"/>
        </w:rPr>
      </w:pPr>
      <w:r w:rsidRPr="00074A45">
        <w:rPr>
          <w:rFonts w:ascii="仿宋" w:eastAsia="仿宋" w:hAnsi="仿宋" w:cs="Arial"/>
          <w:noProof/>
          <w:sz w:val="28"/>
          <w:szCs w:val="28"/>
        </w:rPr>
        <w:drawing>
          <wp:inline distT="0" distB="0" distL="0" distR="0">
            <wp:extent cx="5274310" cy="2479040"/>
            <wp:effectExtent l="19050" t="0" r="2540" b="0"/>
            <wp:docPr id="39" name="图片 19" descr="C:\Users\Administrator\Documents\Tencent Files\352954114\FileRecv\MobileFile\Image\P$WXH0}GKE8FY@LFZ2[I1V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descr="C:\Users\Administrator\Documents\Tencent Files\352954114\FileRecv\MobileFile\Image\P$WXH0}GKE8FY@LFZ2[I1VX.png"/>
                    <pic:cNvPicPr>
                      <a:picLocks noChangeAspect="1" noChangeArrowheads="1"/>
                    </pic:cNvPicPr>
                  </pic:nvPicPr>
                  <pic:blipFill>
                    <a:blip r:embed="rId37" cstate="print"/>
                    <a:srcRect/>
                    <a:stretch>
                      <a:fillRect/>
                    </a:stretch>
                  </pic:blipFill>
                  <pic:spPr>
                    <a:xfrm>
                      <a:off x="0" y="0"/>
                      <a:ext cx="5274310" cy="2479347"/>
                    </a:xfrm>
                    <a:prstGeom prst="rect">
                      <a:avLst/>
                    </a:prstGeom>
                    <a:noFill/>
                    <a:ln w="9525">
                      <a:noFill/>
                      <a:miter lim="800000"/>
                      <a:headEnd/>
                      <a:tailEnd/>
                    </a:ln>
                  </pic:spPr>
                </pic:pic>
              </a:graphicData>
            </a:graphic>
          </wp:inline>
        </w:drawing>
      </w:r>
    </w:p>
    <w:p w:rsidR="00055399" w:rsidRPr="00074A45" w:rsidRDefault="00055399" w:rsidP="00055399">
      <w:pPr>
        <w:widowControl/>
        <w:jc w:val="center"/>
        <w:rPr>
          <w:rFonts w:ascii="仿宋" w:eastAsia="仿宋" w:hAnsi="仿宋" w:cs="Arial"/>
          <w:sz w:val="28"/>
          <w:szCs w:val="28"/>
        </w:rPr>
      </w:pPr>
      <w:r w:rsidRPr="00074A45">
        <w:rPr>
          <w:rFonts w:ascii="仿宋" w:eastAsia="仿宋" w:hAnsi="仿宋" w:cs="Arial" w:hint="eastAsia"/>
          <w:sz w:val="28"/>
          <w:szCs w:val="28"/>
        </w:rPr>
        <w:t>图3-13</w:t>
      </w:r>
    </w:p>
    <w:p w:rsidR="00055399" w:rsidRPr="00074A45" w:rsidRDefault="00055399" w:rsidP="00055399">
      <w:pPr>
        <w:widowControl/>
        <w:rPr>
          <w:rFonts w:ascii="仿宋" w:eastAsia="仿宋" w:hAnsi="仿宋" w:cs="Arial"/>
          <w:sz w:val="28"/>
          <w:szCs w:val="28"/>
        </w:rPr>
      </w:pPr>
      <w:r w:rsidRPr="00074A45">
        <w:rPr>
          <w:rFonts w:ascii="仿宋" w:eastAsia="仿宋" w:hAnsi="仿宋" w:cs="Arial" w:hint="eastAsia"/>
          <w:sz w:val="28"/>
          <w:szCs w:val="28"/>
        </w:rPr>
        <w:t>帐号管理要求:</w:t>
      </w:r>
    </w:p>
    <w:p w:rsidR="00055399" w:rsidRPr="00074A45" w:rsidRDefault="008D56E0" w:rsidP="008D56E0">
      <w:pPr>
        <w:pStyle w:val="1"/>
        <w:suppressAutoHyphens/>
        <w:spacing w:line="360" w:lineRule="auto"/>
        <w:ind w:firstLine="560"/>
        <w:rPr>
          <w:rFonts w:ascii="仿宋" w:eastAsia="仿宋" w:hAnsi="仿宋" w:cs="Arial"/>
          <w:sz w:val="28"/>
          <w:szCs w:val="28"/>
        </w:rPr>
      </w:pPr>
      <w:r>
        <w:rPr>
          <w:rFonts w:ascii="仿宋" w:eastAsia="仿宋" w:hAnsi="仿宋" w:cs="Arial" w:hint="eastAsia"/>
          <w:sz w:val="28"/>
          <w:szCs w:val="28"/>
        </w:rPr>
        <w:t>①</w:t>
      </w:r>
      <w:r w:rsidR="00055399" w:rsidRPr="00074A45">
        <w:rPr>
          <w:rFonts w:ascii="仿宋" w:eastAsia="仿宋" w:hAnsi="仿宋" w:cs="Arial" w:hint="eastAsia"/>
          <w:sz w:val="28"/>
          <w:szCs w:val="28"/>
        </w:rPr>
        <w:t>如是用户已注册账户点击账户管理则提示该用户你非管理员账户不能进行操作如图3-11。</w:t>
      </w:r>
    </w:p>
    <w:p w:rsidR="00055399" w:rsidRPr="00074A45" w:rsidRDefault="008D56E0" w:rsidP="008D56E0">
      <w:pPr>
        <w:pStyle w:val="1"/>
        <w:suppressAutoHyphens/>
        <w:spacing w:line="360" w:lineRule="auto"/>
        <w:ind w:firstLine="560"/>
        <w:rPr>
          <w:rFonts w:ascii="仿宋" w:eastAsia="仿宋" w:hAnsi="仿宋" w:cs="Arial"/>
          <w:sz w:val="28"/>
          <w:szCs w:val="28"/>
        </w:rPr>
      </w:pPr>
      <w:r>
        <w:rPr>
          <w:rFonts w:ascii="仿宋" w:eastAsia="仿宋" w:hAnsi="仿宋" w:cs="Arial" w:hint="eastAsia"/>
          <w:sz w:val="28"/>
          <w:szCs w:val="28"/>
        </w:rPr>
        <w:t>②</w:t>
      </w:r>
      <w:r w:rsidR="00055399" w:rsidRPr="00074A45">
        <w:rPr>
          <w:rFonts w:ascii="仿宋" w:eastAsia="仿宋" w:hAnsi="仿宋" w:cs="Arial" w:hint="eastAsia"/>
          <w:sz w:val="28"/>
          <w:szCs w:val="28"/>
        </w:rPr>
        <w:t>如果已管理员帐号（bizideal）登录这显示用户已注册的所有账户</w:t>
      </w:r>
      <w:r w:rsidR="00055399" w:rsidRPr="00074A45">
        <w:rPr>
          <w:rFonts w:ascii="仿宋" w:eastAsia="仿宋" w:hAnsi="仿宋" w:cs="Arial" w:hint="eastAsia"/>
          <w:sz w:val="28"/>
          <w:szCs w:val="28"/>
        </w:rPr>
        <w:lastRenderedPageBreak/>
        <w:t>如图3-10所示并且管理员账户已红色字体显示并且不可被选中</w:t>
      </w:r>
    </w:p>
    <w:p w:rsidR="00055399" w:rsidRPr="00074A45" w:rsidRDefault="008D56E0" w:rsidP="008D56E0">
      <w:pPr>
        <w:pStyle w:val="1"/>
        <w:suppressAutoHyphens/>
        <w:spacing w:line="360" w:lineRule="auto"/>
        <w:ind w:firstLine="560"/>
        <w:rPr>
          <w:rFonts w:ascii="仿宋" w:eastAsia="仿宋" w:hAnsi="仿宋" w:cs="Arial"/>
          <w:sz w:val="28"/>
          <w:szCs w:val="28"/>
        </w:rPr>
      </w:pPr>
      <w:r>
        <w:rPr>
          <w:rFonts w:ascii="仿宋" w:eastAsia="仿宋" w:hAnsi="仿宋" w:cs="Arial" w:hint="eastAsia"/>
          <w:sz w:val="28"/>
          <w:szCs w:val="28"/>
        </w:rPr>
        <w:t>③</w:t>
      </w:r>
      <w:r w:rsidR="00055399" w:rsidRPr="00074A45">
        <w:rPr>
          <w:rFonts w:ascii="仿宋" w:eastAsia="仿宋" w:hAnsi="仿宋" w:cs="Arial" w:hint="eastAsia"/>
          <w:sz w:val="28"/>
          <w:szCs w:val="28"/>
        </w:rPr>
        <w:t>在管理员登录时可进行修改普通帐号密码及删除账户操作如图3-12和3-13</w:t>
      </w:r>
    </w:p>
    <w:p w:rsidR="00EB5662" w:rsidRPr="00F06805" w:rsidRDefault="00296071" w:rsidP="00F06805">
      <w:pPr>
        <w:spacing w:line="560" w:lineRule="exact"/>
        <w:ind w:firstLineChars="200" w:firstLine="562"/>
        <w:rPr>
          <w:rFonts w:ascii="仿宋" w:eastAsia="仿宋" w:hAnsi="仿宋" w:cs="仿宋_GB2312"/>
          <w:bCs/>
          <w:sz w:val="28"/>
          <w:szCs w:val="28"/>
        </w:rPr>
      </w:pPr>
      <w:r w:rsidRPr="00F06805">
        <w:rPr>
          <w:rFonts w:ascii="仿宋" w:eastAsia="仿宋" w:hAnsi="仿宋" w:cs="仿宋_GB2312" w:hint="eastAsia"/>
          <w:b/>
          <w:bCs/>
          <w:sz w:val="28"/>
          <w:szCs w:val="28"/>
        </w:rPr>
        <w:t>七、竞赛规则</w:t>
      </w:r>
    </w:p>
    <w:p w:rsidR="00EB5662" w:rsidRDefault="00296071">
      <w:pPr>
        <w:spacing w:line="560" w:lineRule="exact"/>
        <w:ind w:firstLineChars="200" w:firstLine="560"/>
        <w:rPr>
          <w:rFonts w:ascii="仿宋" w:eastAsia="仿宋" w:hAnsi="仿宋" w:cs="仿宋_GB2312"/>
          <w:sz w:val="28"/>
          <w:szCs w:val="28"/>
        </w:rPr>
      </w:pPr>
      <w:r w:rsidRPr="00F06805">
        <w:rPr>
          <w:rFonts w:ascii="仿宋" w:eastAsia="仿宋" w:hAnsi="仿宋" w:cs="仿宋_GB2312" w:hint="eastAsia"/>
          <w:sz w:val="28"/>
          <w:szCs w:val="28"/>
        </w:rPr>
        <w:t>（一）报名资格及参赛队伍要求</w:t>
      </w:r>
    </w:p>
    <w:p w:rsidR="00403FAA" w:rsidRPr="00403FAA" w:rsidRDefault="00403FAA" w:rsidP="00403FAA">
      <w:pPr>
        <w:spacing w:line="560" w:lineRule="exact"/>
        <w:ind w:firstLineChars="200" w:firstLine="560"/>
        <w:rPr>
          <w:rFonts w:ascii="仿宋" w:eastAsia="仿宋" w:hAnsi="仿宋" w:cs="仿宋_GB2312"/>
          <w:sz w:val="28"/>
          <w:szCs w:val="28"/>
        </w:rPr>
      </w:pPr>
      <w:r w:rsidRPr="00403FAA">
        <w:rPr>
          <w:rFonts w:ascii="仿宋" w:eastAsia="仿宋" w:hAnsi="仿宋" w:cs="仿宋_GB2312" w:hint="eastAsia"/>
          <w:sz w:val="28"/>
          <w:szCs w:val="28"/>
        </w:rPr>
        <w:t>参赛选手</w:t>
      </w:r>
      <w:r>
        <w:rPr>
          <w:rFonts w:ascii="仿宋" w:eastAsia="仿宋" w:hAnsi="仿宋" w:cs="仿宋_GB2312" w:hint="eastAsia"/>
          <w:sz w:val="28"/>
          <w:szCs w:val="28"/>
        </w:rPr>
        <w:t>3</w:t>
      </w:r>
      <w:r w:rsidRPr="00403FAA">
        <w:rPr>
          <w:rFonts w:ascii="仿宋" w:eastAsia="仿宋" w:hAnsi="仿宋" w:cs="仿宋_GB2312" w:hint="eastAsia"/>
          <w:sz w:val="28"/>
          <w:szCs w:val="28"/>
        </w:rPr>
        <w:t>名，须为20</w:t>
      </w:r>
      <w:r w:rsidR="00836A62">
        <w:rPr>
          <w:rFonts w:ascii="仿宋" w:eastAsia="仿宋" w:hAnsi="仿宋" w:cs="仿宋_GB2312" w:hint="eastAsia"/>
          <w:sz w:val="28"/>
          <w:szCs w:val="28"/>
        </w:rPr>
        <w:t>20</w:t>
      </w:r>
      <w:r w:rsidRPr="00403FAA">
        <w:rPr>
          <w:rFonts w:ascii="仿宋" w:eastAsia="仿宋" w:hAnsi="仿宋" w:cs="仿宋_GB2312" w:hint="eastAsia"/>
          <w:sz w:val="28"/>
          <w:szCs w:val="28"/>
        </w:rPr>
        <w:t>年度全日制在籍学生。年龄须不超过21周岁（当年）。不得跨校组队，同一学校报名参赛队不超过</w:t>
      </w:r>
      <w:r>
        <w:rPr>
          <w:rFonts w:ascii="仿宋" w:eastAsia="仿宋" w:hAnsi="仿宋" w:cs="仿宋_GB2312" w:hint="eastAsia"/>
          <w:sz w:val="28"/>
          <w:szCs w:val="28"/>
        </w:rPr>
        <w:t>2</w:t>
      </w:r>
      <w:r w:rsidRPr="00403FAA">
        <w:rPr>
          <w:rFonts w:ascii="仿宋" w:eastAsia="仿宋" w:hAnsi="仿宋" w:cs="仿宋_GB2312" w:hint="eastAsia"/>
          <w:sz w:val="28"/>
          <w:szCs w:val="28"/>
        </w:rPr>
        <w:t>支；凡在往届本赛项大赛中获一等奖的学生，不再参加同一项目(同一组别)的大赛。</w:t>
      </w:r>
    </w:p>
    <w:p w:rsidR="00403FAA" w:rsidRPr="00F06805" w:rsidRDefault="00403FAA" w:rsidP="00403FAA">
      <w:pPr>
        <w:spacing w:line="560" w:lineRule="exact"/>
        <w:ind w:firstLineChars="200" w:firstLine="560"/>
        <w:rPr>
          <w:rFonts w:ascii="仿宋" w:eastAsia="仿宋" w:hAnsi="仿宋" w:cs="仿宋_GB2312"/>
          <w:sz w:val="28"/>
          <w:szCs w:val="28"/>
        </w:rPr>
      </w:pPr>
      <w:r w:rsidRPr="00403FAA">
        <w:rPr>
          <w:rFonts w:ascii="仿宋" w:eastAsia="仿宋" w:hAnsi="仿宋" w:cs="仿宋_GB2312" w:hint="eastAsia"/>
          <w:sz w:val="28"/>
          <w:szCs w:val="28"/>
        </w:rPr>
        <w:t>参赛队可配指导教师，指导教师不得超过2人，指导教师须为本校专兼职教师。</w:t>
      </w:r>
    </w:p>
    <w:p w:rsidR="00EB5662" w:rsidRDefault="00296071">
      <w:pPr>
        <w:spacing w:line="560" w:lineRule="exact"/>
        <w:ind w:firstLineChars="200" w:firstLine="560"/>
        <w:rPr>
          <w:rFonts w:ascii="仿宋" w:eastAsia="仿宋" w:hAnsi="仿宋" w:cs="仿宋_GB2312"/>
          <w:sz w:val="28"/>
          <w:szCs w:val="28"/>
        </w:rPr>
      </w:pPr>
      <w:r w:rsidRPr="00F06805">
        <w:rPr>
          <w:rFonts w:ascii="仿宋" w:eastAsia="仿宋" w:hAnsi="仿宋" w:cs="仿宋_GB2312" w:hint="eastAsia"/>
          <w:sz w:val="28"/>
          <w:szCs w:val="28"/>
        </w:rPr>
        <w:t>（二）熟悉场地与抽签</w:t>
      </w:r>
    </w:p>
    <w:p w:rsidR="0006113D" w:rsidRPr="0006113D" w:rsidRDefault="00403FAA" w:rsidP="0006113D">
      <w:pPr>
        <w:spacing w:line="56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参赛前一天可在工作时间内熟悉场地，比赛前30分钟</w:t>
      </w:r>
      <w:r w:rsidR="0006113D" w:rsidRPr="0006113D">
        <w:rPr>
          <w:rFonts w:ascii="仿宋" w:eastAsia="仿宋" w:hAnsi="仿宋" w:cs="仿宋_GB2312" w:hint="eastAsia"/>
          <w:sz w:val="28"/>
          <w:szCs w:val="28"/>
        </w:rPr>
        <w:t>选手必须进入大赛场地，比赛场地通过抽签决定，对号入座。</w:t>
      </w:r>
    </w:p>
    <w:p w:rsidR="00EB5662" w:rsidRDefault="00296071" w:rsidP="00403FAA">
      <w:pPr>
        <w:spacing w:line="560" w:lineRule="exact"/>
        <w:ind w:firstLineChars="200" w:firstLine="560"/>
        <w:rPr>
          <w:rFonts w:ascii="仿宋" w:eastAsia="仿宋" w:hAnsi="仿宋" w:cs="仿宋_GB2312"/>
          <w:sz w:val="28"/>
          <w:szCs w:val="28"/>
        </w:rPr>
      </w:pPr>
      <w:r w:rsidRPr="00F06805">
        <w:rPr>
          <w:rFonts w:ascii="仿宋" w:eastAsia="仿宋" w:hAnsi="仿宋" w:cs="仿宋_GB2312" w:hint="eastAsia"/>
          <w:sz w:val="28"/>
          <w:szCs w:val="28"/>
        </w:rPr>
        <w:t>（三）赛场要求</w:t>
      </w:r>
    </w:p>
    <w:p w:rsidR="0006113D" w:rsidRDefault="0006113D" w:rsidP="0006113D">
      <w:pPr>
        <w:spacing w:line="560" w:lineRule="exact"/>
        <w:ind w:firstLineChars="200" w:firstLine="560"/>
        <w:rPr>
          <w:rFonts w:ascii="仿宋" w:eastAsia="仿宋" w:hAnsi="仿宋" w:cs="仿宋_GB2312"/>
          <w:sz w:val="28"/>
          <w:szCs w:val="28"/>
        </w:rPr>
      </w:pPr>
      <w:r w:rsidRPr="0006113D">
        <w:rPr>
          <w:rFonts w:ascii="仿宋" w:eastAsia="仿宋" w:hAnsi="仿宋" w:cs="仿宋_GB2312" w:hint="eastAsia"/>
          <w:sz w:val="28"/>
          <w:szCs w:val="28"/>
        </w:rPr>
        <w:t>1</w:t>
      </w:r>
      <w:r w:rsidR="008D56E0">
        <w:rPr>
          <w:rFonts w:ascii="仿宋" w:eastAsia="仿宋" w:hAnsi="仿宋" w:cs="仿宋_GB2312" w:hint="eastAsia"/>
          <w:sz w:val="28"/>
          <w:szCs w:val="28"/>
        </w:rPr>
        <w:t>．</w:t>
      </w:r>
      <w:r w:rsidRPr="0006113D">
        <w:rPr>
          <w:rFonts w:ascii="仿宋" w:eastAsia="仿宋" w:hAnsi="仿宋" w:cs="仿宋_GB2312" w:hint="eastAsia"/>
          <w:sz w:val="28"/>
          <w:szCs w:val="28"/>
        </w:rPr>
        <w:t>参赛选手应严格遵守赛场纪律，服从指挥，着参赛服装、仪表端庄整洁，自觉遵守赛场纪律，服从大赛执委会的指挥和安排，爱护大赛场地的设备和器材。</w:t>
      </w:r>
    </w:p>
    <w:p w:rsidR="0006113D" w:rsidRPr="0006113D" w:rsidRDefault="0006113D" w:rsidP="0006113D">
      <w:pPr>
        <w:spacing w:line="560" w:lineRule="exact"/>
        <w:ind w:firstLineChars="200" w:firstLine="560"/>
        <w:rPr>
          <w:rFonts w:ascii="仿宋" w:eastAsia="仿宋" w:hAnsi="仿宋" w:cs="仿宋_GB2312"/>
          <w:sz w:val="28"/>
          <w:szCs w:val="28"/>
        </w:rPr>
      </w:pPr>
      <w:r w:rsidRPr="0006113D">
        <w:rPr>
          <w:rFonts w:ascii="仿宋" w:eastAsia="仿宋" w:hAnsi="仿宋" w:cs="仿宋_GB2312" w:hint="eastAsia"/>
          <w:sz w:val="28"/>
          <w:szCs w:val="28"/>
        </w:rPr>
        <w:t>2．参赛队在赛前10分钟领取比赛任务并进入比赛工位，比赛正式开始后方可进行相关操作。</w:t>
      </w:r>
    </w:p>
    <w:p w:rsidR="0006113D" w:rsidRPr="0006113D" w:rsidRDefault="0006113D" w:rsidP="0006113D">
      <w:pPr>
        <w:spacing w:line="560" w:lineRule="exact"/>
        <w:ind w:firstLineChars="200" w:firstLine="560"/>
        <w:rPr>
          <w:rFonts w:ascii="仿宋" w:eastAsia="仿宋" w:hAnsi="仿宋" w:cs="仿宋_GB2312"/>
          <w:sz w:val="28"/>
          <w:szCs w:val="28"/>
        </w:rPr>
      </w:pPr>
      <w:r w:rsidRPr="0006113D">
        <w:rPr>
          <w:rFonts w:ascii="仿宋" w:eastAsia="仿宋" w:hAnsi="仿宋" w:cs="仿宋_GB2312" w:hint="eastAsia"/>
          <w:sz w:val="28"/>
          <w:szCs w:val="28"/>
        </w:rPr>
        <w:t>3．现场裁判核对参赛选手资格，宣读《大赛规则》和《选手须知》。</w:t>
      </w:r>
    </w:p>
    <w:p w:rsidR="0006113D" w:rsidRPr="0006113D" w:rsidRDefault="0006113D" w:rsidP="0006113D">
      <w:pPr>
        <w:spacing w:line="560" w:lineRule="exact"/>
        <w:ind w:firstLineChars="200" w:firstLine="560"/>
        <w:rPr>
          <w:rFonts w:ascii="仿宋" w:eastAsia="仿宋" w:hAnsi="仿宋" w:cs="仿宋_GB2312"/>
          <w:sz w:val="28"/>
          <w:szCs w:val="28"/>
        </w:rPr>
      </w:pPr>
      <w:r w:rsidRPr="0006113D">
        <w:rPr>
          <w:rFonts w:ascii="仿宋" w:eastAsia="仿宋" w:hAnsi="仿宋" w:cs="仿宋_GB2312" w:hint="eastAsia"/>
          <w:sz w:val="28"/>
          <w:szCs w:val="28"/>
        </w:rPr>
        <w:t>4．参赛队自行决定选手分工、工作程序。</w:t>
      </w:r>
    </w:p>
    <w:p w:rsidR="0006113D" w:rsidRPr="0006113D" w:rsidRDefault="0006113D" w:rsidP="0006113D">
      <w:pPr>
        <w:spacing w:line="560" w:lineRule="exact"/>
        <w:ind w:firstLineChars="200" w:firstLine="560"/>
        <w:rPr>
          <w:rFonts w:ascii="仿宋" w:eastAsia="仿宋" w:hAnsi="仿宋" w:cs="仿宋_GB2312"/>
          <w:sz w:val="28"/>
          <w:szCs w:val="28"/>
        </w:rPr>
      </w:pPr>
      <w:r w:rsidRPr="0006113D">
        <w:rPr>
          <w:rFonts w:ascii="仿宋" w:eastAsia="仿宋" w:hAnsi="仿宋" w:cs="仿宋_GB2312" w:hint="eastAsia"/>
          <w:sz w:val="28"/>
          <w:szCs w:val="28"/>
        </w:rPr>
        <w:t>5．比赛过程中，选手须严格遵守操作规程，确保人身及设备安全，</w:t>
      </w:r>
      <w:r w:rsidRPr="0006113D">
        <w:rPr>
          <w:rFonts w:ascii="仿宋" w:eastAsia="仿宋" w:hAnsi="仿宋" w:cs="仿宋_GB2312" w:hint="eastAsia"/>
          <w:sz w:val="28"/>
          <w:szCs w:val="28"/>
        </w:rPr>
        <w:lastRenderedPageBreak/>
        <w:t>并接受裁判员的监督和指示,如遇问题须举手向裁判人员提问。若因选手原因造成设备故障或损坏而无法继续比赛的，裁判长有权决定终止该队比赛；若非因选手个人原因造成设备故障的，必须经现场裁判确认予以解决；故障中断时间不计时。</w:t>
      </w:r>
    </w:p>
    <w:p w:rsidR="0006113D" w:rsidRPr="0006113D" w:rsidRDefault="0006113D" w:rsidP="0006113D">
      <w:pPr>
        <w:spacing w:line="560" w:lineRule="exact"/>
        <w:ind w:firstLineChars="200" w:firstLine="560"/>
        <w:rPr>
          <w:rFonts w:ascii="仿宋" w:eastAsia="仿宋" w:hAnsi="仿宋" w:cs="仿宋_GB2312"/>
          <w:sz w:val="28"/>
          <w:szCs w:val="28"/>
        </w:rPr>
      </w:pPr>
      <w:r w:rsidRPr="0006113D">
        <w:rPr>
          <w:rFonts w:ascii="仿宋" w:eastAsia="仿宋" w:hAnsi="仿宋" w:cs="仿宋_GB2312" w:hint="eastAsia"/>
          <w:sz w:val="28"/>
          <w:szCs w:val="28"/>
        </w:rPr>
        <w:t>6．参赛选手在比赛过程中不得擅自离开赛场，如有特殊情况，须经现场裁判同意后作特殊处理。</w:t>
      </w:r>
    </w:p>
    <w:p w:rsidR="0006113D" w:rsidRPr="0006113D" w:rsidRDefault="0006113D" w:rsidP="0006113D">
      <w:pPr>
        <w:spacing w:line="560" w:lineRule="exact"/>
        <w:ind w:firstLineChars="200" w:firstLine="560"/>
        <w:rPr>
          <w:rFonts w:ascii="仿宋" w:eastAsia="仿宋" w:hAnsi="仿宋" w:cs="仿宋_GB2312"/>
          <w:sz w:val="28"/>
          <w:szCs w:val="28"/>
        </w:rPr>
      </w:pPr>
      <w:r w:rsidRPr="0006113D">
        <w:rPr>
          <w:rFonts w:ascii="仿宋" w:eastAsia="仿宋" w:hAnsi="仿宋" w:cs="仿宋_GB2312" w:hint="eastAsia"/>
          <w:sz w:val="28"/>
          <w:szCs w:val="28"/>
        </w:rPr>
        <w:t>7．当听到比赛结束命令时，参赛选手应立即停止所有操作，不得以任何理由拖延比赛时间。比赛结束（或提前完成）后，参赛队要确认已成功提交竞赛要求的配置文件和文档，裁判员与参赛队队长一起确认，参赛队在确认后离场。</w:t>
      </w:r>
    </w:p>
    <w:p w:rsidR="0006113D" w:rsidRDefault="0006113D" w:rsidP="0006113D">
      <w:pPr>
        <w:spacing w:line="560" w:lineRule="exact"/>
        <w:ind w:firstLineChars="200" w:firstLine="560"/>
        <w:rPr>
          <w:rFonts w:ascii="仿宋" w:eastAsia="仿宋" w:hAnsi="仿宋" w:cs="仿宋_GB2312"/>
          <w:sz w:val="28"/>
          <w:szCs w:val="28"/>
        </w:rPr>
      </w:pPr>
      <w:r w:rsidRPr="0006113D">
        <w:rPr>
          <w:rFonts w:ascii="仿宋" w:eastAsia="仿宋" w:hAnsi="仿宋" w:cs="仿宋_GB2312" w:hint="eastAsia"/>
          <w:sz w:val="28"/>
          <w:szCs w:val="28"/>
        </w:rPr>
        <w:t>8．竞赛所需的硬件、软件和辅助工具统一提供，参赛队不得使用自带的任何有存储功能的设备，如硬盘、光盘、U盘、手机、手环等。离开赛场时，不得将与比赛有关的物品带离现场。</w:t>
      </w:r>
    </w:p>
    <w:p w:rsidR="00EB5662" w:rsidRDefault="00296071">
      <w:pPr>
        <w:spacing w:line="560" w:lineRule="exact"/>
        <w:ind w:firstLineChars="200" w:firstLine="560"/>
        <w:rPr>
          <w:rFonts w:ascii="仿宋" w:eastAsia="仿宋" w:hAnsi="仿宋" w:cs="仿宋_GB2312"/>
          <w:sz w:val="28"/>
          <w:szCs w:val="28"/>
        </w:rPr>
      </w:pPr>
      <w:r w:rsidRPr="00F06805">
        <w:rPr>
          <w:rFonts w:ascii="仿宋" w:eastAsia="仿宋" w:hAnsi="仿宋" w:cs="仿宋_GB2312" w:hint="eastAsia"/>
          <w:sz w:val="28"/>
          <w:szCs w:val="28"/>
        </w:rPr>
        <w:t>（四）成绩评定</w:t>
      </w:r>
    </w:p>
    <w:p w:rsidR="0006113D" w:rsidRDefault="0006113D">
      <w:pPr>
        <w:spacing w:line="56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裁判</w:t>
      </w:r>
      <w:r w:rsidRPr="0006113D">
        <w:rPr>
          <w:rFonts w:ascii="仿宋" w:eastAsia="仿宋" w:hAnsi="仿宋" w:cs="仿宋_GB2312" w:hint="eastAsia"/>
          <w:sz w:val="28"/>
          <w:szCs w:val="28"/>
        </w:rPr>
        <w:t>评分严格按照公平、公正、公开的原则，</w:t>
      </w:r>
      <w:r>
        <w:rPr>
          <w:rFonts w:ascii="仿宋" w:eastAsia="仿宋" w:hAnsi="仿宋" w:cs="仿宋_GB2312" w:hint="eastAsia"/>
          <w:sz w:val="28"/>
          <w:szCs w:val="28"/>
        </w:rPr>
        <w:t>按照选手提交的文档现场打分。</w:t>
      </w:r>
    </w:p>
    <w:p w:rsidR="0006113D" w:rsidRDefault="0006113D">
      <w:pPr>
        <w:spacing w:line="560" w:lineRule="exact"/>
        <w:ind w:firstLineChars="200" w:firstLine="560"/>
        <w:rPr>
          <w:rFonts w:ascii="仿宋" w:eastAsia="仿宋" w:hAnsi="仿宋" w:cs="仿宋_GB2312"/>
          <w:sz w:val="28"/>
          <w:szCs w:val="28"/>
        </w:rPr>
      </w:pPr>
      <w:r w:rsidRPr="0006113D">
        <w:rPr>
          <w:rFonts w:ascii="仿宋" w:eastAsia="仿宋" w:hAnsi="仿宋" w:cs="仿宋_GB2312" w:hint="eastAsia"/>
          <w:sz w:val="28"/>
          <w:szCs w:val="28"/>
        </w:rPr>
        <w:t>在监督人员监督下，每组2名评分裁判按照赛题评分标准的规定分步同时评判，及时、准确地将各自评分结果和平均分记录在相应的评分登记表中并签名，保证评判独立、公正。</w:t>
      </w:r>
    </w:p>
    <w:p w:rsidR="00C71730" w:rsidRPr="00F06805" w:rsidRDefault="00C71730" w:rsidP="00C71730">
      <w:pPr>
        <w:spacing w:line="560" w:lineRule="exact"/>
        <w:ind w:firstLineChars="200" w:firstLine="560"/>
        <w:rPr>
          <w:rFonts w:ascii="仿宋" w:eastAsia="仿宋" w:hAnsi="仿宋" w:cs="仿宋_GB2312"/>
          <w:sz w:val="28"/>
          <w:szCs w:val="28"/>
        </w:rPr>
      </w:pPr>
      <w:r w:rsidRPr="00C71730">
        <w:rPr>
          <w:rFonts w:ascii="仿宋" w:eastAsia="仿宋" w:hAnsi="仿宋" w:cs="仿宋_GB2312" w:hint="eastAsia"/>
          <w:sz w:val="28"/>
          <w:szCs w:val="28"/>
        </w:rPr>
        <w:t>在竞赛过程中，参赛选手如有不服从裁判判决、扰乱赛场秩序、舞弊等不文明行为的，由裁判长按照规定扣减相应分数，情节严重的取消比赛资格，比赛成绩记0分。</w:t>
      </w:r>
    </w:p>
    <w:p w:rsidR="00EB5662" w:rsidRPr="00F06805" w:rsidRDefault="00296071" w:rsidP="008D56E0">
      <w:pPr>
        <w:spacing w:line="560" w:lineRule="exact"/>
        <w:ind w:firstLineChars="300" w:firstLine="843"/>
        <w:rPr>
          <w:rFonts w:ascii="仿宋" w:eastAsia="仿宋" w:hAnsi="仿宋" w:cs="仿宋_GB2312"/>
          <w:b/>
          <w:bCs/>
          <w:sz w:val="28"/>
          <w:szCs w:val="28"/>
        </w:rPr>
      </w:pPr>
      <w:r w:rsidRPr="00F06805">
        <w:rPr>
          <w:rFonts w:ascii="仿宋" w:eastAsia="仿宋" w:hAnsi="仿宋" w:cs="仿宋_GB2312" w:hint="eastAsia"/>
          <w:b/>
          <w:bCs/>
          <w:sz w:val="28"/>
          <w:szCs w:val="28"/>
        </w:rPr>
        <w:lastRenderedPageBreak/>
        <w:t>八、竞赛环境</w:t>
      </w:r>
    </w:p>
    <w:p w:rsidR="00EB5662" w:rsidRDefault="00296071">
      <w:pPr>
        <w:adjustRightInd w:val="0"/>
        <w:snapToGrid w:val="0"/>
        <w:spacing w:line="560" w:lineRule="exact"/>
        <w:ind w:firstLineChars="200" w:firstLine="560"/>
        <w:outlineLvl w:val="2"/>
        <w:rPr>
          <w:rFonts w:ascii="仿宋" w:eastAsia="仿宋" w:hAnsi="仿宋" w:cs="仿宋_GB2312"/>
          <w:sz w:val="28"/>
          <w:szCs w:val="28"/>
        </w:rPr>
      </w:pPr>
      <w:r w:rsidRPr="00F06805">
        <w:rPr>
          <w:rFonts w:ascii="仿宋" w:eastAsia="仿宋" w:hAnsi="仿宋" w:cs="仿宋_GB2312" w:hint="eastAsia"/>
          <w:sz w:val="28"/>
          <w:szCs w:val="28"/>
        </w:rPr>
        <w:t>（一）场地及周边布局</w:t>
      </w:r>
    </w:p>
    <w:p w:rsidR="00C71730" w:rsidRPr="00C71730" w:rsidRDefault="00C71730" w:rsidP="00C71730">
      <w:pPr>
        <w:adjustRightInd w:val="0"/>
        <w:snapToGrid w:val="0"/>
        <w:spacing w:line="560" w:lineRule="exact"/>
        <w:ind w:firstLineChars="200" w:firstLine="560"/>
        <w:outlineLvl w:val="2"/>
        <w:rPr>
          <w:rFonts w:ascii="仿宋" w:eastAsia="仿宋" w:hAnsi="仿宋" w:cs="仿宋_GB2312"/>
          <w:sz w:val="28"/>
          <w:szCs w:val="28"/>
        </w:rPr>
      </w:pPr>
      <w:r w:rsidRPr="00C71730">
        <w:rPr>
          <w:rFonts w:ascii="仿宋" w:eastAsia="仿宋" w:hAnsi="仿宋" w:cs="仿宋_GB2312" w:hint="eastAsia"/>
          <w:sz w:val="28"/>
          <w:szCs w:val="28"/>
        </w:rPr>
        <w:t>竞赛场地应为地面平整、明亮、通风的室内场地，场地面积应不小于200m2，场地净高应不低于3.5m。每个竞赛工位应能够提供独立的电源，其供电负荷不小于3kw，且含安全的接地保护。</w:t>
      </w:r>
    </w:p>
    <w:p w:rsidR="00EB5662" w:rsidRPr="00F06805" w:rsidRDefault="00296071">
      <w:pPr>
        <w:spacing w:line="560" w:lineRule="exact"/>
        <w:ind w:firstLineChars="200" w:firstLine="560"/>
        <w:rPr>
          <w:rFonts w:ascii="仿宋" w:eastAsia="仿宋" w:hAnsi="仿宋" w:cs="仿宋_GB2312"/>
          <w:sz w:val="28"/>
          <w:szCs w:val="28"/>
        </w:rPr>
      </w:pPr>
      <w:r w:rsidRPr="00F06805">
        <w:rPr>
          <w:rFonts w:ascii="仿宋" w:eastAsia="仿宋" w:hAnsi="仿宋" w:cs="仿宋_GB2312" w:hint="eastAsia"/>
          <w:sz w:val="28"/>
          <w:szCs w:val="28"/>
        </w:rPr>
        <w:t>（二）场内设施及布局</w:t>
      </w:r>
    </w:p>
    <w:p w:rsidR="00C71730" w:rsidRPr="00F06805" w:rsidRDefault="00C71730" w:rsidP="00C71730">
      <w:pPr>
        <w:adjustRightInd w:val="0"/>
        <w:snapToGrid w:val="0"/>
        <w:spacing w:line="560" w:lineRule="exact"/>
        <w:ind w:firstLineChars="200" w:firstLine="560"/>
        <w:outlineLvl w:val="2"/>
        <w:rPr>
          <w:rFonts w:ascii="仿宋" w:eastAsia="仿宋" w:hAnsi="仿宋" w:cs="仿宋_GB2312"/>
          <w:sz w:val="28"/>
          <w:szCs w:val="28"/>
        </w:rPr>
      </w:pPr>
      <w:r w:rsidRPr="00C71730">
        <w:rPr>
          <w:rFonts w:ascii="仿宋" w:eastAsia="仿宋" w:hAnsi="仿宋" w:cs="仿宋_GB2312" w:hint="eastAsia"/>
          <w:sz w:val="28"/>
          <w:szCs w:val="28"/>
        </w:rPr>
        <w:t>每个竞赛工位应提供性能完好的智能家居应用技术平台、操作样板间和电脑3台，安装竞赛所需的相关软件，竞赛工位之间应相互隔离，避免互相影响。</w:t>
      </w:r>
    </w:p>
    <w:p w:rsidR="00EB5662" w:rsidRDefault="00296071" w:rsidP="00F06805">
      <w:pPr>
        <w:spacing w:line="560" w:lineRule="exact"/>
        <w:ind w:firstLineChars="200" w:firstLine="562"/>
        <w:rPr>
          <w:rFonts w:ascii="仿宋" w:eastAsia="仿宋" w:hAnsi="仿宋" w:cs="仿宋_GB2312"/>
          <w:b/>
          <w:bCs/>
          <w:sz w:val="28"/>
          <w:szCs w:val="28"/>
        </w:rPr>
      </w:pPr>
      <w:r w:rsidRPr="00F06805">
        <w:rPr>
          <w:rFonts w:ascii="仿宋" w:eastAsia="仿宋" w:hAnsi="仿宋" w:cs="仿宋_GB2312" w:hint="eastAsia"/>
          <w:b/>
          <w:bCs/>
          <w:sz w:val="28"/>
          <w:szCs w:val="28"/>
        </w:rPr>
        <w:t>九、技术规范</w:t>
      </w:r>
    </w:p>
    <w:p w:rsidR="00C71730" w:rsidRPr="00C71730" w:rsidRDefault="00C71730" w:rsidP="00C71730">
      <w:pPr>
        <w:spacing w:line="560" w:lineRule="exact"/>
        <w:ind w:firstLineChars="200" w:firstLine="560"/>
        <w:rPr>
          <w:rFonts w:ascii="仿宋" w:eastAsia="仿宋" w:hAnsi="仿宋" w:cs="仿宋_GB2312"/>
          <w:bCs/>
          <w:sz w:val="28"/>
          <w:szCs w:val="28"/>
        </w:rPr>
      </w:pPr>
      <w:r w:rsidRPr="00C71730">
        <w:rPr>
          <w:rFonts w:ascii="仿宋" w:eastAsia="仿宋" w:hAnsi="仿宋" w:cs="仿宋_GB2312" w:hint="eastAsia"/>
          <w:bCs/>
          <w:sz w:val="28"/>
          <w:szCs w:val="28"/>
        </w:rPr>
        <w:t>《民用建筑电气设计规范》JGJ/T16-92</w:t>
      </w:r>
    </w:p>
    <w:p w:rsidR="00C71730" w:rsidRPr="00C71730" w:rsidRDefault="00C71730" w:rsidP="00C71730">
      <w:pPr>
        <w:spacing w:line="560" w:lineRule="exact"/>
        <w:ind w:firstLineChars="200" w:firstLine="560"/>
        <w:rPr>
          <w:rFonts w:ascii="仿宋" w:eastAsia="仿宋" w:hAnsi="仿宋" w:cs="仿宋_GB2312"/>
          <w:bCs/>
          <w:sz w:val="28"/>
          <w:szCs w:val="28"/>
        </w:rPr>
      </w:pPr>
      <w:r w:rsidRPr="00C71730">
        <w:rPr>
          <w:rFonts w:ascii="仿宋" w:eastAsia="仿宋" w:hAnsi="仿宋" w:cs="仿宋_GB2312" w:hint="eastAsia"/>
          <w:bCs/>
          <w:sz w:val="28"/>
          <w:szCs w:val="28"/>
        </w:rPr>
        <w:t>《低压配电设计规范》 GB50054-95</w:t>
      </w:r>
    </w:p>
    <w:p w:rsidR="00C71730" w:rsidRPr="00C71730" w:rsidRDefault="00C71730" w:rsidP="00C71730">
      <w:pPr>
        <w:spacing w:line="560" w:lineRule="exact"/>
        <w:ind w:firstLineChars="200" w:firstLine="560"/>
        <w:rPr>
          <w:rFonts w:ascii="仿宋" w:eastAsia="仿宋" w:hAnsi="仿宋" w:cs="仿宋_GB2312"/>
          <w:bCs/>
          <w:sz w:val="28"/>
          <w:szCs w:val="28"/>
        </w:rPr>
      </w:pPr>
      <w:r w:rsidRPr="00C71730">
        <w:rPr>
          <w:rFonts w:ascii="仿宋" w:eastAsia="仿宋" w:hAnsi="仿宋" w:cs="仿宋_GB2312" w:hint="eastAsia"/>
          <w:bCs/>
          <w:sz w:val="28"/>
          <w:szCs w:val="28"/>
        </w:rPr>
        <w:t>《安全防范工程技术规范》 GB50348-2004</w:t>
      </w:r>
    </w:p>
    <w:p w:rsidR="00C71730" w:rsidRPr="00C71730" w:rsidRDefault="00C71730" w:rsidP="00C71730">
      <w:pPr>
        <w:spacing w:line="560" w:lineRule="exact"/>
        <w:ind w:firstLineChars="200" w:firstLine="560"/>
        <w:rPr>
          <w:rFonts w:ascii="仿宋" w:eastAsia="仿宋" w:hAnsi="仿宋" w:cs="仿宋_GB2312"/>
          <w:bCs/>
          <w:sz w:val="28"/>
          <w:szCs w:val="28"/>
        </w:rPr>
      </w:pPr>
      <w:r w:rsidRPr="00C71730">
        <w:rPr>
          <w:rFonts w:ascii="仿宋" w:eastAsia="仿宋" w:hAnsi="仿宋" w:cs="仿宋_GB2312" w:hint="eastAsia"/>
          <w:bCs/>
          <w:sz w:val="28"/>
          <w:szCs w:val="28"/>
        </w:rPr>
        <w:t>《环境空气质量标准》GB3095-1996</w:t>
      </w:r>
    </w:p>
    <w:p w:rsidR="00C71730" w:rsidRPr="00C71730" w:rsidRDefault="00C71730" w:rsidP="00C71730">
      <w:pPr>
        <w:spacing w:line="560" w:lineRule="exact"/>
        <w:ind w:firstLineChars="200" w:firstLine="560"/>
        <w:rPr>
          <w:rFonts w:ascii="仿宋" w:eastAsia="仿宋" w:hAnsi="仿宋" w:cs="仿宋_GB2312"/>
          <w:bCs/>
          <w:sz w:val="28"/>
          <w:szCs w:val="28"/>
        </w:rPr>
      </w:pPr>
      <w:r w:rsidRPr="00C71730">
        <w:rPr>
          <w:rFonts w:ascii="仿宋" w:eastAsia="仿宋" w:hAnsi="仿宋" w:cs="仿宋_GB2312" w:hint="eastAsia"/>
          <w:bCs/>
          <w:sz w:val="28"/>
          <w:szCs w:val="28"/>
        </w:rPr>
        <w:t>《声环境质量标准》GB3096－2008</w:t>
      </w:r>
    </w:p>
    <w:p w:rsidR="00C71730" w:rsidRPr="00C71730" w:rsidRDefault="00C71730" w:rsidP="00C71730">
      <w:pPr>
        <w:spacing w:line="560" w:lineRule="exact"/>
        <w:ind w:firstLineChars="200" w:firstLine="560"/>
        <w:rPr>
          <w:rFonts w:ascii="仿宋" w:eastAsia="仿宋" w:hAnsi="仿宋" w:cs="仿宋_GB2312"/>
          <w:bCs/>
          <w:sz w:val="28"/>
          <w:szCs w:val="28"/>
        </w:rPr>
      </w:pPr>
      <w:r w:rsidRPr="00C71730">
        <w:rPr>
          <w:rFonts w:ascii="仿宋" w:eastAsia="仿宋" w:hAnsi="仿宋" w:cs="仿宋_GB2312" w:hint="eastAsia"/>
          <w:bCs/>
          <w:sz w:val="28"/>
          <w:szCs w:val="28"/>
        </w:rPr>
        <w:t>《建筑照明设计标准》GB50034-2004</w:t>
      </w:r>
    </w:p>
    <w:p w:rsidR="00C71730" w:rsidRPr="00C71730" w:rsidRDefault="00C71730" w:rsidP="00C71730">
      <w:pPr>
        <w:spacing w:line="560" w:lineRule="exact"/>
        <w:ind w:firstLineChars="200" w:firstLine="560"/>
        <w:rPr>
          <w:rFonts w:ascii="仿宋" w:eastAsia="仿宋" w:hAnsi="仿宋" w:cs="仿宋_GB2312"/>
          <w:bCs/>
          <w:sz w:val="28"/>
          <w:szCs w:val="28"/>
        </w:rPr>
      </w:pPr>
      <w:r w:rsidRPr="00C71730">
        <w:rPr>
          <w:rFonts w:ascii="仿宋" w:eastAsia="仿宋" w:hAnsi="仿宋" w:cs="仿宋_GB2312" w:hint="eastAsia"/>
          <w:bCs/>
          <w:sz w:val="28"/>
          <w:szCs w:val="28"/>
        </w:rPr>
        <w:t>《电气装置安装工程施工验收规范》GBJ232-82</w:t>
      </w:r>
    </w:p>
    <w:p w:rsidR="00C71730" w:rsidRPr="00C71730" w:rsidRDefault="00C71730" w:rsidP="00C71730">
      <w:pPr>
        <w:spacing w:line="560" w:lineRule="exact"/>
        <w:ind w:firstLineChars="200" w:firstLine="560"/>
        <w:rPr>
          <w:rFonts w:ascii="仿宋" w:eastAsia="仿宋" w:hAnsi="仿宋" w:cs="仿宋_GB2312"/>
          <w:bCs/>
          <w:sz w:val="28"/>
          <w:szCs w:val="28"/>
        </w:rPr>
      </w:pPr>
      <w:r w:rsidRPr="00C71730">
        <w:rPr>
          <w:rFonts w:ascii="仿宋" w:eastAsia="仿宋" w:hAnsi="仿宋" w:cs="仿宋_GB2312" w:hint="eastAsia"/>
          <w:bCs/>
          <w:sz w:val="28"/>
          <w:szCs w:val="28"/>
        </w:rPr>
        <w:t>《安全防范工作程序与要求》GAT75-94</w:t>
      </w:r>
    </w:p>
    <w:p w:rsidR="00C71730" w:rsidRPr="00C71730" w:rsidRDefault="00C71730" w:rsidP="00C71730">
      <w:pPr>
        <w:spacing w:line="560" w:lineRule="exact"/>
        <w:ind w:firstLineChars="200" w:firstLine="560"/>
        <w:rPr>
          <w:rFonts w:ascii="仿宋" w:eastAsia="仿宋" w:hAnsi="仿宋" w:cs="仿宋_GB2312"/>
          <w:bCs/>
          <w:sz w:val="28"/>
          <w:szCs w:val="28"/>
        </w:rPr>
      </w:pPr>
      <w:r w:rsidRPr="00C71730">
        <w:rPr>
          <w:rFonts w:ascii="仿宋" w:eastAsia="仿宋" w:hAnsi="仿宋" w:cs="仿宋_GB2312" w:hint="eastAsia"/>
          <w:bCs/>
          <w:sz w:val="28"/>
          <w:szCs w:val="28"/>
        </w:rPr>
        <w:t>《民用建筑工程室内环境污染控制规范》GB50325--2001</w:t>
      </w:r>
    </w:p>
    <w:p w:rsidR="00C71730" w:rsidRPr="00C71730" w:rsidRDefault="00C71730" w:rsidP="00C71730">
      <w:pPr>
        <w:spacing w:line="560" w:lineRule="exact"/>
        <w:ind w:firstLineChars="200" w:firstLine="560"/>
        <w:rPr>
          <w:rFonts w:ascii="仿宋" w:eastAsia="仿宋" w:hAnsi="仿宋" w:cs="仿宋_GB2312"/>
          <w:bCs/>
          <w:sz w:val="28"/>
          <w:szCs w:val="28"/>
        </w:rPr>
      </w:pPr>
      <w:r w:rsidRPr="00C71730">
        <w:rPr>
          <w:rFonts w:ascii="仿宋" w:eastAsia="仿宋" w:hAnsi="仿宋" w:cs="仿宋_GB2312" w:hint="eastAsia"/>
          <w:bCs/>
          <w:sz w:val="28"/>
          <w:szCs w:val="28"/>
        </w:rPr>
        <w:t>《温室控制系统设计规范》JB/T 10306-2001</w:t>
      </w:r>
    </w:p>
    <w:p w:rsidR="00C71730" w:rsidRPr="00C71730" w:rsidRDefault="00C71730" w:rsidP="00C71730">
      <w:pPr>
        <w:spacing w:line="560" w:lineRule="exact"/>
        <w:ind w:firstLineChars="200" w:firstLine="560"/>
        <w:rPr>
          <w:rFonts w:ascii="仿宋" w:eastAsia="仿宋" w:hAnsi="仿宋" w:cs="仿宋_GB2312"/>
          <w:bCs/>
          <w:sz w:val="28"/>
          <w:szCs w:val="28"/>
        </w:rPr>
      </w:pPr>
      <w:r w:rsidRPr="00C71730">
        <w:rPr>
          <w:rFonts w:ascii="仿宋" w:eastAsia="仿宋" w:hAnsi="仿宋" w:cs="仿宋_GB2312" w:hint="eastAsia"/>
          <w:bCs/>
          <w:sz w:val="28"/>
          <w:szCs w:val="28"/>
        </w:rPr>
        <w:t>《公共场所照度测定方法》GB/T 18204.21-2000</w:t>
      </w:r>
    </w:p>
    <w:p w:rsidR="00C71730" w:rsidRPr="00C71730" w:rsidRDefault="00C71730" w:rsidP="00C71730">
      <w:pPr>
        <w:spacing w:line="560" w:lineRule="exact"/>
        <w:ind w:firstLineChars="200" w:firstLine="560"/>
        <w:rPr>
          <w:rFonts w:ascii="仿宋" w:eastAsia="仿宋" w:hAnsi="仿宋" w:cs="仿宋_GB2312"/>
          <w:bCs/>
          <w:sz w:val="28"/>
          <w:szCs w:val="28"/>
        </w:rPr>
      </w:pPr>
      <w:r w:rsidRPr="00C71730">
        <w:rPr>
          <w:rFonts w:ascii="仿宋" w:eastAsia="仿宋" w:hAnsi="仿宋" w:cs="仿宋_GB2312" w:hint="eastAsia"/>
          <w:bCs/>
          <w:sz w:val="28"/>
          <w:szCs w:val="28"/>
        </w:rPr>
        <w:t>《环境监测质量管理技术导则》HJ 630-2011</w:t>
      </w:r>
    </w:p>
    <w:p w:rsidR="00EB5662" w:rsidRDefault="00296071" w:rsidP="00F06805">
      <w:pPr>
        <w:spacing w:line="560" w:lineRule="exact"/>
        <w:ind w:firstLineChars="200" w:firstLine="562"/>
        <w:rPr>
          <w:rFonts w:ascii="仿宋" w:eastAsia="仿宋" w:hAnsi="仿宋" w:cs="仿宋_GB2312"/>
          <w:b/>
          <w:bCs/>
          <w:sz w:val="28"/>
          <w:szCs w:val="28"/>
        </w:rPr>
      </w:pPr>
      <w:r w:rsidRPr="00F06805">
        <w:rPr>
          <w:rFonts w:ascii="仿宋" w:eastAsia="仿宋" w:hAnsi="仿宋" w:cs="仿宋_GB2312" w:hint="eastAsia"/>
          <w:b/>
          <w:bCs/>
          <w:sz w:val="28"/>
          <w:szCs w:val="28"/>
        </w:rPr>
        <w:lastRenderedPageBreak/>
        <w:t>十、技术平台</w:t>
      </w:r>
    </w:p>
    <w:p w:rsidR="00C71730" w:rsidRDefault="00C71730" w:rsidP="00C71730">
      <w:pPr>
        <w:spacing w:line="560" w:lineRule="exact"/>
        <w:ind w:firstLineChars="200" w:firstLine="560"/>
        <w:rPr>
          <w:rFonts w:ascii="仿宋" w:eastAsia="仿宋" w:hAnsi="仿宋" w:cs="仿宋_GB2312"/>
          <w:b/>
          <w:bCs/>
          <w:sz w:val="28"/>
          <w:szCs w:val="28"/>
        </w:rPr>
      </w:pPr>
      <w:r w:rsidRPr="004900E9">
        <w:rPr>
          <w:rFonts w:ascii="仿宋" w:eastAsia="仿宋" w:hAnsi="仿宋" w:cs="宋体" w:hint="eastAsia"/>
          <w:sz w:val="28"/>
          <w:szCs w:val="28"/>
        </w:rPr>
        <w:t>硬件环境</w:t>
      </w:r>
    </w:p>
    <w:tbl>
      <w:tblPr>
        <w:tblW w:w="7583" w:type="dxa"/>
        <w:jc w:val="center"/>
        <w:tblLook w:val="00A0" w:firstRow="1" w:lastRow="0" w:firstColumn="1" w:lastColumn="0" w:noHBand="0" w:noVBand="0"/>
      </w:tblPr>
      <w:tblGrid>
        <w:gridCol w:w="724"/>
        <w:gridCol w:w="3036"/>
        <w:gridCol w:w="1656"/>
        <w:gridCol w:w="1021"/>
        <w:gridCol w:w="1146"/>
      </w:tblGrid>
      <w:tr w:rsidR="00C71730" w:rsidRPr="00531443" w:rsidTr="00260788">
        <w:trPr>
          <w:jc w:val="center"/>
        </w:trPr>
        <w:tc>
          <w:tcPr>
            <w:tcW w:w="3760" w:type="dxa"/>
            <w:gridSpan w:val="2"/>
            <w:tcBorders>
              <w:top w:val="single" w:sz="8" w:space="0" w:color="auto"/>
              <w:left w:val="single" w:sz="8" w:space="0" w:color="auto"/>
              <w:bottom w:val="single" w:sz="8" w:space="0" w:color="auto"/>
              <w:right w:val="single" w:sz="8" w:space="0" w:color="auto"/>
            </w:tcBorders>
            <w:noWrap/>
            <w:vAlign w:val="center"/>
          </w:tcPr>
          <w:p w:rsidR="00C71730" w:rsidRPr="00531443" w:rsidRDefault="00C71730" w:rsidP="00260788">
            <w:pPr>
              <w:widowControl/>
              <w:adjustRightInd w:val="0"/>
              <w:snapToGrid w:val="0"/>
              <w:jc w:val="center"/>
              <w:rPr>
                <w:rFonts w:ascii="仿宋_GB2312" w:eastAsia="仿宋_GB2312" w:hAnsi="宋体" w:cs="宋体"/>
                <w:b/>
                <w:bCs/>
                <w:kern w:val="0"/>
                <w:sz w:val="24"/>
              </w:rPr>
            </w:pPr>
            <w:r w:rsidRPr="00531443">
              <w:rPr>
                <w:rFonts w:ascii="仿宋_GB2312" w:eastAsia="仿宋_GB2312" w:hAnsi="宋体" w:cs="宋体" w:hint="eastAsia"/>
                <w:b/>
                <w:bCs/>
                <w:kern w:val="0"/>
                <w:sz w:val="24"/>
              </w:rPr>
              <w:t>设备名称</w:t>
            </w:r>
          </w:p>
        </w:tc>
        <w:tc>
          <w:tcPr>
            <w:tcW w:w="1656" w:type="dxa"/>
            <w:tcBorders>
              <w:top w:val="single" w:sz="8" w:space="0" w:color="auto"/>
              <w:left w:val="nil"/>
              <w:bottom w:val="single" w:sz="8" w:space="0" w:color="auto"/>
              <w:right w:val="single" w:sz="8" w:space="0" w:color="auto"/>
            </w:tcBorders>
            <w:noWrap/>
            <w:vAlign w:val="center"/>
          </w:tcPr>
          <w:p w:rsidR="00C71730" w:rsidRPr="00531443" w:rsidRDefault="00C71730" w:rsidP="00260788">
            <w:pPr>
              <w:widowControl/>
              <w:adjustRightInd w:val="0"/>
              <w:snapToGrid w:val="0"/>
              <w:jc w:val="center"/>
              <w:rPr>
                <w:rFonts w:ascii="仿宋_GB2312" w:eastAsia="仿宋_GB2312" w:hAnsi="宋体" w:cs="宋体"/>
                <w:b/>
                <w:bCs/>
                <w:kern w:val="0"/>
                <w:sz w:val="24"/>
              </w:rPr>
            </w:pPr>
            <w:r w:rsidRPr="00531443">
              <w:rPr>
                <w:rFonts w:ascii="仿宋_GB2312" w:eastAsia="仿宋_GB2312" w:hAnsi="宋体" w:cs="宋体" w:hint="eastAsia"/>
                <w:b/>
                <w:bCs/>
                <w:kern w:val="0"/>
                <w:sz w:val="24"/>
              </w:rPr>
              <w:t>型号</w:t>
            </w:r>
          </w:p>
        </w:tc>
        <w:tc>
          <w:tcPr>
            <w:tcW w:w="1021" w:type="dxa"/>
            <w:tcBorders>
              <w:top w:val="single" w:sz="8" w:space="0" w:color="auto"/>
              <w:left w:val="nil"/>
              <w:bottom w:val="single" w:sz="8" w:space="0" w:color="auto"/>
              <w:right w:val="single" w:sz="4" w:space="0" w:color="auto"/>
            </w:tcBorders>
            <w:vAlign w:val="center"/>
          </w:tcPr>
          <w:p w:rsidR="00C71730" w:rsidRPr="00531443" w:rsidRDefault="00C71730" w:rsidP="00260788">
            <w:pPr>
              <w:widowControl/>
              <w:adjustRightInd w:val="0"/>
              <w:snapToGrid w:val="0"/>
              <w:jc w:val="center"/>
              <w:rPr>
                <w:rFonts w:ascii="仿宋_GB2312" w:eastAsia="仿宋_GB2312" w:hAnsi="宋体" w:cs="宋体"/>
                <w:b/>
                <w:bCs/>
                <w:kern w:val="0"/>
                <w:sz w:val="24"/>
              </w:rPr>
            </w:pPr>
            <w:r w:rsidRPr="00531443">
              <w:rPr>
                <w:rFonts w:ascii="仿宋_GB2312" w:eastAsia="仿宋_GB2312" w:hAnsi="宋体" w:cs="宋体" w:hint="eastAsia"/>
                <w:b/>
                <w:bCs/>
                <w:kern w:val="0"/>
                <w:sz w:val="24"/>
              </w:rPr>
              <w:t>单位</w:t>
            </w:r>
          </w:p>
        </w:tc>
        <w:tc>
          <w:tcPr>
            <w:tcW w:w="1146" w:type="dxa"/>
            <w:tcBorders>
              <w:top w:val="single" w:sz="8" w:space="0" w:color="auto"/>
              <w:left w:val="single" w:sz="4" w:space="0" w:color="auto"/>
              <w:bottom w:val="single" w:sz="8" w:space="0" w:color="auto"/>
              <w:right w:val="single" w:sz="4" w:space="0" w:color="auto"/>
            </w:tcBorders>
            <w:vAlign w:val="center"/>
          </w:tcPr>
          <w:p w:rsidR="00C71730" w:rsidRPr="00531443" w:rsidRDefault="00C71730" w:rsidP="00260788">
            <w:pPr>
              <w:widowControl/>
              <w:adjustRightInd w:val="0"/>
              <w:snapToGrid w:val="0"/>
              <w:jc w:val="center"/>
              <w:rPr>
                <w:rFonts w:ascii="仿宋_GB2312" w:eastAsia="仿宋_GB2312" w:hAnsi="宋体" w:cs="宋体"/>
                <w:b/>
                <w:bCs/>
                <w:kern w:val="0"/>
                <w:sz w:val="24"/>
              </w:rPr>
            </w:pPr>
            <w:r w:rsidRPr="00531443">
              <w:rPr>
                <w:rFonts w:ascii="仿宋_GB2312" w:eastAsia="仿宋_GB2312" w:hAnsi="宋体" w:cs="宋体" w:hint="eastAsia"/>
                <w:b/>
                <w:bCs/>
                <w:kern w:val="0"/>
                <w:sz w:val="24"/>
              </w:rPr>
              <w:t>数量</w:t>
            </w:r>
          </w:p>
        </w:tc>
      </w:tr>
      <w:tr w:rsidR="00C71730" w:rsidRPr="00E014ED" w:rsidTr="00260788">
        <w:trPr>
          <w:jc w:val="center"/>
        </w:trPr>
        <w:tc>
          <w:tcPr>
            <w:tcW w:w="724" w:type="dxa"/>
            <w:vMerge w:val="restart"/>
            <w:tcBorders>
              <w:top w:val="nil"/>
              <w:left w:val="single" w:sz="8" w:space="0" w:color="auto"/>
              <w:right w:val="single" w:sz="8" w:space="0" w:color="auto"/>
            </w:tcBorders>
            <w:noWrap/>
            <w:vAlign w:val="center"/>
          </w:tcPr>
          <w:p w:rsidR="00C71730" w:rsidRPr="00E014ED" w:rsidRDefault="00C71730" w:rsidP="00260788">
            <w:pPr>
              <w:adjustRightInd w:val="0"/>
              <w:snapToGrid w:val="0"/>
              <w:jc w:val="left"/>
              <w:rPr>
                <w:rFonts w:ascii="仿宋_GB2312" w:eastAsia="仿宋_GB2312" w:hAnsi="宋体" w:cs="宋体"/>
                <w:kern w:val="0"/>
                <w:sz w:val="24"/>
              </w:rPr>
            </w:pPr>
            <w:r w:rsidRPr="00E014ED">
              <w:rPr>
                <w:rFonts w:ascii="仿宋_GB2312" w:eastAsia="仿宋_GB2312" w:hAnsi="宋体" w:hint="eastAsia"/>
                <w:sz w:val="24"/>
              </w:rPr>
              <w:t>智能家居安装维护系统</w:t>
            </w:r>
          </w:p>
        </w:tc>
        <w:tc>
          <w:tcPr>
            <w:tcW w:w="3036" w:type="dxa"/>
            <w:tcBorders>
              <w:top w:val="nil"/>
              <w:left w:val="nil"/>
              <w:bottom w:val="single" w:sz="8" w:space="0" w:color="auto"/>
              <w:right w:val="single" w:sz="8" w:space="0" w:color="auto"/>
            </w:tcBorders>
            <w:noWrap/>
            <w:vAlign w:val="center"/>
          </w:tcPr>
          <w:p w:rsidR="00C71730" w:rsidRPr="00E014ED" w:rsidRDefault="00C71730" w:rsidP="00260788">
            <w:pPr>
              <w:widowControl/>
              <w:adjustRightInd w:val="0"/>
              <w:snapToGrid w:val="0"/>
              <w:jc w:val="center"/>
              <w:rPr>
                <w:rFonts w:ascii="仿宋_GB2312" w:eastAsia="仿宋_GB2312" w:hAnsi="宋体" w:cs="宋体"/>
                <w:kern w:val="0"/>
                <w:sz w:val="24"/>
              </w:rPr>
            </w:pPr>
            <w:r w:rsidRPr="00E014ED">
              <w:rPr>
                <w:rFonts w:ascii="仿宋_GB2312" w:eastAsia="仿宋_GB2312" w:hAnsi="宋体" w:cs="宋体" w:hint="eastAsia"/>
                <w:kern w:val="0"/>
                <w:sz w:val="24"/>
              </w:rPr>
              <w:t>智能家居安装维护操作台（升级版）</w:t>
            </w:r>
          </w:p>
        </w:tc>
        <w:tc>
          <w:tcPr>
            <w:tcW w:w="1656" w:type="dxa"/>
            <w:vMerge w:val="restart"/>
            <w:tcBorders>
              <w:top w:val="nil"/>
              <w:left w:val="nil"/>
              <w:right w:val="single" w:sz="8" w:space="0" w:color="auto"/>
            </w:tcBorders>
            <w:noWrap/>
            <w:vAlign w:val="center"/>
          </w:tcPr>
          <w:p w:rsidR="00C71730" w:rsidRPr="00E014ED" w:rsidRDefault="00C71730" w:rsidP="00260788">
            <w:pPr>
              <w:adjustRightInd w:val="0"/>
              <w:snapToGrid w:val="0"/>
              <w:jc w:val="center"/>
              <w:rPr>
                <w:rFonts w:ascii="仿宋_GB2312" w:eastAsia="仿宋_GB2312" w:hAnsi="宋体" w:cs="宋体"/>
                <w:kern w:val="0"/>
                <w:sz w:val="24"/>
              </w:rPr>
            </w:pPr>
            <w:r w:rsidRPr="00E014ED">
              <w:rPr>
                <w:rFonts w:ascii="仿宋_GB2312" w:eastAsia="仿宋_GB2312" w:hAnsi="宋体" w:cs="宋体" w:hint="eastAsia"/>
                <w:kern w:val="0"/>
                <w:sz w:val="24"/>
              </w:rPr>
              <w:t>企想QX-IHIM</w:t>
            </w:r>
          </w:p>
        </w:tc>
        <w:tc>
          <w:tcPr>
            <w:tcW w:w="1021" w:type="dxa"/>
            <w:tcBorders>
              <w:top w:val="nil"/>
              <w:left w:val="nil"/>
              <w:bottom w:val="single" w:sz="8" w:space="0" w:color="auto"/>
              <w:right w:val="single" w:sz="4" w:space="0" w:color="auto"/>
            </w:tcBorders>
            <w:noWrap/>
            <w:vAlign w:val="center"/>
          </w:tcPr>
          <w:p w:rsidR="00C71730" w:rsidRPr="00E014ED" w:rsidRDefault="00C71730" w:rsidP="00260788">
            <w:pPr>
              <w:widowControl/>
              <w:adjustRightInd w:val="0"/>
              <w:snapToGrid w:val="0"/>
              <w:jc w:val="center"/>
              <w:rPr>
                <w:rFonts w:ascii="仿宋_GB2312" w:eastAsia="仿宋_GB2312" w:hAnsi="宋体" w:cs="宋体"/>
                <w:kern w:val="0"/>
                <w:sz w:val="24"/>
              </w:rPr>
            </w:pPr>
            <w:r w:rsidRPr="00E014ED">
              <w:rPr>
                <w:rFonts w:ascii="仿宋_GB2312" w:eastAsia="仿宋_GB2312" w:hAnsi="宋体" w:cs="宋体" w:hint="eastAsia"/>
                <w:kern w:val="0"/>
                <w:sz w:val="24"/>
              </w:rPr>
              <w:t>套</w:t>
            </w:r>
          </w:p>
        </w:tc>
        <w:tc>
          <w:tcPr>
            <w:tcW w:w="1146" w:type="dxa"/>
            <w:tcBorders>
              <w:top w:val="nil"/>
              <w:left w:val="single" w:sz="4" w:space="0" w:color="auto"/>
              <w:bottom w:val="single" w:sz="8" w:space="0" w:color="auto"/>
              <w:right w:val="single" w:sz="4" w:space="0" w:color="auto"/>
            </w:tcBorders>
            <w:vAlign w:val="center"/>
          </w:tcPr>
          <w:p w:rsidR="00C71730" w:rsidRPr="00E014ED" w:rsidRDefault="00C71730" w:rsidP="00260788">
            <w:pPr>
              <w:widowControl/>
              <w:adjustRightInd w:val="0"/>
              <w:snapToGrid w:val="0"/>
              <w:jc w:val="center"/>
              <w:rPr>
                <w:rFonts w:ascii="仿宋_GB2312" w:eastAsia="仿宋_GB2312" w:hAnsi="宋体" w:cs="宋体"/>
                <w:kern w:val="0"/>
                <w:sz w:val="24"/>
              </w:rPr>
            </w:pPr>
            <w:r w:rsidRPr="00E014ED">
              <w:rPr>
                <w:rFonts w:ascii="仿宋_GB2312" w:eastAsia="仿宋_GB2312" w:hAnsi="宋体" w:cs="宋体" w:hint="eastAsia"/>
                <w:kern w:val="0"/>
                <w:sz w:val="24"/>
              </w:rPr>
              <w:t>1</w:t>
            </w:r>
          </w:p>
        </w:tc>
      </w:tr>
      <w:tr w:rsidR="00C71730" w:rsidRPr="00E014ED" w:rsidTr="00260788">
        <w:trPr>
          <w:jc w:val="center"/>
        </w:trPr>
        <w:tc>
          <w:tcPr>
            <w:tcW w:w="724" w:type="dxa"/>
            <w:vMerge/>
            <w:tcBorders>
              <w:left w:val="single" w:sz="8" w:space="0" w:color="auto"/>
              <w:right w:val="single" w:sz="8" w:space="0" w:color="auto"/>
            </w:tcBorders>
            <w:noWrap/>
            <w:vAlign w:val="center"/>
          </w:tcPr>
          <w:p w:rsidR="00C71730" w:rsidRPr="00E014ED" w:rsidRDefault="00C71730" w:rsidP="00260788">
            <w:pPr>
              <w:adjustRightInd w:val="0"/>
              <w:snapToGrid w:val="0"/>
              <w:jc w:val="left"/>
              <w:rPr>
                <w:rFonts w:ascii="仿宋_GB2312" w:eastAsia="仿宋_GB2312" w:hAnsi="宋体" w:cs="宋体"/>
                <w:kern w:val="0"/>
                <w:sz w:val="24"/>
              </w:rPr>
            </w:pPr>
          </w:p>
        </w:tc>
        <w:tc>
          <w:tcPr>
            <w:tcW w:w="3036" w:type="dxa"/>
            <w:tcBorders>
              <w:top w:val="nil"/>
              <w:left w:val="nil"/>
              <w:bottom w:val="single" w:sz="8" w:space="0" w:color="auto"/>
              <w:right w:val="single" w:sz="8" w:space="0" w:color="auto"/>
            </w:tcBorders>
            <w:noWrap/>
            <w:vAlign w:val="center"/>
          </w:tcPr>
          <w:p w:rsidR="00C71730" w:rsidRPr="00E014ED" w:rsidRDefault="00C71730" w:rsidP="00260788">
            <w:pPr>
              <w:widowControl/>
              <w:adjustRightInd w:val="0"/>
              <w:snapToGrid w:val="0"/>
              <w:jc w:val="center"/>
              <w:rPr>
                <w:rFonts w:ascii="仿宋_GB2312" w:eastAsia="仿宋_GB2312" w:hAnsi="宋体" w:cs="宋体"/>
                <w:kern w:val="0"/>
                <w:sz w:val="24"/>
              </w:rPr>
            </w:pPr>
            <w:r w:rsidRPr="00E014ED">
              <w:rPr>
                <w:rFonts w:ascii="仿宋_GB2312" w:eastAsia="仿宋_GB2312" w:hAnsi="宋体" w:cs="宋体" w:hint="eastAsia"/>
                <w:kern w:val="0"/>
                <w:sz w:val="24"/>
              </w:rPr>
              <w:t>智能家居样板操作间</w:t>
            </w:r>
          </w:p>
          <w:p w:rsidR="00C71730" w:rsidRPr="00E014ED" w:rsidRDefault="00C71730" w:rsidP="00260788">
            <w:pPr>
              <w:widowControl/>
              <w:adjustRightInd w:val="0"/>
              <w:snapToGrid w:val="0"/>
              <w:jc w:val="center"/>
              <w:rPr>
                <w:rFonts w:ascii="仿宋_GB2312" w:eastAsia="仿宋_GB2312" w:hAnsi="宋体" w:cs="宋体"/>
                <w:kern w:val="0"/>
                <w:sz w:val="24"/>
              </w:rPr>
            </w:pPr>
            <w:r w:rsidRPr="00E014ED">
              <w:rPr>
                <w:rFonts w:ascii="仿宋_GB2312" w:eastAsia="仿宋_GB2312" w:hAnsi="宋体" w:cs="宋体" w:hint="eastAsia"/>
                <w:kern w:val="0"/>
                <w:sz w:val="24"/>
              </w:rPr>
              <w:t>（升级版）</w:t>
            </w:r>
          </w:p>
        </w:tc>
        <w:tc>
          <w:tcPr>
            <w:tcW w:w="1656" w:type="dxa"/>
            <w:vMerge/>
            <w:tcBorders>
              <w:left w:val="nil"/>
              <w:right w:val="single" w:sz="8" w:space="0" w:color="auto"/>
            </w:tcBorders>
            <w:noWrap/>
            <w:vAlign w:val="center"/>
          </w:tcPr>
          <w:p w:rsidR="00C71730" w:rsidRPr="00E014ED" w:rsidRDefault="00C71730" w:rsidP="00260788">
            <w:pPr>
              <w:adjustRightInd w:val="0"/>
              <w:snapToGrid w:val="0"/>
              <w:jc w:val="center"/>
              <w:rPr>
                <w:rFonts w:ascii="仿宋_GB2312" w:eastAsia="仿宋_GB2312" w:hAnsi="宋体" w:cs="宋体"/>
                <w:kern w:val="0"/>
                <w:sz w:val="24"/>
              </w:rPr>
            </w:pPr>
          </w:p>
        </w:tc>
        <w:tc>
          <w:tcPr>
            <w:tcW w:w="1021" w:type="dxa"/>
            <w:tcBorders>
              <w:top w:val="nil"/>
              <w:left w:val="nil"/>
              <w:bottom w:val="single" w:sz="8" w:space="0" w:color="auto"/>
              <w:right w:val="single" w:sz="4" w:space="0" w:color="auto"/>
            </w:tcBorders>
            <w:noWrap/>
            <w:vAlign w:val="center"/>
          </w:tcPr>
          <w:p w:rsidR="00C71730" w:rsidRPr="00E014ED" w:rsidRDefault="00C71730" w:rsidP="00260788">
            <w:pPr>
              <w:widowControl/>
              <w:adjustRightInd w:val="0"/>
              <w:snapToGrid w:val="0"/>
              <w:jc w:val="center"/>
              <w:rPr>
                <w:rFonts w:ascii="仿宋_GB2312" w:eastAsia="仿宋_GB2312" w:hAnsi="宋体" w:cs="宋体"/>
                <w:kern w:val="0"/>
                <w:sz w:val="24"/>
              </w:rPr>
            </w:pPr>
            <w:r w:rsidRPr="00E014ED">
              <w:rPr>
                <w:rFonts w:ascii="仿宋_GB2312" w:eastAsia="仿宋_GB2312" w:hAnsi="宋体" w:cs="宋体" w:hint="eastAsia"/>
                <w:kern w:val="0"/>
                <w:sz w:val="24"/>
              </w:rPr>
              <w:t>套</w:t>
            </w:r>
          </w:p>
        </w:tc>
        <w:tc>
          <w:tcPr>
            <w:tcW w:w="1146" w:type="dxa"/>
            <w:tcBorders>
              <w:top w:val="nil"/>
              <w:left w:val="single" w:sz="4" w:space="0" w:color="auto"/>
              <w:bottom w:val="single" w:sz="8" w:space="0" w:color="auto"/>
              <w:right w:val="single" w:sz="4" w:space="0" w:color="auto"/>
            </w:tcBorders>
            <w:vAlign w:val="center"/>
          </w:tcPr>
          <w:p w:rsidR="00C71730" w:rsidRPr="00E014ED" w:rsidRDefault="00C71730" w:rsidP="00260788">
            <w:pPr>
              <w:widowControl/>
              <w:adjustRightInd w:val="0"/>
              <w:snapToGrid w:val="0"/>
              <w:jc w:val="center"/>
              <w:rPr>
                <w:rFonts w:ascii="仿宋_GB2312" w:eastAsia="仿宋_GB2312" w:hAnsi="宋体" w:cs="宋体"/>
                <w:kern w:val="0"/>
                <w:sz w:val="24"/>
              </w:rPr>
            </w:pPr>
            <w:r w:rsidRPr="00E014ED">
              <w:rPr>
                <w:rFonts w:ascii="仿宋_GB2312" w:eastAsia="仿宋_GB2312" w:hAnsi="宋体" w:cs="宋体" w:hint="eastAsia"/>
                <w:kern w:val="0"/>
                <w:sz w:val="24"/>
              </w:rPr>
              <w:t>1</w:t>
            </w:r>
          </w:p>
        </w:tc>
      </w:tr>
      <w:tr w:rsidR="00C71730" w:rsidRPr="00E014ED" w:rsidTr="00260788">
        <w:trPr>
          <w:jc w:val="center"/>
        </w:trPr>
        <w:tc>
          <w:tcPr>
            <w:tcW w:w="724" w:type="dxa"/>
            <w:vMerge/>
            <w:tcBorders>
              <w:left w:val="single" w:sz="8" w:space="0" w:color="auto"/>
              <w:right w:val="single" w:sz="8" w:space="0" w:color="auto"/>
            </w:tcBorders>
            <w:noWrap/>
            <w:vAlign w:val="center"/>
          </w:tcPr>
          <w:p w:rsidR="00C71730" w:rsidRPr="00E014ED" w:rsidRDefault="00C71730" w:rsidP="00260788">
            <w:pPr>
              <w:adjustRightInd w:val="0"/>
              <w:snapToGrid w:val="0"/>
              <w:jc w:val="left"/>
              <w:rPr>
                <w:rFonts w:ascii="仿宋_GB2312" w:eastAsia="仿宋_GB2312" w:hAnsi="宋体" w:cs="宋体"/>
                <w:kern w:val="0"/>
                <w:sz w:val="24"/>
              </w:rPr>
            </w:pPr>
          </w:p>
        </w:tc>
        <w:tc>
          <w:tcPr>
            <w:tcW w:w="3036" w:type="dxa"/>
            <w:tcBorders>
              <w:top w:val="nil"/>
              <w:left w:val="nil"/>
              <w:bottom w:val="single" w:sz="8" w:space="0" w:color="auto"/>
              <w:right w:val="single" w:sz="8" w:space="0" w:color="auto"/>
            </w:tcBorders>
            <w:noWrap/>
            <w:vAlign w:val="center"/>
          </w:tcPr>
          <w:p w:rsidR="00C71730" w:rsidRPr="00E014ED" w:rsidRDefault="00C71730" w:rsidP="00260788">
            <w:pPr>
              <w:widowControl/>
              <w:adjustRightInd w:val="0"/>
              <w:snapToGrid w:val="0"/>
              <w:jc w:val="center"/>
              <w:rPr>
                <w:rFonts w:ascii="仿宋_GB2312" w:eastAsia="仿宋_GB2312" w:hAnsi="宋体" w:cs="宋体"/>
                <w:kern w:val="0"/>
                <w:sz w:val="24"/>
              </w:rPr>
            </w:pPr>
            <w:r w:rsidRPr="00E014ED">
              <w:rPr>
                <w:rFonts w:ascii="仿宋_GB2312" w:eastAsia="仿宋_GB2312" w:hAnsi="宋体" w:cs="宋体" w:hint="eastAsia"/>
                <w:kern w:val="0"/>
                <w:sz w:val="24"/>
              </w:rPr>
              <w:t>智能网关</w:t>
            </w:r>
          </w:p>
        </w:tc>
        <w:tc>
          <w:tcPr>
            <w:tcW w:w="1656" w:type="dxa"/>
            <w:vMerge/>
            <w:tcBorders>
              <w:left w:val="nil"/>
              <w:right w:val="single" w:sz="8" w:space="0" w:color="auto"/>
            </w:tcBorders>
            <w:noWrap/>
            <w:vAlign w:val="center"/>
          </w:tcPr>
          <w:p w:rsidR="00C71730" w:rsidRPr="00E014ED" w:rsidRDefault="00C71730" w:rsidP="00260788">
            <w:pPr>
              <w:adjustRightInd w:val="0"/>
              <w:snapToGrid w:val="0"/>
              <w:jc w:val="center"/>
              <w:rPr>
                <w:rFonts w:ascii="仿宋_GB2312" w:eastAsia="仿宋_GB2312" w:hAnsi="宋体" w:cs="宋体"/>
                <w:kern w:val="0"/>
                <w:sz w:val="24"/>
              </w:rPr>
            </w:pPr>
          </w:p>
        </w:tc>
        <w:tc>
          <w:tcPr>
            <w:tcW w:w="1021" w:type="dxa"/>
            <w:tcBorders>
              <w:top w:val="nil"/>
              <w:left w:val="nil"/>
              <w:bottom w:val="single" w:sz="8" w:space="0" w:color="auto"/>
              <w:right w:val="single" w:sz="4" w:space="0" w:color="auto"/>
            </w:tcBorders>
            <w:noWrap/>
            <w:vAlign w:val="center"/>
          </w:tcPr>
          <w:p w:rsidR="00C71730" w:rsidRPr="00E014ED" w:rsidRDefault="00C71730" w:rsidP="00260788">
            <w:pPr>
              <w:widowControl/>
              <w:adjustRightInd w:val="0"/>
              <w:snapToGrid w:val="0"/>
              <w:jc w:val="center"/>
              <w:rPr>
                <w:rFonts w:ascii="仿宋_GB2312" w:eastAsia="仿宋_GB2312" w:hAnsi="宋体" w:cs="宋体"/>
                <w:kern w:val="0"/>
                <w:sz w:val="24"/>
              </w:rPr>
            </w:pPr>
            <w:r w:rsidRPr="00E014ED">
              <w:rPr>
                <w:rFonts w:ascii="仿宋_GB2312" w:eastAsia="仿宋_GB2312" w:hAnsi="宋体" w:cs="宋体" w:hint="eastAsia"/>
                <w:kern w:val="0"/>
                <w:sz w:val="24"/>
              </w:rPr>
              <w:t>套</w:t>
            </w:r>
          </w:p>
        </w:tc>
        <w:tc>
          <w:tcPr>
            <w:tcW w:w="1146" w:type="dxa"/>
            <w:tcBorders>
              <w:top w:val="nil"/>
              <w:left w:val="single" w:sz="4" w:space="0" w:color="auto"/>
              <w:bottom w:val="single" w:sz="8" w:space="0" w:color="auto"/>
              <w:right w:val="single" w:sz="4" w:space="0" w:color="auto"/>
            </w:tcBorders>
            <w:vAlign w:val="center"/>
          </w:tcPr>
          <w:p w:rsidR="00C71730" w:rsidRPr="00E014ED" w:rsidRDefault="00C71730" w:rsidP="00260788">
            <w:pPr>
              <w:widowControl/>
              <w:adjustRightInd w:val="0"/>
              <w:snapToGrid w:val="0"/>
              <w:jc w:val="center"/>
              <w:rPr>
                <w:rFonts w:ascii="仿宋_GB2312" w:eastAsia="仿宋_GB2312" w:hAnsi="宋体" w:cs="宋体"/>
                <w:kern w:val="0"/>
                <w:sz w:val="24"/>
              </w:rPr>
            </w:pPr>
            <w:r w:rsidRPr="00E014ED">
              <w:rPr>
                <w:rFonts w:ascii="仿宋_GB2312" w:eastAsia="仿宋_GB2312" w:hAnsi="宋体" w:cs="宋体" w:hint="eastAsia"/>
                <w:kern w:val="0"/>
                <w:sz w:val="24"/>
              </w:rPr>
              <w:t>1</w:t>
            </w:r>
          </w:p>
        </w:tc>
      </w:tr>
      <w:tr w:rsidR="00C71730" w:rsidRPr="00E014ED" w:rsidTr="00260788">
        <w:trPr>
          <w:jc w:val="center"/>
        </w:trPr>
        <w:tc>
          <w:tcPr>
            <w:tcW w:w="724" w:type="dxa"/>
            <w:vMerge/>
            <w:tcBorders>
              <w:left w:val="single" w:sz="8" w:space="0" w:color="auto"/>
              <w:right w:val="single" w:sz="8" w:space="0" w:color="auto"/>
            </w:tcBorders>
            <w:noWrap/>
            <w:vAlign w:val="center"/>
          </w:tcPr>
          <w:p w:rsidR="00C71730" w:rsidRPr="00E014ED" w:rsidRDefault="00C71730" w:rsidP="00260788">
            <w:pPr>
              <w:adjustRightInd w:val="0"/>
              <w:snapToGrid w:val="0"/>
              <w:jc w:val="left"/>
              <w:rPr>
                <w:rFonts w:ascii="仿宋_GB2312" w:eastAsia="仿宋_GB2312" w:hAnsi="宋体" w:cs="宋体"/>
                <w:kern w:val="0"/>
                <w:sz w:val="24"/>
              </w:rPr>
            </w:pPr>
          </w:p>
        </w:tc>
        <w:tc>
          <w:tcPr>
            <w:tcW w:w="3036" w:type="dxa"/>
            <w:tcBorders>
              <w:top w:val="single" w:sz="4" w:space="0" w:color="auto"/>
              <w:left w:val="nil"/>
              <w:bottom w:val="single" w:sz="8" w:space="0" w:color="auto"/>
              <w:right w:val="single" w:sz="8" w:space="0" w:color="auto"/>
            </w:tcBorders>
            <w:noWrap/>
            <w:vAlign w:val="center"/>
          </w:tcPr>
          <w:p w:rsidR="00C71730" w:rsidRPr="00E014ED" w:rsidRDefault="00C71730" w:rsidP="00260788">
            <w:pPr>
              <w:widowControl/>
              <w:adjustRightInd w:val="0"/>
              <w:snapToGrid w:val="0"/>
              <w:jc w:val="center"/>
              <w:rPr>
                <w:rFonts w:ascii="仿宋_GB2312" w:eastAsia="仿宋_GB2312" w:hAnsi="宋体" w:cs="宋体"/>
                <w:kern w:val="0"/>
                <w:sz w:val="24"/>
              </w:rPr>
            </w:pPr>
            <w:r w:rsidRPr="00E014ED">
              <w:rPr>
                <w:rFonts w:ascii="仿宋_GB2312" w:eastAsia="仿宋_GB2312" w:hAnsi="宋体" w:cs="宋体" w:hint="eastAsia"/>
                <w:kern w:val="0"/>
                <w:sz w:val="24"/>
              </w:rPr>
              <w:t>环境监测套件</w:t>
            </w:r>
          </w:p>
        </w:tc>
        <w:tc>
          <w:tcPr>
            <w:tcW w:w="1656" w:type="dxa"/>
            <w:vMerge/>
            <w:tcBorders>
              <w:left w:val="nil"/>
              <w:right w:val="single" w:sz="8" w:space="0" w:color="auto"/>
            </w:tcBorders>
            <w:noWrap/>
            <w:vAlign w:val="center"/>
          </w:tcPr>
          <w:p w:rsidR="00C71730" w:rsidRPr="00E014ED" w:rsidRDefault="00C71730" w:rsidP="00260788">
            <w:pPr>
              <w:adjustRightInd w:val="0"/>
              <w:snapToGrid w:val="0"/>
              <w:jc w:val="center"/>
              <w:rPr>
                <w:rFonts w:ascii="仿宋_GB2312" w:eastAsia="仿宋_GB2312" w:hAnsi="宋体" w:cs="宋体"/>
                <w:kern w:val="0"/>
                <w:sz w:val="24"/>
              </w:rPr>
            </w:pPr>
          </w:p>
        </w:tc>
        <w:tc>
          <w:tcPr>
            <w:tcW w:w="1021" w:type="dxa"/>
            <w:tcBorders>
              <w:top w:val="single" w:sz="4" w:space="0" w:color="auto"/>
              <w:left w:val="nil"/>
              <w:bottom w:val="single" w:sz="8" w:space="0" w:color="auto"/>
              <w:right w:val="single" w:sz="4" w:space="0" w:color="auto"/>
            </w:tcBorders>
            <w:noWrap/>
            <w:vAlign w:val="center"/>
          </w:tcPr>
          <w:p w:rsidR="00C71730" w:rsidRPr="00E014ED" w:rsidRDefault="00C71730" w:rsidP="00260788">
            <w:pPr>
              <w:widowControl/>
              <w:adjustRightInd w:val="0"/>
              <w:snapToGrid w:val="0"/>
              <w:jc w:val="center"/>
              <w:rPr>
                <w:rFonts w:ascii="仿宋_GB2312" w:eastAsia="仿宋_GB2312" w:hAnsi="宋体" w:cs="宋体"/>
                <w:kern w:val="0"/>
                <w:sz w:val="24"/>
              </w:rPr>
            </w:pPr>
            <w:r w:rsidRPr="00E014ED">
              <w:rPr>
                <w:rFonts w:ascii="仿宋_GB2312" w:eastAsia="仿宋_GB2312" w:hAnsi="宋体" w:cs="宋体" w:hint="eastAsia"/>
                <w:kern w:val="0"/>
                <w:sz w:val="24"/>
              </w:rPr>
              <w:t>套</w:t>
            </w:r>
          </w:p>
        </w:tc>
        <w:tc>
          <w:tcPr>
            <w:tcW w:w="1146" w:type="dxa"/>
            <w:tcBorders>
              <w:top w:val="single" w:sz="4" w:space="0" w:color="auto"/>
              <w:left w:val="single" w:sz="4" w:space="0" w:color="auto"/>
              <w:bottom w:val="single" w:sz="8" w:space="0" w:color="auto"/>
              <w:right w:val="single" w:sz="4" w:space="0" w:color="auto"/>
            </w:tcBorders>
            <w:vAlign w:val="center"/>
          </w:tcPr>
          <w:p w:rsidR="00C71730" w:rsidRPr="00E014ED" w:rsidRDefault="00C71730" w:rsidP="00260788">
            <w:pPr>
              <w:widowControl/>
              <w:adjustRightInd w:val="0"/>
              <w:snapToGrid w:val="0"/>
              <w:jc w:val="center"/>
              <w:rPr>
                <w:rFonts w:ascii="仿宋_GB2312" w:eastAsia="仿宋_GB2312" w:hAnsi="宋体" w:cs="宋体"/>
                <w:kern w:val="0"/>
                <w:sz w:val="24"/>
              </w:rPr>
            </w:pPr>
            <w:r w:rsidRPr="00E014ED">
              <w:rPr>
                <w:rFonts w:ascii="仿宋_GB2312" w:eastAsia="仿宋_GB2312" w:hAnsi="宋体" w:cs="宋体" w:hint="eastAsia"/>
                <w:kern w:val="0"/>
                <w:sz w:val="24"/>
              </w:rPr>
              <w:t>1</w:t>
            </w:r>
          </w:p>
        </w:tc>
      </w:tr>
      <w:tr w:rsidR="00C71730" w:rsidRPr="00E014ED" w:rsidTr="00260788">
        <w:trPr>
          <w:jc w:val="center"/>
        </w:trPr>
        <w:tc>
          <w:tcPr>
            <w:tcW w:w="724" w:type="dxa"/>
            <w:vMerge/>
            <w:tcBorders>
              <w:left w:val="single" w:sz="8" w:space="0" w:color="auto"/>
              <w:bottom w:val="single" w:sz="4" w:space="0" w:color="auto"/>
              <w:right w:val="single" w:sz="8" w:space="0" w:color="auto"/>
            </w:tcBorders>
            <w:noWrap/>
            <w:vAlign w:val="center"/>
          </w:tcPr>
          <w:p w:rsidR="00C71730" w:rsidRPr="00E014ED" w:rsidRDefault="00C71730" w:rsidP="00260788">
            <w:pPr>
              <w:widowControl/>
              <w:adjustRightInd w:val="0"/>
              <w:snapToGrid w:val="0"/>
              <w:jc w:val="left"/>
              <w:rPr>
                <w:rFonts w:ascii="仿宋_GB2312" w:eastAsia="仿宋_GB2312" w:hAnsi="宋体" w:cs="宋体"/>
                <w:kern w:val="0"/>
                <w:sz w:val="24"/>
              </w:rPr>
            </w:pPr>
          </w:p>
        </w:tc>
        <w:tc>
          <w:tcPr>
            <w:tcW w:w="3036" w:type="dxa"/>
            <w:tcBorders>
              <w:top w:val="nil"/>
              <w:left w:val="nil"/>
              <w:bottom w:val="single" w:sz="4" w:space="0" w:color="auto"/>
              <w:right w:val="single" w:sz="8" w:space="0" w:color="auto"/>
            </w:tcBorders>
            <w:noWrap/>
            <w:vAlign w:val="center"/>
          </w:tcPr>
          <w:p w:rsidR="00C71730" w:rsidRPr="00E014ED" w:rsidRDefault="00C71730" w:rsidP="00260788">
            <w:pPr>
              <w:widowControl/>
              <w:adjustRightInd w:val="0"/>
              <w:snapToGrid w:val="0"/>
              <w:jc w:val="center"/>
              <w:rPr>
                <w:rFonts w:ascii="仿宋_GB2312" w:eastAsia="仿宋_GB2312" w:hAnsi="宋体" w:cs="宋体"/>
                <w:kern w:val="0"/>
                <w:sz w:val="24"/>
              </w:rPr>
            </w:pPr>
            <w:r w:rsidRPr="00E014ED">
              <w:rPr>
                <w:rFonts w:ascii="仿宋_GB2312" w:eastAsia="仿宋_GB2312" w:hAnsi="宋体" w:cs="宋体" w:hint="eastAsia"/>
                <w:kern w:val="0"/>
                <w:sz w:val="24"/>
              </w:rPr>
              <w:t>智能家居套件</w:t>
            </w:r>
          </w:p>
        </w:tc>
        <w:tc>
          <w:tcPr>
            <w:tcW w:w="1656" w:type="dxa"/>
            <w:vMerge/>
            <w:tcBorders>
              <w:left w:val="nil"/>
              <w:bottom w:val="single" w:sz="4" w:space="0" w:color="auto"/>
              <w:right w:val="single" w:sz="8" w:space="0" w:color="auto"/>
            </w:tcBorders>
            <w:noWrap/>
            <w:vAlign w:val="center"/>
          </w:tcPr>
          <w:p w:rsidR="00C71730" w:rsidRPr="00E014ED" w:rsidRDefault="00C71730" w:rsidP="00260788">
            <w:pPr>
              <w:widowControl/>
              <w:adjustRightInd w:val="0"/>
              <w:snapToGrid w:val="0"/>
              <w:jc w:val="center"/>
              <w:rPr>
                <w:rFonts w:ascii="仿宋_GB2312" w:eastAsia="仿宋_GB2312" w:hAnsi="宋体" w:cs="宋体"/>
                <w:kern w:val="0"/>
                <w:sz w:val="24"/>
              </w:rPr>
            </w:pPr>
          </w:p>
        </w:tc>
        <w:tc>
          <w:tcPr>
            <w:tcW w:w="1021" w:type="dxa"/>
            <w:tcBorders>
              <w:top w:val="nil"/>
              <w:left w:val="nil"/>
              <w:bottom w:val="single" w:sz="4" w:space="0" w:color="auto"/>
              <w:right w:val="single" w:sz="4" w:space="0" w:color="auto"/>
            </w:tcBorders>
            <w:noWrap/>
            <w:vAlign w:val="center"/>
          </w:tcPr>
          <w:p w:rsidR="00C71730" w:rsidRPr="00E014ED" w:rsidRDefault="00C71730" w:rsidP="00260788">
            <w:pPr>
              <w:widowControl/>
              <w:adjustRightInd w:val="0"/>
              <w:snapToGrid w:val="0"/>
              <w:jc w:val="center"/>
              <w:rPr>
                <w:rFonts w:ascii="仿宋_GB2312" w:eastAsia="仿宋_GB2312" w:hAnsi="宋体" w:cs="宋体"/>
                <w:kern w:val="0"/>
                <w:sz w:val="24"/>
              </w:rPr>
            </w:pPr>
            <w:r w:rsidRPr="00E014ED">
              <w:rPr>
                <w:rFonts w:ascii="仿宋_GB2312" w:eastAsia="仿宋_GB2312" w:hAnsi="宋体" w:cs="宋体" w:hint="eastAsia"/>
                <w:kern w:val="0"/>
                <w:sz w:val="24"/>
              </w:rPr>
              <w:t>套</w:t>
            </w:r>
          </w:p>
        </w:tc>
        <w:tc>
          <w:tcPr>
            <w:tcW w:w="1146" w:type="dxa"/>
            <w:tcBorders>
              <w:top w:val="nil"/>
              <w:left w:val="single" w:sz="4" w:space="0" w:color="auto"/>
              <w:bottom w:val="single" w:sz="4" w:space="0" w:color="auto"/>
              <w:right w:val="single" w:sz="4" w:space="0" w:color="auto"/>
            </w:tcBorders>
            <w:vAlign w:val="center"/>
          </w:tcPr>
          <w:p w:rsidR="00C71730" w:rsidRPr="00E014ED" w:rsidRDefault="00C71730" w:rsidP="00260788">
            <w:pPr>
              <w:widowControl/>
              <w:adjustRightInd w:val="0"/>
              <w:snapToGrid w:val="0"/>
              <w:jc w:val="center"/>
              <w:rPr>
                <w:rFonts w:ascii="仿宋_GB2312" w:eastAsia="仿宋_GB2312" w:hAnsi="宋体" w:cs="宋体"/>
                <w:kern w:val="0"/>
                <w:sz w:val="24"/>
              </w:rPr>
            </w:pPr>
            <w:r w:rsidRPr="00E014ED">
              <w:rPr>
                <w:rFonts w:ascii="仿宋_GB2312" w:eastAsia="仿宋_GB2312" w:hAnsi="宋体" w:cs="宋体" w:hint="eastAsia"/>
                <w:kern w:val="0"/>
                <w:sz w:val="24"/>
              </w:rPr>
              <w:t>1</w:t>
            </w:r>
          </w:p>
        </w:tc>
      </w:tr>
      <w:tr w:rsidR="00C71730" w:rsidRPr="00E014ED" w:rsidTr="00260788">
        <w:trPr>
          <w:jc w:val="center"/>
        </w:trPr>
        <w:tc>
          <w:tcPr>
            <w:tcW w:w="3760" w:type="dxa"/>
            <w:gridSpan w:val="2"/>
            <w:tcBorders>
              <w:top w:val="single" w:sz="8" w:space="0" w:color="auto"/>
              <w:left w:val="single" w:sz="8" w:space="0" w:color="auto"/>
              <w:bottom w:val="single" w:sz="8" w:space="0" w:color="auto"/>
              <w:right w:val="single" w:sz="8" w:space="0" w:color="auto"/>
            </w:tcBorders>
            <w:noWrap/>
            <w:vAlign w:val="center"/>
          </w:tcPr>
          <w:p w:rsidR="00C71730" w:rsidRPr="00E014ED" w:rsidRDefault="00C71730" w:rsidP="00260788">
            <w:pPr>
              <w:widowControl/>
              <w:adjustRightInd w:val="0"/>
              <w:snapToGrid w:val="0"/>
              <w:jc w:val="center"/>
              <w:rPr>
                <w:rFonts w:ascii="仿宋_GB2312" w:eastAsia="仿宋_GB2312" w:hAnsi="宋体" w:cs="宋体"/>
                <w:kern w:val="0"/>
                <w:sz w:val="24"/>
              </w:rPr>
            </w:pPr>
            <w:r w:rsidRPr="00E014ED">
              <w:rPr>
                <w:rFonts w:ascii="仿宋_GB2312" w:eastAsia="仿宋_GB2312" w:hAnsi="宋体" w:cs="宋体" w:hint="eastAsia"/>
                <w:kern w:val="0"/>
                <w:sz w:val="24"/>
              </w:rPr>
              <w:t>工作台</w:t>
            </w:r>
          </w:p>
        </w:tc>
        <w:tc>
          <w:tcPr>
            <w:tcW w:w="1656" w:type="dxa"/>
            <w:tcBorders>
              <w:top w:val="single" w:sz="8" w:space="0" w:color="auto"/>
              <w:left w:val="nil"/>
              <w:bottom w:val="single" w:sz="8" w:space="0" w:color="auto"/>
              <w:right w:val="single" w:sz="8" w:space="0" w:color="auto"/>
            </w:tcBorders>
            <w:noWrap/>
            <w:vAlign w:val="center"/>
          </w:tcPr>
          <w:p w:rsidR="00C71730" w:rsidRPr="00E014ED" w:rsidRDefault="00C71730" w:rsidP="00260788">
            <w:pPr>
              <w:widowControl/>
              <w:adjustRightInd w:val="0"/>
              <w:snapToGrid w:val="0"/>
              <w:jc w:val="center"/>
              <w:rPr>
                <w:rFonts w:ascii="仿宋_GB2312" w:eastAsia="仿宋_GB2312" w:hAnsi="宋体" w:cs="宋体"/>
                <w:kern w:val="0"/>
                <w:sz w:val="24"/>
              </w:rPr>
            </w:pPr>
          </w:p>
        </w:tc>
        <w:tc>
          <w:tcPr>
            <w:tcW w:w="1021" w:type="dxa"/>
            <w:tcBorders>
              <w:top w:val="single" w:sz="8" w:space="0" w:color="auto"/>
              <w:left w:val="nil"/>
              <w:bottom w:val="single" w:sz="8" w:space="0" w:color="auto"/>
              <w:right w:val="single" w:sz="4" w:space="0" w:color="auto"/>
            </w:tcBorders>
            <w:vAlign w:val="center"/>
          </w:tcPr>
          <w:p w:rsidR="00C71730" w:rsidRPr="00E014ED" w:rsidRDefault="00C71730" w:rsidP="00260788">
            <w:pPr>
              <w:widowControl/>
              <w:adjustRightInd w:val="0"/>
              <w:snapToGrid w:val="0"/>
              <w:jc w:val="center"/>
              <w:rPr>
                <w:rFonts w:ascii="仿宋_GB2312" w:eastAsia="仿宋_GB2312" w:hAnsi="宋体" w:cs="宋体"/>
                <w:kern w:val="0"/>
                <w:sz w:val="24"/>
              </w:rPr>
            </w:pPr>
            <w:r w:rsidRPr="00E014ED">
              <w:rPr>
                <w:rFonts w:ascii="仿宋_GB2312" w:eastAsia="仿宋_GB2312" w:hAnsi="宋体" w:cs="宋体" w:hint="eastAsia"/>
                <w:kern w:val="0"/>
                <w:sz w:val="24"/>
              </w:rPr>
              <w:t>张</w:t>
            </w:r>
          </w:p>
        </w:tc>
        <w:tc>
          <w:tcPr>
            <w:tcW w:w="1146" w:type="dxa"/>
            <w:tcBorders>
              <w:top w:val="single" w:sz="8" w:space="0" w:color="auto"/>
              <w:left w:val="single" w:sz="4" w:space="0" w:color="auto"/>
              <w:bottom w:val="single" w:sz="8" w:space="0" w:color="auto"/>
              <w:right w:val="single" w:sz="4" w:space="0" w:color="auto"/>
            </w:tcBorders>
            <w:vAlign w:val="center"/>
          </w:tcPr>
          <w:p w:rsidR="00C71730" w:rsidRPr="00E014ED" w:rsidRDefault="00C71730" w:rsidP="00260788">
            <w:pPr>
              <w:widowControl/>
              <w:adjustRightInd w:val="0"/>
              <w:snapToGrid w:val="0"/>
              <w:jc w:val="center"/>
              <w:rPr>
                <w:rFonts w:ascii="仿宋_GB2312" w:eastAsia="仿宋_GB2312" w:hAnsi="宋体" w:cs="宋体"/>
                <w:kern w:val="0"/>
                <w:sz w:val="24"/>
              </w:rPr>
            </w:pPr>
            <w:r w:rsidRPr="00E014ED">
              <w:rPr>
                <w:rFonts w:ascii="仿宋_GB2312" w:eastAsia="仿宋_GB2312" w:hAnsi="宋体" w:cs="宋体" w:hint="eastAsia"/>
                <w:kern w:val="0"/>
                <w:sz w:val="24"/>
              </w:rPr>
              <w:t>1</w:t>
            </w:r>
          </w:p>
        </w:tc>
      </w:tr>
      <w:tr w:rsidR="00C71730" w:rsidRPr="00E014ED" w:rsidTr="00260788">
        <w:trPr>
          <w:jc w:val="center"/>
        </w:trPr>
        <w:tc>
          <w:tcPr>
            <w:tcW w:w="3760" w:type="dxa"/>
            <w:gridSpan w:val="2"/>
            <w:tcBorders>
              <w:top w:val="single" w:sz="8" w:space="0" w:color="auto"/>
              <w:left w:val="single" w:sz="8" w:space="0" w:color="auto"/>
              <w:bottom w:val="single" w:sz="8" w:space="0" w:color="auto"/>
              <w:right w:val="single" w:sz="8" w:space="0" w:color="auto"/>
            </w:tcBorders>
            <w:noWrap/>
            <w:vAlign w:val="center"/>
          </w:tcPr>
          <w:p w:rsidR="00C71730" w:rsidRPr="00E014ED" w:rsidRDefault="00C71730" w:rsidP="00260788">
            <w:pPr>
              <w:widowControl/>
              <w:adjustRightInd w:val="0"/>
              <w:snapToGrid w:val="0"/>
              <w:jc w:val="center"/>
              <w:rPr>
                <w:rFonts w:ascii="仿宋_GB2312" w:eastAsia="仿宋_GB2312" w:hAnsi="宋体" w:cs="宋体"/>
                <w:kern w:val="0"/>
                <w:sz w:val="24"/>
              </w:rPr>
            </w:pPr>
            <w:r w:rsidRPr="00E014ED">
              <w:rPr>
                <w:rFonts w:ascii="仿宋_GB2312" w:eastAsia="仿宋_GB2312" w:hAnsi="宋体" w:cs="宋体" w:hint="eastAsia"/>
                <w:kern w:val="0"/>
                <w:sz w:val="24"/>
              </w:rPr>
              <w:t>计算机</w:t>
            </w:r>
          </w:p>
        </w:tc>
        <w:tc>
          <w:tcPr>
            <w:tcW w:w="1656" w:type="dxa"/>
            <w:tcBorders>
              <w:top w:val="single" w:sz="8" w:space="0" w:color="auto"/>
              <w:left w:val="nil"/>
              <w:bottom w:val="single" w:sz="8" w:space="0" w:color="auto"/>
              <w:right w:val="single" w:sz="8" w:space="0" w:color="auto"/>
            </w:tcBorders>
            <w:noWrap/>
            <w:vAlign w:val="center"/>
          </w:tcPr>
          <w:p w:rsidR="00C71730" w:rsidRPr="00E014ED" w:rsidRDefault="00C71730" w:rsidP="00260788">
            <w:pPr>
              <w:widowControl/>
              <w:adjustRightInd w:val="0"/>
              <w:snapToGrid w:val="0"/>
              <w:jc w:val="center"/>
              <w:rPr>
                <w:rFonts w:ascii="仿宋_GB2312" w:eastAsia="仿宋_GB2312" w:hAnsi="宋体" w:cs="宋体"/>
                <w:kern w:val="0"/>
                <w:sz w:val="24"/>
              </w:rPr>
            </w:pPr>
          </w:p>
        </w:tc>
        <w:tc>
          <w:tcPr>
            <w:tcW w:w="1021" w:type="dxa"/>
            <w:tcBorders>
              <w:top w:val="single" w:sz="8" w:space="0" w:color="auto"/>
              <w:left w:val="nil"/>
              <w:bottom w:val="single" w:sz="8" w:space="0" w:color="auto"/>
              <w:right w:val="single" w:sz="4" w:space="0" w:color="auto"/>
            </w:tcBorders>
            <w:vAlign w:val="center"/>
          </w:tcPr>
          <w:p w:rsidR="00C71730" w:rsidRPr="00E014ED" w:rsidRDefault="00C71730" w:rsidP="00260788">
            <w:pPr>
              <w:widowControl/>
              <w:adjustRightInd w:val="0"/>
              <w:snapToGrid w:val="0"/>
              <w:jc w:val="center"/>
              <w:rPr>
                <w:rFonts w:ascii="仿宋_GB2312" w:eastAsia="仿宋_GB2312" w:hAnsi="宋体" w:cs="宋体"/>
                <w:kern w:val="0"/>
                <w:sz w:val="24"/>
              </w:rPr>
            </w:pPr>
            <w:r w:rsidRPr="00E014ED">
              <w:rPr>
                <w:rFonts w:ascii="仿宋_GB2312" w:eastAsia="仿宋_GB2312" w:hAnsi="宋体" w:cs="宋体" w:hint="eastAsia"/>
                <w:kern w:val="0"/>
                <w:sz w:val="24"/>
              </w:rPr>
              <w:t>台</w:t>
            </w:r>
          </w:p>
        </w:tc>
        <w:tc>
          <w:tcPr>
            <w:tcW w:w="1146" w:type="dxa"/>
            <w:tcBorders>
              <w:top w:val="single" w:sz="8" w:space="0" w:color="auto"/>
              <w:left w:val="single" w:sz="4" w:space="0" w:color="auto"/>
              <w:bottom w:val="single" w:sz="8" w:space="0" w:color="auto"/>
              <w:right w:val="single" w:sz="4" w:space="0" w:color="auto"/>
            </w:tcBorders>
            <w:vAlign w:val="center"/>
          </w:tcPr>
          <w:p w:rsidR="00C71730" w:rsidRPr="00E014ED" w:rsidRDefault="00C71730" w:rsidP="00260788">
            <w:pPr>
              <w:widowControl/>
              <w:adjustRightInd w:val="0"/>
              <w:snapToGrid w:val="0"/>
              <w:jc w:val="center"/>
              <w:rPr>
                <w:rFonts w:ascii="仿宋_GB2312" w:eastAsia="仿宋_GB2312" w:hAnsi="宋体" w:cs="宋体"/>
                <w:kern w:val="0"/>
                <w:sz w:val="24"/>
              </w:rPr>
            </w:pPr>
            <w:r w:rsidRPr="00E014ED">
              <w:rPr>
                <w:rFonts w:ascii="仿宋_GB2312" w:eastAsia="仿宋_GB2312" w:hAnsi="宋体" w:cs="宋体" w:hint="eastAsia"/>
                <w:kern w:val="0"/>
                <w:sz w:val="24"/>
              </w:rPr>
              <w:t>3</w:t>
            </w:r>
          </w:p>
        </w:tc>
      </w:tr>
    </w:tbl>
    <w:p w:rsidR="00C71730" w:rsidRDefault="00C71730" w:rsidP="00C71730">
      <w:pPr>
        <w:adjustRightInd w:val="0"/>
        <w:spacing w:line="560" w:lineRule="exact"/>
        <w:ind w:firstLineChars="200" w:firstLine="560"/>
        <w:rPr>
          <w:rFonts w:ascii="仿宋" w:eastAsia="仿宋" w:hAnsi="仿宋" w:cs="宋体"/>
          <w:sz w:val="28"/>
          <w:szCs w:val="28"/>
        </w:rPr>
      </w:pPr>
      <w:r>
        <w:rPr>
          <w:rFonts w:ascii="仿宋" w:eastAsia="仿宋" w:hAnsi="仿宋" w:cs="宋体" w:hint="eastAsia"/>
          <w:sz w:val="28"/>
          <w:szCs w:val="28"/>
        </w:rPr>
        <w:t>软</w:t>
      </w:r>
      <w:r w:rsidRPr="004900E9">
        <w:rPr>
          <w:rFonts w:ascii="仿宋" w:eastAsia="仿宋" w:hAnsi="仿宋" w:cs="宋体" w:hint="eastAsia"/>
          <w:sz w:val="28"/>
          <w:szCs w:val="28"/>
        </w:rPr>
        <w:t>件环境</w:t>
      </w:r>
    </w:p>
    <w:p w:rsidR="00C71730" w:rsidRDefault="00C71730" w:rsidP="00C71730">
      <w:pPr>
        <w:adjustRightInd w:val="0"/>
        <w:spacing w:line="560" w:lineRule="exact"/>
        <w:ind w:firstLineChars="200" w:firstLine="560"/>
        <w:rPr>
          <w:rFonts w:ascii="仿宋" w:eastAsia="仿宋" w:hAnsi="仿宋" w:cs="宋体"/>
          <w:sz w:val="28"/>
          <w:szCs w:val="28"/>
        </w:rPr>
      </w:pPr>
    </w:p>
    <w:tbl>
      <w:tblPr>
        <w:tblW w:w="3925" w:type="pct"/>
        <w:jc w:val="center"/>
        <w:tblLook w:val="00A0" w:firstRow="1" w:lastRow="0" w:firstColumn="1" w:lastColumn="0" w:noHBand="0" w:noVBand="0"/>
      </w:tblPr>
      <w:tblGrid>
        <w:gridCol w:w="880"/>
        <w:gridCol w:w="880"/>
        <w:gridCol w:w="4562"/>
        <w:gridCol w:w="880"/>
      </w:tblGrid>
      <w:tr w:rsidR="00C71730" w:rsidRPr="00E24489" w:rsidTr="00260788">
        <w:trPr>
          <w:trHeight w:val="342"/>
          <w:jc w:val="center"/>
        </w:trPr>
        <w:tc>
          <w:tcPr>
            <w:tcW w:w="611" w:type="pct"/>
            <w:tcBorders>
              <w:top w:val="single" w:sz="4" w:space="0" w:color="auto"/>
              <w:left w:val="single" w:sz="4" w:space="0" w:color="auto"/>
              <w:bottom w:val="single" w:sz="4" w:space="0" w:color="auto"/>
              <w:right w:val="single" w:sz="4" w:space="0" w:color="auto"/>
            </w:tcBorders>
            <w:noWrap/>
            <w:vAlign w:val="center"/>
          </w:tcPr>
          <w:p w:rsidR="00C71730" w:rsidRPr="00FE4EB9" w:rsidRDefault="00C71730" w:rsidP="00260788">
            <w:pPr>
              <w:adjustRightInd w:val="0"/>
              <w:snapToGrid w:val="0"/>
              <w:spacing w:line="240" w:lineRule="atLeast"/>
              <w:jc w:val="center"/>
              <w:rPr>
                <w:rFonts w:ascii="仿宋_GB2312" w:eastAsia="仿宋_GB2312" w:hAnsi="宋体" w:cs="宋体"/>
                <w:b/>
                <w:bCs/>
                <w:sz w:val="24"/>
              </w:rPr>
            </w:pPr>
            <w:r w:rsidRPr="00FE4EB9">
              <w:rPr>
                <w:rFonts w:ascii="仿宋_GB2312" w:eastAsia="仿宋_GB2312" w:hAnsi="宋体" w:cs="宋体" w:hint="eastAsia"/>
                <w:b/>
                <w:bCs/>
                <w:sz w:val="24"/>
              </w:rPr>
              <w:t>序号</w:t>
            </w:r>
          </w:p>
        </w:tc>
        <w:tc>
          <w:tcPr>
            <w:tcW w:w="611" w:type="pct"/>
            <w:tcBorders>
              <w:top w:val="single" w:sz="4" w:space="0" w:color="auto"/>
              <w:left w:val="nil"/>
              <w:bottom w:val="single" w:sz="4" w:space="0" w:color="auto"/>
              <w:right w:val="single" w:sz="4" w:space="0" w:color="auto"/>
            </w:tcBorders>
            <w:noWrap/>
            <w:vAlign w:val="center"/>
          </w:tcPr>
          <w:p w:rsidR="00C71730" w:rsidRPr="00FE4EB9" w:rsidRDefault="00C71730" w:rsidP="00260788">
            <w:pPr>
              <w:adjustRightInd w:val="0"/>
              <w:snapToGrid w:val="0"/>
              <w:spacing w:line="240" w:lineRule="atLeast"/>
              <w:jc w:val="center"/>
              <w:rPr>
                <w:rFonts w:ascii="仿宋_GB2312" w:eastAsia="仿宋_GB2312" w:hAnsi="宋体" w:cs="宋体"/>
                <w:b/>
                <w:bCs/>
                <w:sz w:val="24"/>
              </w:rPr>
            </w:pPr>
            <w:r w:rsidRPr="00FE4EB9">
              <w:rPr>
                <w:rFonts w:ascii="仿宋_GB2312" w:eastAsia="仿宋_GB2312" w:hAnsi="宋体" w:cs="宋体" w:hint="eastAsia"/>
                <w:b/>
                <w:bCs/>
                <w:sz w:val="24"/>
              </w:rPr>
              <w:t>类别</w:t>
            </w:r>
          </w:p>
        </w:tc>
        <w:tc>
          <w:tcPr>
            <w:tcW w:w="3166" w:type="pct"/>
            <w:tcBorders>
              <w:top w:val="single" w:sz="4" w:space="0" w:color="auto"/>
              <w:left w:val="nil"/>
              <w:bottom w:val="single" w:sz="4" w:space="0" w:color="auto"/>
              <w:right w:val="single" w:sz="4" w:space="0" w:color="auto"/>
            </w:tcBorders>
            <w:noWrap/>
            <w:vAlign w:val="center"/>
          </w:tcPr>
          <w:p w:rsidR="00C71730" w:rsidRPr="00FE4EB9" w:rsidRDefault="00C71730" w:rsidP="00260788">
            <w:pPr>
              <w:adjustRightInd w:val="0"/>
              <w:snapToGrid w:val="0"/>
              <w:spacing w:line="240" w:lineRule="atLeast"/>
              <w:jc w:val="center"/>
              <w:rPr>
                <w:rFonts w:ascii="仿宋_GB2312" w:eastAsia="仿宋_GB2312" w:hAnsi="宋体" w:cs="宋体"/>
                <w:b/>
                <w:bCs/>
                <w:sz w:val="24"/>
              </w:rPr>
            </w:pPr>
            <w:r w:rsidRPr="00FE4EB9">
              <w:rPr>
                <w:rFonts w:ascii="仿宋_GB2312" w:eastAsia="仿宋_GB2312" w:hAnsi="宋体" w:cs="宋体" w:hint="eastAsia"/>
                <w:b/>
                <w:bCs/>
                <w:sz w:val="24"/>
              </w:rPr>
              <w:t>设备</w:t>
            </w:r>
          </w:p>
        </w:tc>
        <w:tc>
          <w:tcPr>
            <w:tcW w:w="611" w:type="pct"/>
            <w:tcBorders>
              <w:top w:val="single" w:sz="4" w:space="0" w:color="auto"/>
              <w:left w:val="nil"/>
              <w:bottom w:val="single" w:sz="4" w:space="0" w:color="auto"/>
              <w:right w:val="single" w:sz="4" w:space="0" w:color="auto"/>
            </w:tcBorders>
            <w:vAlign w:val="center"/>
          </w:tcPr>
          <w:p w:rsidR="00C71730" w:rsidRPr="00FE4EB9" w:rsidRDefault="00C71730" w:rsidP="00260788">
            <w:pPr>
              <w:adjustRightInd w:val="0"/>
              <w:snapToGrid w:val="0"/>
              <w:spacing w:line="240" w:lineRule="atLeast"/>
              <w:jc w:val="center"/>
              <w:rPr>
                <w:rFonts w:ascii="仿宋_GB2312" w:eastAsia="仿宋_GB2312" w:hAnsi="宋体" w:cs="宋体"/>
                <w:b/>
                <w:bCs/>
                <w:sz w:val="24"/>
              </w:rPr>
            </w:pPr>
            <w:r w:rsidRPr="00FE4EB9">
              <w:rPr>
                <w:rFonts w:ascii="仿宋_GB2312" w:eastAsia="仿宋_GB2312" w:hAnsi="宋体" w:cs="宋体" w:hint="eastAsia"/>
                <w:b/>
                <w:bCs/>
                <w:sz w:val="24"/>
              </w:rPr>
              <w:t>数量</w:t>
            </w:r>
          </w:p>
        </w:tc>
      </w:tr>
      <w:tr w:rsidR="00C71730" w:rsidRPr="00E24489" w:rsidTr="00260788">
        <w:trPr>
          <w:trHeight w:val="342"/>
          <w:jc w:val="center"/>
        </w:trPr>
        <w:tc>
          <w:tcPr>
            <w:tcW w:w="611" w:type="pct"/>
            <w:tcBorders>
              <w:top w:val="nil"/>
              <w:left w:val="single" w:sz="4" w:space="0" w:color="auto"/>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1</w:t>
            </w:r>
          </w:p>
        </w:tc>
        <w:tc>
          <w:tcPr>
            <w:tcW w:w="611"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软件</w:t>
            </w:r>
          </w:p>
        </w:tc>
        <w:tc>
          <w:tcPr>
            <w:tcW w:w="3166"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Microsoft Office 2007 试用版</w:t>
            </w:r>
          </w:p>
        </w:tc>
        <w:tc>
          <w:tcPr>
            <w:tcW w:w="611"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1</w:t>
            </w:r>
          </w:p>
        </w:tc>
      </w:tr>
      <w:tr w:rsidR="00C71730" w:rsidRPr="00E24489" w:rsidTr="00260788">
        <w:trPr>
          <w:trHeight w:val="342"/>
          <w:jc w:val="center"/>
        </w:trPr>
        <w:tc>
          <w:tcPr>
            <w:tcW w:w="611" w:type="pct"/>
            <w:tcBorders>
              <w:top w:val="nil"/>
              <w:left w:val="single" w:sz="4" w:space="0" w:color="auto"/>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2</w:t>
            </w:r>
          </w:p>
        </w:tc>
        <w:tc>
          <w:tcPr>
            <w:tcW w:w="611"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软件</w:t>
            </w:r>
          </w:p>
        </w:tc>
        <w:tc>
          <w:tcPr>
            <w:tcW w:w="3166"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Microsoft Visio 2007试用版</w:t>
            </w:r>
          </w:p>
        </w:tc>
        <w:tc>
          <w:tcPr>
            <w:tcW w:w="611"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1</w:t>
            </w:r>
          </w:p>
        </w:tc>
      </w:tr>
      <w:tr w:rsidR="00C71730" w:rsidRPr="00E24489" w:rsidTr="00260788">
        <w:trPr>
          <w:trHeight w:val="342"/>
          <w:jc w:val="center"/>
        </w:trPr>
        <w:tc>
          <w:tcPr>
            <w:tcW w:w="611" w:type="pct"/>
            <w:tcBorders>
              <w:top w:val="nil"/>
              <w:left w:val="single" w:sz="4" w:space="0" w:color="auto"/>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3</w:t>
            </w:r>
          </w:p>
        </w:tc>
        <w:tc>
          <w:tcPr>
            <w:tcW w:w="611" w:type="pct"/>
            <w:tcBorders>
              <w:top w:val="nil"/>
              <w:left w:val="nil"/>
              <w:bottom w:val="single" w:sz="4" w:space="0" w:color="auto"/>
              <w:right w:val="single" w:sz="4" w:space="0" w:color="auto"/>
            </w:tcBorders>
            <w:noWrap/>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软件</w:t>
            </w:r>
          </w:p>
        </w:tc>
        <w:tc>
          <w:tcPr>
            <w:tcW w:w="3166"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Microsoft windows 7（32位）试用版</w:t>
            </w:r>
          </w:p>
        </w:tc>
        <w:tc>
          <w:tcPr>
            <w:tcW w:w="611"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1</w:t>
            </w:r>
          </w:p>
        </w:tc>
      </w:tr>
      <w:tr w:rsidR="00C71730" w:rsidRPr="00E24489" w:rsidTr="00260788">
        <w:trPr>
          <w:trHeight w:val="342"/>
          <w:jc w:val="center"/>
        </w:trPr>
        <w:tc>
          <w:tcPr>
            <w:tcW w:w="611" w:type="pct"/>
            <w:tcBorders>
              <w:top w:val="nil"/>
              <w:left w:val="single" w:sz="4" w:space="0" w:color="auto"/>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4</w:t>
            </w:r>
          </w:p>
        </w:tc>
        <w:tc>
          <w:tcPr>
            <w:tcW w:w="611"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软件</w:t>
            </w:r>
          </w:p>
        </w:tc>
        <w:tc>
          <w:tcPr>
            <w:tcW w:w="3166"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Visual Studio 2010试用版</w:t>
            </w:r>
          </w:p>
        </w:tc>
        <w:tc>
          <w:tcPr>
            <w:tcW w:w="611"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1</w:t>
            </w:r>
          </w:p>
        </w:tc>
      </w:tr>
      <w:tr w:rsidR="00C71730" w:rsidRPr="00E24489" w:rsidTr="00260788">
        <w:trPr>
          <w:trHeight w:val="342"/>
          <w:jc w:val="center"/>
        </w:trPr>
        <w:tc>
          <w:tcPr>
            <w:tcW w:w="611" w:type="pct"/>
            <w:tcBorders>
              <w:top w:val="nil"/>
              <w:left w:val="single" w:sz="4" w:space="0" w:color="auto"/>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5</w:t>
            </w:r>
          </w:p>
        </w:tc>
        <w:tc>
          <w:tcPr>
            <w:tcW w:w="611"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软件</w:t>
            </w:r>
          </w:p>
        </w:tc>
        <w:tc>
          <w:tcPr>
            <w:tcW w:w="3166"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 xml:space="preserve">QT </w:t>
            </w:r>
            <w:smartTag w:uri="urn:schemas-microsoft-com:office:smarttags" w:element="chsdate">
              <w:smartTagPr>
                <w:attr w:name="Year" w:val="1899"/>
                <w:attr w:name="Month" w:val="12"/>
                <w:attr w:name="Day" w:val="30"/>
                <w:attr w:name="IsLunarDate" w:val="False"/>
                <w:attr w:name="IsROCDate" w:val="False"/>
              </w:smartTagPr>
              <w:r w:rsidRPr="00E014ED">
                <w:rPr>
                  <w:rFonts w:ascii="仿宋" w:eastAsia="仿宋" w:hAnsi="仿宋" w:cs="宋体" w:hint="eastAsia"/>
                  <w:kern w:val="0"/>
                  <w:sz w:val="24"/>
                </w:rPr>
                <w:t>4.7.0</w:t>
              </w:r>
            </w:smartTag>
          </w:p>
        </w:tc>
        <w:tc>
          <w:tcPr>
            <w:tcW w:w="611"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1</w:t>
            </w:r>
          </w:p>
        </w:tc>
      </w:tr>
      <w:tr w:rsidR="00C71730" w:rsidRPr="00E24489" w:rsidTr="00260788">
        <w:trPr>
          <w:trHeight w:val="342"/>
          <w:jc w:val="center"/>
        </w:trPr>
        <w:tc>
          <w:tcPr>
            <w:tcW w:w="611" w:type="pct"/>
            <w:tcBorders>
              <w:top w:val="nil"/>
              <w:left w:val="single" w:sz="4" w:space="0" w:color="auto"/>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6</w:t>
            </w:r>
          </w:p>
        </w:tc>
        <w:tc>
          <w:tcPr>
            <w:tcW w:w="611"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软件</w:t>
            </w:r>
          </w:p>
        </w:tc>
        <w:tc>
          <w:tcPr>
            <w:tcW w:w="3166"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 xml:space="preserve">Qt Creator </w:t>
            </w:r>
            <w:smartTag w:uri="urn:schemas-microsoft-com:office:smarttags" w:element="chsdate">
              <w:smartTagPr>
                <w:attr w:name="Year" w:val="1899"/>
                <w:attr w:name="Month" w:val="12"/>
                <w:attr w:name="Day" w:val="30"/>
                <w:attr w:name="IsLunarDate" w:val="False"/>
                <w:attr w:name="IsROCDate" w:val="False"/>
              </w:smartTagPr>
              <w:r w:rsidRPr="00E014ED">
                <w:rPr>
                  <w:rFonts w:ascii="仿宋" w:eastAsia="仿宋" w:hAnsi="仿宋" w:cs="宋体" w:hint="eastAsia"/>
                  <w:kern w:val="0"/>
                  <w:sz w:val="24"/>
                </w:rPr>
                <w:t>2.4.1</w:t>
              </w:r>
            </w:smartTag>
          </w:p>
        </w:tc>
        <w:tc>
          <w:tcPr>
            <w:tcW w:w="611"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1</w:t>
            </w:r>
          </w:p>
        </w:tc>
      </w:tr>
      <w:tr w:rsidR="00C71730" w:rsidRPr="00E24489" w:rsidTr="00260788">
        <w:trPr>
          <w:trHeight w:val="342"/>
          <w:jc w:val="center"/>
        </w:trPr>
        <w:tc>
          <w:tcPr>
            <w:tcW w:w="611" w:type="pct"/>
            <w:tcBorders>
              <w:top w:val="nil"/>
              <w:left w:val="single" w:sz="4" w:space="0" w:color="auto"/>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7</w:t>
            </w:r>
          </w:p>
        </w:tc>
        <w:tc>
          <w:tcPr>
            <w:tcW w:w="611"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软件</w:t>
            </w:r>
          </w:p>
        </w:tc>
        <w:tc>
          <w:tcPr>
            <w:tcW w:w="3166"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Ubuntu 10.10</w:t>
            </w:r>
          </w:p>
        </w:tc>
        <w:tc>
          <w:tcPr>
            <w:tcW w:w="611"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1</w:t>
            </w:r>
          </w:p>
        </w:tc>
      </w:tr>
      <w:tr w:rsidR="00C71730" w:rsidRPr="00E24489" w:rsidTr="00260788">
        <w:trPr>
          <w:trHeight w:val="342"/>
          <w:jc w:val="center"/>
        </w:trPr>
        <w:tc>
          <w:tcPr>
            <w:tcW w:w="611" w:type="pct"/>
            <w:tcBorders>
              <w:top w:val="nil"/>
              <w:left w:val="single" w:sz="4" w:space="0" w:color="auto"/>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8</w:t>
            </w:r>
          </w:p>
        </w:tc>
        <w:tc>
          <w:tcPr>
            <w:tcW w:w="611"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软件</w:t>
            </w:r>
          </w:p>
        </w:tc>
        <w:tc>
          <w:tcPr>
            <w:tcW w:w="3166"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VMware试用版</w:t>
            </w:r>
          </w:p>
        </w:tc>
        <w:tc>
          <w:tcPr>
            <w:tcW w:w="611"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1</w:t>
            </w:r>
          </w:p>
        </w:tc>
      </w:tr>
      <w:tr w:rsidR="00C71730" w:rsidRPr="00E24489" w:rsidTr="00260788">
        <w:trPr>
          <w:trHeight w:val="342"/>
          <w:jc w:val="center"/>
        </w:trPr>
        <w:tc>
          <w:tcPr>
            <w:tcW w:w="611" w:type="pct"/>
            <w:tcBorders>
              <w:top w:val="nil"/>
              <w:left w:val="single" w:sz="4" w:space="0" w:color="auto"/>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9</w:t>
            </w:r>
          </w:p>
        </w:tc>
        <w:tc>
          <w:tcPr>
            <w:tcW w:w="611"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软件</w:t>
            </w:r>
          </w:p>
        </w:tc>
        <w:tc>
          <w:tcPr>
            <w:tcW w:w="3166"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Framework 4.0</w:t>
            </w:r>
          </w:p>
        </w:tc>
        <w:tc>
          <w:tcPr>
            <w:tcW w:w="611"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1</w:t>
            </w:r>
          </w:p>
        </w:tc>
      </w:tr>
      <w:tr w:rsidR="00C71730" w:rsidRPr="00E24489" w:rsidTr="00260788">
        <w:trPr>
          <w:trHeight w:val="342"/>
          <w:jc w:val="center"/>
        </w:trPr>
        <w:tc>
          <w:tcPr>
            <w:tcW w:w="611" w:type="pct"/>
            <w:tcBorders>
              <w:top w:val="nil"/>
              <w:left w:val="single" w:sz="4" w:space="0" w:color="auto"/>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10</w:t>
            </w:r>
          </w:p>
        </w:tc>
        <w:tc>
          <w:tcPr>
            <w:tcW w:w="611"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软件</w:t>
            </w:r>
          </w:p>
        </w:tc>
        <w:tc>
          <w:tcPr>
            <w:tcW w:w="3166"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无线传感网实验平台软件 v1.2</w:t>
            </w:r>
          </w:p>
        </w:tc>
        <w:tc>
          <w:tcPr>
            <w:tcW w:w="611"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1</w:t>
            </w:r>
          </w:p>
        </w:tc>
      </w:tr>
      <w:tr w:rsidR="00C71730" w:rsidRPr="00E24489" w:rsidTr="00260788">
        <w:trPr>
          <w:trHeight w:val="342"/>
          <w:jc w:val="center"/>
        </w:trPr>
        <w:tc>
          <w:tcPr>
            <w:tcW w:w="611" w:type="pct"/>
            <w:tcBorders>
              <w:top w:val="nil"/>
              <w:left w:val="single" w:sz="4" w:space="0" w:color="auto"/>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11</w:t>
            </w:r>
          </w:p>
        </w:tc>
        <w:tc>
          <w:tcPr>
            <w:tcW w:w="611"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软件</w:t>
            </w:r>
          </w:p>
        </w:tc>
        <w:tc>
          <w:tcPr>
            <w:tcW w:w="3166"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智能家居演示平台软件v1.2</w:t>
            </w:r>
          </w:p>
        </w:tc>
        <w:tc>
          <w:tcPr>
            <w:tcW w:w="611"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1</w:t>
            </w:r>
          </w:p>
        </w:tc>
      </w:tr>
      <w:tr w:rsidR="00C71730" w:rsidRPr="00E24489" w:rsidTr="00260788">
        <w:trPr>
          <w:trHeight w:val="342"/>
          <w:jc w:val="center"/>
        </w:trPr>
        <w:tc>
          <w:tcPr>
            <w:tcW w:w="611" w:type="pct"/>
            <w:tcBorders>
              <w:top w:val="nil"/>
              <w:left w:val="single" w:sz="4" w:space="0" w:color="auto"/>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12</w:t>
            </w:r>
          </w:p>
        </w:tc>
        <w:tc>
          <w:tcPr>
            <w:tcW w:w="611"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软件</w:t>
            </w:r>
          </w:p>
        </w:tc>
        <w:tc>
          <w:tcPr>
            <w:tcW w:w="3166"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智能网关控制平台V1.2</w:t>
            </w:r>
          </w:p>
        </w:tc>
        <w:tc>
          <w:tcPr>
            <w:tcW w:w="611"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1</w:t>
            </w:r>
          </w:p>
        </w:tc>
      </w:tr>
      <w:tr w:rsidR="00C71730" w:rsidRPr="00E24489" w:rsidTr="00260788">
        <w:trPr>
          <w:trHeight w:val="342"/>
          <w:jc w:val="center"/>
        </w:trPr>
        <w:tc>
          <w:tcPr>
            <w:tcW w:w="611" w:type="pct"/>
            <w:tcBorders>
              <w:top w:val="nil"/>
              <w:left w:val="single" w:sz="4" w:space="0" w:color="auto"/>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13</w:t>
            </w:r>
          </w:p>
        </w:tc>
        <w:tc>
          <w:tcPr>
            <w:tcW w:w="611"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软件</w:t>
            </w:r>
          </w:p>
        </w:tc>
        <w:tc>
          <w:tcPr>
            <w:tcW w:w="3166"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智能家居样板操作间控制平台V1.2</w:t>
            </w:r>
          </w:p>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（升级版）</w:t>
            </w:r>
          </w:p>
        </w:tc>
        <w:tc>
          <w:tcPr>
            <w:tcW w:w="611" w:type="pct"/>
            <w:tcBorders>
              <w:top w:val="nil"/>
              <w:left w:val="nil"/>
              <w:bottom w:val="single" w:sz="4" w:space="0" w:color="auto"/>
              <w:right w:val="single" w:sz="4" w:space="0" w:color="auto"/>
            </w:tcBorders>
            <w:noWrap/>
            <w:vAlign w:val="center"/>
          </w:tcPr>
          <w:p w:rsidR="00C71730" w:rsidRPr="00E014ED" w:rsidRDefault="00C71730" w:rsidP="00260788">
            <w:pPr>
              <w:widowControl/>
              <w:jc w:val="center"/>
              <w:rPr>
                <w:rFonts w:ascii="仿宋" w:eastAsia="仿宋" w:hAnsi="仿宋" w:cs="宋体"/>
                <w:kern w:val="0"/>
                <w:sz w:val="24"/>
              </w:rPr>
            </w:pPr>
            <w:r w:rsidRPr="00E014ED">
              <w:rPr>
                <w:rFonts w:ascii="仿宋" w:eastAsia="仿宋" w:hAnsi="仿宋" w:cs="宋体" w:hint="eastAsia"/>
                <w:kern w:val="0"/>
                <w:sz w:val="24"/>
              </w:rPr>
              <w:t>1</w:t>
            </w:r>
          </w:p>
        </w:tc>
      </w:tr>
    </w:tbl>
    <w:p w:rsidR="00EB5662" w:rsidRPr="00F06805" w:rsidRDefault="00296071" w:rsidP="00F06805">
      <w:pPr>
        <w:spacing w:line="560" w:lineRule="exact"/>
        <w:ind w:firstLineChars="200" w:firstLine="562"/>
        <w:rPr>
          <w:rFonts w:ascii="仿宋" w:eastAsia="仿宋" w:hAnsi="仿宋" w:cs="仿宋_GB2312"/>
          <w:b/>
          <w:bCs/>
          <w:sz w:val="28"/>
          <w:szCs w:val="28"/>
        </w:rPr>
      </w:pPr>
      <w:r w:rsidRPr="00F06805">
        <w:rPr>
          <w:rFonts w:ascii="仿宋" w:eastAsia="仿宋" w:hAnsi="仿宋" w:cs="仿宋_GB2312" w:hint="eastAsia"/>
          <w:b/>
          <w:bCs/>
          <w:sz w:val="28"/>
          <w:szCs w:val="28"/>
        </w:rPr>
        <w:t>十一、成绩评定</w:t>
      </w:r>
    </w:p>
    <w:p w:rsidR="00EB5662" w:rsidRPr="00C71730" w:rsidRDefault="00296071" w:rsidP="00C71730">
      <w:pPr>
        <w:pStyle w:val="af1"/>
        <w:numPr>
          <w:ilvl w:val="0"/>
          <w:numId w:val="1"/>
        </w:numPr>
        <w:spacing w:line="560" w:lineRule="exact"/>
        <w:ind w:firstLineChars="0"/>
        <w:rPr>
          <w:rFonts w:ascii="仿宋" w:eastAsia="仿宋" w:hAnsi="仿宋" w:cs="仿宋_GB2312"/>
          <w:sz w:val="28"/>
          <w:szCs w:val="28"/>
        </w:rPr>
      </w:pPr>
      <w:r w:rsidRPr="00C71730">
        <w:rPr>
          <w:rFonts w:ascii="仿宋" w:eastAsia="仿宋" w:hAnsi="仿宋" w:cs="仿宋_GB2312" w:hint="eastAsia"/>
          <w:sz w:val="28"/>
          <w:szCs w:val="28"/>
        </w:rPr>
        <w:t>评分方法</w:t>
      </w:r>
    </w:p>
    <w:p w:rsidR="00C71730" w:rsidRDefault="00897032" w:rsidP="00C71730">
      <w:pPr>
        <w:spacing w:line="560" w:lineRule="exact"/>
        <w:ind w:firstLineChars="200" w:firstLine="560"/>
        <w:rPr>
          <w:rFonts w:ascii="仿宋" w:eastAsia="仿宋" w:hAnsi="仿宋" w:cs="仿宋_GB2312"/>
          <w:sz w:val="28"/>
          <w:szCs w:val="28"/>
        </w:rPr>
      </w:pPr>
      <w:r w:rsidRPr="00897032">
        <w:rPr>
          <w:rFonts w:ascii="仿宋" w:eastAsia="仿宋" w:hAnsi="仿宋" w:cs="仿宋_GB2312" w:hint="eastAsia"/>
          <w:sz w:val="28"/>
          <w:szCs w:val="28"/>
        </w:rPr>
        <w:t>竞赛成绩满分为100分，其中智能家居设备安装调试以及应用配置占</w:t>
      </w:r>
      <w:r w:rsidRPr="00897032">
        <w:rPr>
          <w:rFonts w:ascii="仿宋" w:eastAsia="仿宋" w:hAnsi="仿宋" w:cs="仿宋_GB2312" w:hint="eastAsia"/>
          <w:sz w:val="28"/>
          <w:szCs w:val="28"/>
        </w:rPr>
        <w:lastRenderedPageBreak/>
        <w:t>45%；智能家居嵌入式网关应用配置占30%；智能家居应用软件配置占20%；职业规范、团队协作与沟通、组织与管理能力和工作计划性、团队风貌占5%。</w:t>
      </w:r>
      <w:r w:rsidR="00C71730" w:rsidRPr="00C71730">
        <w:rPr>
          <w:rFonts w:ascii="仿宋" w:eastAsia="仿宋" w:hAnsi="仿宋" w:cs="仿宋_GB2312" w:hint="eastAsia"/>
          <w:sz w:val="28"/>
          <w:szCs w:val="28"/>
        </w:rPr>
        <w:t>整体评分工作采取分步得分、累计总分的积分方式，分别计算环节得分，只记录团队分数，不计参赛选手个人得分。</w:t>
      </w:r>
    </w:p>
    <w:p w:rsidR="00EB5662" w:rsidRPr="00C71730" w:rsidRDefault="00296071" w:rsidP="00C71730">
      <w:pPr>
        <w:pStyle w:val="af1"/>
        <w:numPr>
          <w:ilvl w:val="0"/>
          <w:numId w:val="1"/>
        </w:numPr>
        <w:spacing w:line="560" w:lineRule="exact"/>
        <w:ind w:firstLineChars="0"/>
        <w:rPr>
          <w:rFonts w:ascii="仿宋" w:eastAsia="仿宋" w:hAnsi="仿宋" w:cs="仿宋_GB2312"/>
          <w:sz w:val="28"/>
          <w:szCs w:val="28"/>
        </w:rPr>
      </w:pPr>
      <w:r w:rsidRPr="00C71730">
        <w:rPr>
          <w:rFonts w:ascii="仿宋" w:eastAsia="仿宋" w:hAnsi="仿宋" w:cs="仿宋_GB2312" w:hint="eastAsia"/>
          <w:sz w:val="28"/>
          <w:szCs w:val="28"/>
        </w:rPr>
        <w:t>成绩复核</w:t>
      </w:r>
    </w:p>
    <w:p w:rsidR="00C71730" w:rsidRPr="00C71730" w:rsidRDefault="00897032" w:rsidP="00897032">
      <w:pPr>
        <w:spacing w:line="560" w:lineRule="exact"/>
        <w:ind w:firstLineChars="200" w:firstLine="560"/>
        <w:rPr>
          <w:rFonts w:ascii="仿宋" w:eastAsia="仿宋" w:hAnsi="仿宋" w:cs="仿宋_GB2312"/>
          <w:sz w:val="28"/>
          <w:szCs w:val="28"/>
        </w:rPr>
      </w:pPr>
      <w:r w:rsidRPr="00897032">
        <w:rPr>
          <w:rFonts w:ascii="仿宋" w:eastAsia="仿宋" w:hAnsi="仿宋" w:cs="仿宋_GB2312" w:hint="eastAsia"/>
          <w:sz w:val="28"/>
          <w:szCs w:val="28"/>
        </w:rPr>
        <w:t>监督组按照职业院校技能大赛制度将对成绩进行复核，保证评判透明、准确。</w:t>
      </w:r>
    </w:p>
    <w:p w:rsidR="00EB5662" w:rsidRPr="00C71730" w:rsidRDefault="00296071" w:rsidP="00C71730">
      <w:pPr>
        <w:pStyle w:val="af1"/>
        <w:numPr>
          <w:ilvl w:val="0"/>
          <w:numId w:val="1"/>
        </w:numPr>
        <w:spacing w:line="560" w:lineRule="exact"/>
        <w:ind w:firstLineChars="0"/>
        <w:rPr>
          <w:rFonts w:ascii="仿宋" w:eastAsia="仿宋" w:hAnsi="仿宋" w:cs="仿宋_GB2312"/>
          <w:sz w:val="28"/>
          <w:szCs w:val="28"/>
        </w:rPr>
      </w:pPr>
      <w:r w:rsidRPr="00C71730">
        <w:rPr>
          <w:rFonts w:ascii="仿宋" w:eastAsia="仿宋" w:hAnsi="仿宋" w:cs="仿宋_GB2312" w:hint="eastAsia"/>
          <w:sz w:val="28"/>
          <w:szCs w:val="28"/>
        </w:rPr>
        <w:t>成绩公布</w:t>
      </w:r>
    </w:p>
    <w:p w:rsidR="00C71730" w:rsidRPr="00C71730" w:rsidRDefault="00897032" w:rsidP="00897032">
      <w:pPr>
        <w:pStyle w:val="af1"/>
        <w:ind w:firstLine="560"/>
        <w:rPr>
          <w:rFonts w:ascii="仿宋" w:eastAsia="仿宋" w:hAnsi="仿宋" w:cs="仿宋_GB2312"/>
          <w:sz w:val="28"/>
          <w:szCs w:val="28"/>
        </w:rPr>
      </w:pPr>
      <w:r w:rsidRPr="00897032">
        <w:rPr>
          <w:rFonts w:ascii="仿宋" w:eastAsia="仿宋" w:hAnsi="仿宋" w:cs="仿宋_GB2312" w:hint="eastAsia"/>
          <w:sz w:val="28"/>
          <w:szCs w:val="28"/>
        </w:rPr>
        <w:t>竞赛成绩复核无误后，经裁判长、监督人员、仲裁人员审核签字后公布，保证成绩公开。</w:t>
      </w:r>
    </w:p>
    <w:p w:rsidR="00EB5662" w:rsidRPr="00C71730" w:rsidRDefault="00296071" w:rsidP="00C71730">
      <w:pPr>
        <w:pStyle w:val="af1"/>
        <w:numPr>
          <w:ilvl w:val="0"/>
          <w:numId w:val="1"/>
        </w:numPr>
        <w:adjustRightInd w:val="0"/>
        <w:snapToGrid w:val="0"/>
        <w:spacing w:line="560" w:lineRule="exact"/>
        <w:ind w:firstLineChars="0"/>
        <w:outlineLvl w:val="2"/>
        <w:rPr>
          <w:rFonts w:ascii="仿宋" w:eastAsia="仿宋" w:hAnsi="仿宋" w:cs="仿宋_GB2312"/>
          <w:sz w:val="28"/>
          <w:szCs w:val="28"/>
        </w:rPr>
      </w:pPr>
      <w:r w:rsidRPr="00C71730">
        <w:rPr>
          <w:rFonts w:ascii="仿宋" w:eastAsia="仿宋" w:hAnsi="仿宋" w:cs="仿宋_GB2312" w:hint="eastAsia"/>
          <w:sz w:val="28"/>
          <w:szCs w:val="28"/>
        </w:rPr>
        <w:t>评分标准</w:t>
      </w:r>
    </w:p>
    <w:p w:rsidR="00C71730" w:rsidRPr="00C71730" w:rsidRDefault="00897032" w:rsidP="00897032">
      <w:pPr>
        <w:adjustRightInd w:val="0"/>
        <w:snapToGrid w:val="0"/>
        <w:spacing w:line="560" w:lineRule="exact"/>
        <w:ind w:firstLineChars="200" w:firstLine="560"/>
        <w:outlineLvl w:val="2"/>
        <w:rPr>
          <w:rFonts w:ascii="仿宋" w:eastAsia="仿宋" w:hAnsi="仿宋" w:cs="仿宋_GB2312"/>
          <w:sz w:val="28"/>
          <w:szCs w:val="28"/>
        </w:rPr>
      </w:pPr>
      <w:r>
        <w:rPr>
          <w:rFonts w:ascii="仿宋" w:eastAsia="仿宋" w:hAnsi="仿宋" w:cs="仿宋_GB2312" w:hint="eastAsia"/>
          <w:sz w:val="28"/>
          <w:szCs w:val="28"/>
        </w:rPr>
        <w:t>详见比赛试题</w:t>
      </w:r>
      <w:r w:rsidR="00D131E6">
        <w:rPr>
          <w:rFonts w:ascii="仿宋" w:eastAsia="仿宋" w:hAnsi="仿宋" w:cs="仿宋_GB2312" w:hint="eastAsia"/>
          <w:sz w:val="28"/>
          <w:szCs w:val="28"/>
        </w:rPr>
        <w:t>。</w:t>
      </w:r>
    </w:p>
    <w:p w:rsidR="00EB5662" w:rsidRDefault="00296071" w:rsidP="00F06805">
      <w:pPr>
        <w:spacing w:line="560" w:lineRule="exact"/>
        <w:ind w:firstLineChars="200" w:firstLine="562"/>
        <w:rPr>
          <w:rFonts w:ascii="仿宋" w:eastAsia="仿宋" w:hAnsi="仿宋" w:cs="仿宋_GB2312"/>
          <w:b/>
          <w:bCs/>
          <w:sz w:val="28"/>
          <w:szCs w:val="28"/>
        </w:rPr>
      </w:pPr>
      <w:r w:rsidRPr="00F06805">
        <w:rPr>
          <w:rFonts w:ascii="仿宋" w:eastAsia="仿宋" w:hAnsi="仿宋" w:cs="仿宋_GB2312" w:hint="eastAsia"/>
          <w:b/>
          <w:bCs/>
          <w:sz w:val="28"/>
          <w:szCs w:val="28"/>
        </w:rPr>
        <w:t>十二、奖项设定</w:t>
      </w:r>
    </w:p>
    <w:p w:rsidR="00897032" w:rsidRPr="00D131E6" w:rsidRDefault="00897032" w:rsidP="00D131E6">
      <w:pPr>
        <w:spacing w:line="560" w:lineRule="exact"/>
        <w:ind w:firstLineChars="200" w:firstLine="560"/>
        <w:rPr>
          <w:rFonts w:ascii="仿宋" w:eastAsia="仿宋" w:hAnsi="仿宋" w:cs="仿宋_GB2312"/>
          <w:bCs/>
          <w:sz w:val="28"/>
          <w:szCs w:val="28"/>
        </w:rPr>
      </w:pPr>
      <w:r w:rsidRPr="00D131E6">
        <w:rPr>
          <w:rFonts w:ascii="仿宋" w:eastAsia="仿宋" w:hAnsi="仿宋" w:cs="仿宋_GB2312" w:hint="eastAsia"/>
          <w:bCs/>
          <w:sz w:val="28"/>
          <w:szCs w:val="28"/>
        </w:rPr>
        <w:t>本赛项设一、二、三等奖。以赛项实际参赛队(团体赛)总数为基数，一、二、三等奖获奖比例分别为10%、20%、30%(小数点后四舍五入)。</w:t>
      </w:r>
    </w:p>
    <w:p w:rsidR="00EB5662" w:rsidRDefault="00296071" w:rsidP="00F06805">
      <w:pPr>
        <w:spacing w:line="560" w:lineRule="exact"/>
        <w:ind w:firstLineChars="200" w:firstLine="562"/>
        <w:rPr>
          <w:rFonts w:ascii="仿宋" w:eastAsia="仿宋" w:hAnsi="仿宋" w:cs="仿宋_GB2312"/>
          <w:b/>
          <w:bCs/>
          <w:sz w:val="28"/>
          <w:szCs w:val="28"/>
        </w:rPr>
      </w:pPr>
      <w:r w:rsidRPr="00F06805">
        <w:rPr>
          <w:rFonts w:ascii="仿宋" w:eastAsia="仿宋" w:hAnsi="仿宋" w:cs="仿宋_GB2312" w:hint="eastAsia"/>
          <w:b/>
          <w:bCs/>
          <w:sz w:val="28"/>
          <w:szCs w:val="28"/>
        </w:rPr>
        <w:t>十三、赛场预案</w:t>
      </w:r>
    </w:p>
    <w:p w:rsidR="00897032" w:rsidRPr="002C474E" w:rsidRDefault="00897032" w:rsidP="00897032">
      <w:pPr>
        <w:pStyle w:val="5-"/>
        <w:numPr>
          <w:ilvl w:val="0"/>
          <w:numId w:val="3"/>
        </w:numPr>
        <w:tabs>
          <w:tab w:val="left" w:pos="851"/>
        </w:tabs>
        <w:adjustRightInd w:val="0"/>
        <w:snapToGrid w:val="0"/>
        <w:spacing w:beforeLines="0" w:afterLines="0" w:line="560" w:lineRule="exact"/>
        <w:ind w:left="0" w:firstLineChars="0" w:firstLine="567"/>
        <w:rPr>
          <w:rFonts w:ascii="仿宋" w:eastAsia="仿宋" w:hAnsi="仿宋" w:cs="仿宋"/>
        </w:rPr>
      </w:pPr>
      <w:r w:rsidRPr="002C474E">
        <w:rPr>
          <w:rFonts w:ascii="仿宋" w:eastAsia="仿宋" w:hAnsi="仿宋" w:cs="仿宋" w:hint="eastAsia"/>
        </w:rPr>
        <w:t>承办单位应提供保证应急预案实施的条件。对于比赛内容涉及高空作业、可能有坠物、大用电量、易发生火灾等情况的赛项，必须明确制度和预案，并配备急救人员与设施。</w:t>
      </w:r>
    </w:p>
    <w:p w:rsidR="00EB5662" w:rsidRDefault="00296071" w:rsidP="00F06805">
      <w:pPr>
        <w:spacing w:line="560" w:lineRule="exact"/>
        <w:ind w:firstLineChars="200" w:firstLine="562"/>
        <w:rPr>
          <w:rFonts w:ascii="仿宋" w:eastAsia="仿宋" w:hAnsi="仿宋" w:cs="仿宋_GB2312"/>
          <w:b/>
          <w:bCs/>
          <w:sz w:val="28"/>
          <w:szCs w:val="28"/>
        </w:rPr>
      </w:pPr>
      <w:r w:rsidRPr="00F06805">
        <w:rPr>
          <w:rFonts w:ascii="仿宋" w:eastAsia="仿宋" w:hAnsi="仿宋" w:cs="仿宋_GB2312" w:hint="eastAsia"/>
          <w:b/>
          <w:bCs/>
          <w:sz w:val="28"/>
          <w:szCs w:val="28"/>
        </w:rPr>
        <w:t>十四、赛项安全</w:t>
      </w:r>
    </w:p>
    <w:p w:rsidR="00897032" w:rsidRPr="00897032" w:rsidRDefault="00897032" w:rsidP="00897032">
      <w:pPr>
        <w:spacing w:line="560" w:lineRule="exact"/>
        <w:ind w:firstLineChars="200" w:firstLine="560"/>
        <w:rPr>
          <w:rFonts w:ascii="仿宋" w:eastAsia="仿宋" w:hAnsi="仿宋" w:cs="仿宋_GB2312"/>
          <w:bCs/>
          <w:sz w:val="28"/>
          <w:szCs w:val="28"/>
        </w:rPr>
      </w:pPr>
      <w:r w:rsidRPr="00897032">
        <w:rPr>
          <w:rFonts w:ascii="仿宋" w:eastAsia="仿宋" w:hAnsi="仿宋" w:cs="仿宋_GB2312" w:hint="eastAsia"/>
          <w:bCs/>
          <w:sz w:val="28"/>
          <w:szCs w:val="28"/>
        </w:rPr>
        <w:t>场地及消防设施：竞赛现场须符合消防安全要求。</w:t>
      </w:r>
    </w:p>
    <w:p w:rsidR="00897032" w:rsidRPr="00897032" w:rsidRDefault="00897032" w:rsidP="00897032">
      <w:pPr>
        <w:spacing w:line="560" w:lineRule="exact"/>
        <w:ind w:firstLineChars="200" w:firstLine="560"/>
        <w:rPr>
          <w:rFonts w:ascii="仿宋" w:eastAsia="仿宋" w:hAnsi="仿宋" w:cs="仿宋_GB2312"/>
          <w:bCs/>
          <w:sz w:val="28"/>
          <w:szCs w:val="28"/>
        </w:rPr>
      </w:pPr>
      <w:r w:rsidRPr="00897032">
        <w:rPr>
          <w:rFonts w:ascii="仿宋" w:eastAsia="仿宋" w:hAnsi="仿宋" w:cs="仿宋_GB2312" w:hint="eastAsia"/>
          <w:bCs/>
          <w:sz w:val="28"/>
          <w:szCs w:val="28"/>
        </w:rPr>
        <w:t>线路布置：竞赛现场网线、电源线以及其他线路应符合安全布线要求。</w:t>
      </w:r>
    </w:p>
    <w:p w:rsidR="00897032" w:rsidRPr="00897032" w:rsidRDefault="00897032" w:rsidP="00897032">
      <w:pPr>
        <w:spacing w:line="560" w:lineRule="exact"/>
        <w:ind w:firstLineChars="200" w:firstLine="560"/>
        <w:rPr>
          <w:rFonts w:ascii="仿宋" w:eastAsia="仿宋" w:hAnsi="仿宋" w:cs="仿宋_GB2312"/>
          <w:bCs/>
          <w:sz w:val="28"/>
          <w:szCs w:val="28"/>
        </w:rPr>
      </w:pPr>
      <w:r w:rsidRPr="00897032">
        <w:rPr>
          <w:rFonts w:ascii="仿宋" w:eastAsia="仿宋" w:hAnsi="仿宋" w:cs="仿宋_GB2312" w:hint="eastAsia"/>
          <w:bCs/>
          <w:sz w:val="28"/>
          <w:szCs w:val="28"/>
        </w:rPr>
        <w:lastRenderedPageBreak/>
        <w:t>采光与通风：竞赛现场需通风良好、照明需符合教室采光规范。</w:t>
      </w:r>
    </w:p>
    <w:p w:rsidR="00897032" w:rsidRPr="00897032" w:rsidRDefault="00897032" w:rsidP="00897032">
      <w:pPr>
        <w:spacing w:line="560" w:lineRule="exact"/>
        <w:ind w:firstLineChars="200" w:firstLine="560"/>
        <w:rPr>
          <w:rFonts w:ascii="仿宋" w:eastAsia="仿宋" w:hAnsi="仿宋" w:cs="仿宋_GB2312"/>
          <w:bCs/>
          <w:sz w:val="28"/>
          <w:szCs w:val="28"/>
        </w:rPr>
      </w:pPr>
      <w:r w:rsidRPr="00897032">
        <w:rPr>
          <w:rFonts w:ascii="仿宋" w:eastAsia="仿宋" w:hAnsi="仿宋" w:cs="仿宋_GB2312" w:hint="eastAsia"/>
          <w:bCs/>
          <w:sz w:val="28"/>
          <w:szCs w:val="28"/>
        </w:rPr>
        <w:t>参赛人员安全：竞赛期间参赛人员（含指导和领队）集中住宿、饮食安全。</w:t>
      </w:r>
    </w:p>
    <w:p w:rsidR="00EB5662" w:rsidRDefault="00296071" w:rsidP="00F06805">
      <w:pPr>
        <w:spacing w:line="560" w:lineRule="exact"/>
        <w:ind w:firstLineChars="200" w:firstLine="562"/>
        <w:rPr>
          <w:rFonts w:ascii="仿宋" w:eastAsia="仿宋" w:hAnsi="仿宋" w:cs="仿宋_GB2312"/>
          <w:b/>
          <w:bCs/>
          <w:sz w:val="28"/>
          <w:szCs w:val="28"/>
        </w:rPr>
      </w:pPr>
      <w:r w:rsidRPr="00F06805">
        <w:rPr>
          <w:rFonts w:ascii="仿宋" w:eastAsia="仿宋" w:hAnsi="仿宋" w:cs="仿宋_GB2312" w:hint="eastAsia"/>
          <w:b/>
          <w:bCs/>
          <w:sz w:val="28"/>
          <w:szCs w:val="28"/>
        </w:rPr>
        <w:t>十五、竞赛须知</w:t>
      </w:r>
    </w:p>
    <w:p w:rsidR="00897032" w:rsidRPr="00897032" w:rsidRDefault="00897032" w:rsidP="00897032">
      <w:pPr>
        <w:spacing w:line="560" w:lineRule="exact"/>
        <w:ind w:firstLineChars="200" w:firstLine="560"/>
        <w:rPr>
          <w:rFonts w:ascii="仿宋" w:eastAsia="仿宋" w:hAnsi="仿宋" w:cs="仿宋_GB2312"/>
          <w:bCs/>
          <w:sz w:val="28"/>
          <w:szCs w:val="28"/>
        </w:rPr>
      </w:pPr>
      <w:r w:rsidRPr="00897032">
        <w:rPr>
          <w:rFonts w:ascii="仿宋" w:eastAsia="仿宋" w:hAnsi="仿宋" w:cs="仿宋_GB2312" w:hint="eastAsia"/>
          <w:bCs/>
          <w:sz w:val="28"/>
          <w:szCs w:val="28"/>
        </w:rPr>
        <w:t>（一）参赛队须知</w:t>
      </w:r>
    </w:p>
    <w:p w:rsidR="00897032" w:rsidRPr="00897032" w:rsidRDefault="00897032" w:rsidP="00897032">
      <w:pPr>
        <w:spacing w:line="560" w:lineRule="exact"/>
        <w:ind w:firstLineChars="200" w:firstLine="560"/>
        <w:rPr>
          <w:rFonts w:ascii="仿宋" w:eastAsia="仿宋" w:hAnsi="仿宋" w:cs="仿宋_GB2312"/>
          <w:bCs/>
          <w:sz w:val="28"/>
          <w:szCs w:val="28"/>
        </w:rPr>
      </w:pPr>
      <w:r w:rsidRPr="00897032">
        <w:rPr>
          <w:rFonts w:ascii="仿宋" w:eastAsia="仿宋" w:hAnsi="仿宋" w:cs="仿宋_GB2312" w:hint="eastAsia"/>
          <w:bCs/>
          <w:sz w:val="28"/>
          <w:szCs w:val="28"/>
        </w:rPr>
        <w:t>参赛队欲提前结束比赛，应由队长向现场裁判员举手示意，由裁判员记录比赛终止时间，比赛终止后，不得再进行任何与比赛有关的操作。</w:t>
      </w:r>
    </w:p>
    <w:p w:rsidR="00897032" w:rsidRPr="00897032" w:rsidRDefault="00897032" w:rsidP="00897032">
      <w:pPr>
        <w:spacing w:line="560" w:lineRule="exact"/>
        <w:ind w:firstLineChars="200" w:firstLine="560"/>
        <w:rPr>
          <w:rFonts w:ascii="仿宋" w:eastAsia="仿宋" w:hAnsi="仿宋" w:cs="仿宋_GB2312"/>
          <w:bCs/>
          <w:sz w:val="28"/>
          <w:szCs w:val="28"/>
        </w:rPr>
      </w:pPr>
      <w:r w:rsidRPr="00897032">
        <w:rPr>
          <w:rFonts w:ascii="仿宋" w:eastAsia="仿宋" w:hAnsi="仿宋" w:cs="仿宋_GB2312" w:hint="eastAsia"/>
          <w:bCs/>
          <w:sz w:val="28"/>
          <w:szCs w:val="28"/>
        </w:rPr>
        <w:t>因保密要求，参赛队提交的任何文件中不得出现单位名称、参赛者姓名。</w:t>
      </w:r>
    </w:p>
    <w:p w:rsidR="00897032" w:rsidRPr="00897032" w:rsidRDefault="00897032" w:rsidP="00897032">
      <w:pPr>
        <w:spacing w:line="560" w:lineRule="exact"/>
        <w:ind w:firstLineChars="200" w:firstLine="560"/>
        <w:rPr>
          <w:rFonts w:ascii="仿宋" w:eastAsia="仿宋" w:hAnsi="仿宋" w:cs="仿宋_GB2312"/>
          <w:bCs/>
          <w:sz w:val="28"/>
          <w:szCs w:val="28"/>
        </w:rPr>
      </w:pPr>
      <w:r w:rsidRPr="00897032">
        <w:rPr>
          <w:rFonts w:ascii="仿宋" w:eastAsia="仿宋" w:hAnsi="仿宋" w:cs="仿宋_GB2312" w:hint="eastAsia"/>
          <w:bCs/>
          <w:sz w:val="28"/>
          <w:szCs w:val="28"/>
        </w:rPr>
        <w:t>竞赛操作结束后，参赛队要确认成功提交竞赛要求的文件，裁判员在比赛结果的规定位置做标记，并与参赛队一起签字确认。</w:t>
      </w:r>
    </w:p>
    <w:p w:rsidR="00897032" w:rsidRPr="00897032" w:rsidRDefault="00897032" w:rsidP="00897032">
      <w:pPr>
        <w:spacing w:line="560" w:lineRule="exact"/>
        <w:ind w:firstLineChars="200" w:firstLine="560"/>
        <w:rPr>
          <w:rFonts w:ascii="仿宋" w:eastAsia="仿宋" w:hAnsi="仿宋" w:cs="仿宋_GB2312"/>
          <w:bCs/>
          <w:sz w:val="28"/>
          <w:szCs w:val="28"/>
        </w:rPr>
      </w:pPr>
      <w:r w:rsidRPr="00897032">
        <w:rPr>
          <w:rFonts w:ascii="仿宋" w:eastAsia="仿宋" w:hAnsi="仿宋" w:cs="仿宋_GB2312" w:hint="eastAsia"/>
          <w:bCs/>
          <w:sz w:val="28"/>
          <w:szCs w:val="28"/>
        </w:rPr>
        <w:t>符合下列情形之一的参赛队，经裁判组裁定后中止其竞赛:</w:t>
      </w:r>
    </w:p>
    <w:p w:rsidR="00897032" w:rsidRPr="00897032" w:rsidRDefault="00897032" w:rsidP="00897032">
      <w:pPr>
        <w:spacing w:line="560" w:lineRule="exact"/>
        <w:ind w:firstLineChars="200" w:firstLine="560"/>
        <w:rPr>
          <w:rFonts w:ascii="仿宋" w:eastAsia="仿宋" w:hAnsi="仿宋" w:cs="仿宋_GB2312"/>
          <w:bCs/>
          <w:sz w:val="28"/>
          <w:szCs w:val="28"/>
        </w:rPr>
      </w:pPr>
      <w:r w:rsidRPr="00897032">
        <w:rPr>
          <w:rFonts w:ascii="仿宋" w:eastAsia="仿宋" w:hAnsi="仿宋" w:cs="仿宋_GB2312" w:hint="eastAsia"/>
          <w:bCs/>
          <w:sz w:val="28"/>
          <w:szCs w:val="28"/>
        </w:rPr>
        <w:t>不服从裁判员/监考员、扰乱赛场秩序、干扰其他参赛队比赛情况，裁判员应提出警告。警告次数累计达二次，或二次警告后无效，或情节特别严重，造成竞赛中止的，裁判组组长报大赛执行主席裁定后，中止比赛，并取消比赛资格和竞赛成绩。</w:t>
      </w:r>
    </w:p>
    <w:p w:rsidR="00897032" w:rsidRPr="00897032" w:rsidRDefault="00897032" w:rsidP="00897032">
      <w:pPr>
        <w:spacing w:line="560" w:lineRule="exact"/>
        <w:ind w:firstLineChars="200" w:firstLine="560"/>
        <w:rPr>
          <w:rFonts w:ascii="仿宋" w:eastAsia="仿宋" w:hAnsi="仿宋" w:cs="仿宋_GB2312"/>
          <w:bCs/>
          <w:sz w:val="28"/>
          <w:szCs w:val="28"/>
        </w:rPr>
      </w:pPr>
      <w:r w:rsidRPr="00897032">
        <w:rPr>
          <w:rFonts w:ascii="仿宋" w:eastAsia="仿宋" w:hAnsi="仿宋" w:cs="仿宋_GB2312" w:hint="eastAsia"/>
          <w:bCs/>
          <w:sz w:val="28"/>
          <w:szCs w:val="28"/>
        </w:rPr>
        <w:t>竞赛过程中，由于选手人为原因造成设备损坏，由裁判组裁定其竞赛结束，保留竞赛资格，累计其有效竞赛成绩。</w:t>
      </w:r>
    </w:p>
    <w:p w:rsidR="00897032" w:rsidRPr="00897032" w:rsidRDefault="00897032" w:rsidP="00897032">
      <w:pPr>
        <w:spacing w:line="560" w:lineRule="exact"/>
        <w:ind w:firstLineChars="200" w:firstLine="560"/>
        <w:rPr>
          <w:rFonts w:ascii="仿宋" w:eastAsia="仿宋" w:hAnsi="仿宋" w:cs="仿宋_GB2312"/>
          <w:bCs/>
          <w:sz w:val="28"/>
          <w:szCs w:val="28"/>
        </w:rPr>
      </w:pPr>
      <w:r w:rsidRPr="00897032">
        <w:rPr>
          <w:rFonts w:ascii="仿宋" w:eastAsia="仿宋" w:hAnsi="仿宋" w:cs="仿宋_GB2312" w:hint="eastAsia"/>
          <w:bCs/>
          <w:sz w:val="28"/>
          <w:szCs w:val="28"/>
        </w:rPr>
        <w:t>竞赛过程中，产生重大安全事故、或有产生重大安全事故隐患，经裁判员提示没有反应的，裁判员可暂停其竞赛，由裁判组裁定其竞赛结束，保留竞赛资格和有效竞赛成绩。</w:t>
      </w:r>
    </w:p>
    <w:p w:rsidR="00897032" w:rsidRPr="00897032" w:rsidRDefault="00897032" w:rsidP="00897032">
      <w:pPr>
        <w:spacing w:line="560" w:lineRule="exact"/>
        <w:ind w:firstLineChars="200" w:firstLine="560"/>
        <w:rPr>
          <w:rFonts w:ascii="仿宋" w:eastAsia="仿宋" w:hAnsi="仿宋" w:cs="仿宋_GB2312"/>
          <w:bCs/>
          <w:sz w:val="28"/>
          <w:szCs w:val="28"/>
        </w:rPr>
      </w:pPr>
      <w:r w:rsidRPr="00897032">
        <w:rPr>
          <w:rFonts w:ascii="仿宋" w:eastAsia="仿宋" w:hAnsi="仿宋" w:cs="仿宋_GB2312" w:hint="eastAsia"/>
          <w:bCs/>
          <w:sz w:val="28"/>
          <w:szCs w:val="28"/>
        </w:rPr>
        <w:t>（二）指导教师须知</w:t>
      </w:r>
    </w:p>
    <w:p w:rsidR="00897032" w:rsidRPr="00897032" w:rsidRDefault="00897032" w:rsidP="00897032">
      <w:pPr>
        <w:spacing w:line="560" w:lineRule="exact"/>
        <w:ind w:firstLineChars="200" w:firstLine="560"/>
        <w:rPr>
          <w:rFonts w:ascii="仿宋" w:eastAsia="仿宋" w:hAnsi="仿宋" w:cs="仿宋_GB2312"/>
          <w:bCs/>
          <w:sz w:val="28"/>
          <w:szCs w:val="28"/>
        </w:rPr>
      </w:pPr>
      <w:r w:rsidRPr="00897032">
        <w:rPr>
          <w:rFonts w:ascii="仿宋" w:eastAsia="仿宋" w:hAnsi="仿宋" w:cs="仿宋_GB2312" w:hint="eastAsia"/>
          <w:bCs/>
          <w:sz w:val="28"/>
          <w:szCs w:val="28"/>
        </w:rPr>
        <w:lastRenderedPageBreak/>
        <w:t>严格遵守赛场的规章制度，服从裁判，文明竞赛。</w:t>
      </w:r>
    </w:p>
    <w:p w:rsidR="00897032" w:rsidRPr="00897032" w:rsidRDefault="00897032" w:rsidP="00897032">
      <w:pPr>
        <w:spacing w:line="560" w:lineRule="exact"/>
        <w:ind w:firstLineChars="200" w:firstLine="560"/>
        <w:rPr>
          <w:rFonts w:ascii="仿宋" w:eastAsia="仿宋" w:hAnsi="仿宋" w:cs="仿宋_GB2312"/>
          <w:bCs/>
          <w:sz w:val="28"/>
          <w:szCs w:val="28"/>
        </w:rPr>
      </w:pPr>
      <w:r w:rsidRPr="00897032">
        <w:rPr>
          <w:rFonts w:ascii="仿宋" w:eastAsia="仿宋" w:hAnsi="仿宋" w:cs="仿宋_GB2312" w:hint="eastAsia"/>
          <w:bCs/>
          <w:sz w:val="28"/>
          <w:szCs w:val="28"/>
        </w:rPr>
        <w:t>正式报名的指导教师，确定后不允许更换。</w:t>
      </w:r>
    </w:p>
    <w:p w:rsidR="00897032" w:rsidRPr="00897032" w:rsidRDefault="00897032" w:rsidP="00897032">
      <w:pPr>
        <w:spacing w:line="560" w:lineRule="exact"/>
        <w:ind w:firstLineChars="200" w:firstLine="560"/>
        <w:rPr>
          <w:rFonts w:ascii="仿宋" w:eastAsia="仿宋" w:hAnsi="仿宋" w:cs="仿宋_GB2312"/>
          <w:bCs/>
          <w:sz w:val="28"/>
          <w:szCs w:val="28"/>
        </w:rPr>
      </w:pPr>
      <w:r w:rsidRPr="00897032">
        <w:rPr>
          <w:rFonts w:ascii="仿宋" w:eastAsia="仿宋" w:hAnsi="仿宋" w:cs="仿宋_GB2312" w:hint="eastAsia"/>
          <w:bCs/>
          <w:sz w:val="28"/>
          <w:szCs w:val="28"/>
        </w:rPr>
        <w:t>指导教师不得进入赛场内进行指导。</w:t>
      </w:r>
    </w:p>
    <w:p w:rsidR="00897032" w:rsidRPr="00897032" w:rsidRDefault="00897032" w:rsidP="00897032">
      <w:pPr>
        <w:spacing w:line="560" w:lineRule="exact"/>
        <w:ind w:firstLineChars="200" w:firstLine="560"/>
        <w:rPr>
          <w:rFonts w:ascii="仿宋" w:eastAsia="仿宋" w:hAnsi="仿宋" w:cs="仿宋_GB2312"/>
          <w:bCs/>
          <w:sz w:val="28"/>
          <w:szCs w:val="28"/>
        </w:rPr>
      </w:pPr>
      <w:r w:rsidRPr="00897032">
        <w:rPr>
          <w:rFonts w:ascii="仿宋" w:eastAsia="仿宋" w:hAnsi="仿宋" w:cs="仿宋_GB2312" w:hint="eastAsia"/>
          <w:bCs/>
          <w:sz w:val="28"/>
          <w:szCs w:val="28"/>
        </w:rPr>
        <w:t>（三）参赛选手须知</w:t>
      </w:r>
    </w:p>
    <w:p w:rsidR="00897032" w:rsidRPr="00897032" w:rsidRDefault="00897032" w:rsidP="00897032">
      <w:pPr>
        <w:spacing w:line="560" w:lineRule="exact"/>
        <w:ind w:firstLineChars="200" w:firstLine="560"/>
        <w:rPr>
          <w:rFonts w:ascii="仿宋" w:eastAsia="仿宋" w:hAnsi="仿宋" w:cs="仿宋_GB2312"/>
          <w:bCs/>
          <w:sz w:val="28"/>
          <w:szCs w:val="28"/>
        </w:rPr>
      </w:pPr>
      <w:r w:rsidRPr="00897032">
        <w:rPr>
          <w:rFonts w:ascii="仿宋" w:eastAsia="仿宋" w:hAnsi="仿宋" w:cs="仿宋_GB2312" w:hint="eastAsia"/>
          <w:bCs/>
          <w:sz w:val="28"/>
          <w:szCs w:val="28"/>
        </w:rPr>
        <w:t>参赛选手规定的时间段凭证进入赛场熟悉环境，入场后，参赛选手需根据材料清单确认工位设备是否齐全，有无损坏现象。</w:t>
      </w:r>
    </w:p>
    <w:p w:rsidR="00897032" w:rsidRPr="00897032" w:rsidRDefault="00897032" w:rsidP="00897032">
      <w:pPr>
        <w:spacing w:line="560" w:lineRule="exact"/>
        <w:ind w:firstLineChars="200" w:firstLine="560"/>
        <w:rPr>
          <w:rFonts w:ascii="仿宋" w:eastAsia="仿宋" w:hAnsi="仿宋" w:cs="仿宋_GB2312"/>
          <w:bCs/>
          <w:sz w:val="28"/>
          <w:szCs w:val="28"/>
        </w:rPr>
      </w:pPr>
      <w:r w:rsidRPr="00897032">
        <w:rPr>
          <w:rFonts w:ascii="仿宋" w:eastAsia="仿宋" w:hAnsi="仿宋" w:cs="仿宋_GB2312" w:hint="eastAsia"/>
          <w:bCs/>
          <w:sz w:val="28"/>
          <w:szCs w:val="28"/>
        </w:rPr>
        <w:t>比赛期间，选手连续工作，休息、饮食或如厕时间均计算在比赛时间内。</w:t>
      </w:r>
    </w:p>
    <w:p w:rsidR="00897032" w:rsidRPr="00897032" w:rsidRDefault="00897032" w:rsidP="00897032">
      <w:pPr>
        <w:spacing w:line="560" w:lineRule="exact"/>
        <w:ind w:firstLineChars="200" w:firstLine="560"/>
        <w:rPr>
          <w:rFonts w:ascii="仿宋" w:eastAsia="仿宋" w:hAnsi="仿宋" w:cs="仿宋_GB2312"/>
          <w:bCs/>
          <w:sz w:val="28"/>
          <w:szCs w:val="28"/>
        </w:rPr>
      </w:pPr>
      <w:r w:rsidRPr="00897032">
        <w:rPr>
          <w:rFonts w:ascii="仿宋" w:eastAsia="仿宋" w:hAnsi="仿宋" w:cs="仿宋_GB2312" w:hint="eastAsia"/>
          <w:bCs/>
          <w:sz w:val="28"/>
          <w:szCs w:val="28"/>
        </w:rPr>
        <w:t>选手在比赛过程中，严格遵守赛场规章、操作规程和工艺准则，保证人身及设备安全，接受裁判员的监督和警示，文明竞赛。</w:t>
      </w:r>
    </w:p>
    <w:p w:rsidR="00897032" w:rsidRPr="00897032" w:rsidRDefault="00897032" w:rsidP="00897032">
      <w:pPr>
        <w:spacing w:line="560" w:lineRule="exact"/>
        <w:ind w:firstLineChars="200" w:firstLine="560"/>
        <w:rPr>
          <w:rFonts w:ascii="仿宋" w:eastAsia="仿宋" w:hAnsi="仿宋" w:cs="仿宋_GB2312"/>
          <w:bCs/>
          <w:sz w:val="28"/>
          <w:szCs w:val="28"/>
        </w:rPr>
      </w:pPr>
      <w:r w:rsidRPr="00897032">
        <w:rPr>
          <w:rFonts w:ascii="仿宋" w:eastAsia="仿宋" w:hAnsi="仿宋" w:cs="仿宋_GB2312" w:hint="eastAsia"/>
          <w:bCs/>
          <w:sz w:val="28"/>
          <w:szCs w:val="28"/>
        </w:rPr>
        <w:t>比赛过程中，因严重操作失误或安全事故不能进行比赛的（例如因操作原因发生短路导致赛场断电的、造成设备不能正常工作的），现场裁判员有权中止该队比赛。</w:t>
      </w:r>
    </w:p>
    <w:p w:rsidR="00897032" w:rsidRPr="00897032" w:rsidRDefault="00897032" w:rsidP="00897032">
      <w:pPr>
        <w:spacing w:line="560" w:lineRule="exact"/>
        <w:ind w:firstLineChars="200" w:firstLine="560"/>
        <w:rPr>
          <w:rFonts w:ascii="仿宋" w:eastAsia="仿宋" w:hAnsi="仿宋" w:cs="仿宋_GB2312"/>
          <w:bCs/>
          <w:sz w:val="28"/>
          <w:szCs w:val="28"/>
        </w:rPr>
      </w:pPr>
      <w:r w:rsidRPr="00897032">
        <w:rPr>
          <w:rFonts w:ascii="仿宋" w:eastAsia="仿宋" w:hAnsi="仿宋" w:cs="仿宋_GB2312" w:hint="eastAsia"/>
          <w:bCs/>
          <w:sz w:val="28"/>
          <w:szCs w:val="28"/>
        </w:rPr>
        <w:t>比赛中如遇非人为因素造成的设备故障，经裁判确认后，可向裁判长申请补足排除故障的时间。</w:t>
      </w:r>
    </w:p>
    <w:p w:rsidR="00897032" w:rsidRPr="00897032" w:rsidRDefault="00897032" w:rsidP="00897032">
      <w:pPr>
        <w:spacing w:line="560" w:lineRule="exact"/>
        <w:ind w:firstLineChars="200" w:firstLine="560"/>
        <w:rPr>
          <w:rFonts w:ascii="仿宋" w:eastAsia="仿宋" w:hAnsi="仿宋" w:cs="仿宋_GB2312"/>
          <w:bCs/>
          <w:sz w:val="28"/>
          <w:szCs w:val="28"/>
        </w:rPr>
      </w:pPr>
      <w:r w:rsidRPr="00897032">
        <w:rPr>
          <w:rFonts w:ascii="仿宋" w:eastAsia="仿宋" w:hAnsi="仿宋" w:cs="仿宋_GB2312" w:hint="eastAsia"/>
          <w:bCs/>
          <w:sz w:val="28"/>
          <w:szCs w:val="28"/>
        </w:rPr>
        <w:t>（四）工作人员须知</w:t>
      </w:r>
    </w:p>
    <w:p w:rsidR="00897032" w:rsidRPr="00897032" w:rsidRDefault="00897032" w:rsidP="00897032">
      <w:pPr>
        <w:spacing w:line="560" w:lineRule="exact"/>
        <w:ind w:firstLineChars="200" w:firstLine="560"/>
        <w:rPr>
          <w:rFonts w:ascii="仿宋" w:eastAsia="仿宋" w:hAnsi="仿宋" w:cs="仿宋_GB2312"/>
          <w:bCs/>
          <w:sz w:val="28"/>
          <w:szCs w:val="28"/>
        </w:rPr>
      </w:pPr>
      <w:r w:rsidRPr="00897032">
        <w:rPr>
          <w:rFonts w:ascii="仿宋" w:eastAsia="仿宋" w:hAnsi="仿宋" w:cs="仿宋_GB2312" w:hint="eastAsia"/>
          <w:bCs/>
          <w:sz w:val="28"/>
          <w:szCs w:val="28"/>
        </w:rPr>
        <w:t>严格遵守赛场的规章制度，服从裁判，文明竞赛。</w:t>
      </w:r>
    </w:p>
    <w:p w:rsidR="00897032" w:rsidRPr="00897032" w:rsidRDefault="00897032" w:rsidP="00897032">
      <w:pPr>
        <w:spacing w:line="560" w:lineRule="exact"/>
        <w:ind w:firstLineChars="200" w:firstLine="560"/>
        <w:rPr>
          <w:rFonts w:ascii="仿宋" w:eastAsia="仿宋" w:hAnsi="仿宋" w:cs="仿宋_GB2312"/>
          <w:bCs/>
          <w:sz w:val="28"/>
          <w:szCs w:val="28"/>
        </w:rPr>
      </w:pPr>
      <w:r w:rsidRPr="00897032">
        <w:rPr>
          <w:rFonts w:ascii="仿宋" w:eastAsia="仿宋" w:hAnsi="仿宋" w:cs="仿宋_GB2312" w:hint="eastAsia"/>
          <w:bCs/>
          <w:sz w:val="28"/>
          <w:szCs w:val="28"/>
        </w:rPr>
        <w:t>认真负责，听从指挥，服从安排，不擅自离岗。</w:t>
      </w:r>
    </w:p>
    <w:p w:rsidR="00EB5662" w:rsidRDefault="00296071" w:rsidP="00F06805">
      <w:pPr>
        <w:spacing w:line="560" w:lineRule="exact"/>
        <w:ind w:firstLineChars="200" w:firstLine="562"/>
        <w:rPr>
          <w:rFonts w:ascii="仿宋" w:eastAsia="仿宋" w:hAnsi="仿宋" w:cs="仿宋_GB2312"/>
          <w:b/>
          <w:bCs/>
          <w:sz w:val="28"/>
          <w:szCs w:val="28"/>
        </w:rPr>
      </w:pPr>
      <w:r w:rsidRPr="00F06805">
        <w:rPr>
          <w:rFonts w:ascii="仿宋" w:eastAsia="仿宋" w:hAnsi="仿宋" w:cs="仿宋_GB2312" w:hint="eastAsia"/>
          <w:b/>
          <w:bCs/>
          <w:sz w:val="28"/>
          <w:szCs w:val="28"/>
        </w:rPr>
        <w:t>十六、申诉与仲裁</w:t>
      </w:r>
    </w:p>
    <w:p w:rsidR="00E8439A" w:rsidRDefault="00897032" w:rsidP="00897032">
      <w:pPr>
        <w:spacing w:line="560" w:lineRule="exact"/>
        <w:ind w:firstLineChars="200" w:firstLine="560"/>
        <w:rPr>
          <w:rFonts w:ascii="仿宋" w:eastAsia="仿宋" w:hAnsi="仿宋" w:cs="仿宋_GB2312"/>
          <w:bCs/>
          <w:sz w:val="28"/>
          <w:szCs w:val="28"/>
        </w:rPr>
      </w:pPr>
      <w:r w:rsidRPr="00897032">
        <w:rPr>
          <w:rFonts w:ascii="仿宋" w:eastAsia="仿宋" w:hAnsi="仿宋" w:cs="仿宋_GB2312" w:hint="eastAsia"/>
          <w:bCs/>
          <w:sz w:val="28"/>
          <w:szCs w:val="28"/>
        </w:rPr>
        <w:t>本赛项在比赛过程中若出现有失公正或有关人员违规等现象，代表队领队可在比赛结束后2小时之内向仲裁组提出申诉。</w:t>
      </w:r>
    </w:p>
    <w:p w:rsidR="00897032" w:rsidRPr="00897032" w:rsidRDefault="00897032" w:rsidP="00897032">
      <w:pPr>
        <w:spacing w:line="560" w:lineRule="exact"/>
        <w:ind w:firstLineChars="200" w:firstLine="560"/>
        <w:rPr>
          <w:rFonts w:ascii="仿宋" w:eastAsia="仿宋" w:hAnsi="仿宋" w:cs="仿宋_GB2312"/>
          <w:bCs/>
          <w:sz w:val="28"/>
          <w:szCs w:val="28"/>
        </w:rPr>
      </w:pPr>
      <w:r w:rsidRPr="00897032">
        <w:rPr>
          <w:rFonts w:ascii="仿宋" w:eastAsia="仿宋" w:hAnsi="仿宋" w:cs="仿宋_GB2312" w:hint="eastAsia"/>
          <w:bCs/>
          <w:sz w:val="28"/>
          <w:szCs w:val="28"/>
        </w:rPr>
        <w:t>赛项仲裁工作组在接到申诉后的2小时内组织复议，并及时反馈复议</w:t>
      </w:r>
      <w:r w:rsidRPr="00897032">
        <w:rPr>
          <w:rFonts w:ascii="仿宋" w:eastAsia="仿宋" w:hAnsi="仿宋" w:cs="仿宋_GB2312" w:hint="eastAsia"/>
          <w:bCs/>
          <w:sz w:val="28"/>
          <w:szCs w:val="28"/>
        </w:rPr>
        <w:lastRenderedPageBreak/>
        <w:t>结果。仲裁结果为最终结果</w:t>
      </w:r>
    </w:p>
    <w:p w:rsidR="00EB5662" w:rsidRDefault="00296071" w:rsidP="00F06805">
      <w:pPr>
        <w:spacing w:line="560" w:lineRule="exact"/>
        <w:ind w:firstLineChars="200" w:firstLine="562"/>
        <w:rPr>
          <w:rFonts w:ascii="仿宋" w:eastAsia="仿宋" w:hAnsi="仿宋" w:cs="仿宋_GB2312"/>
          <w:b/>
          <w:bCs/>
          <w:sz w:val="28"/>
          <w:szCs w:val="28"/>
        </w:rPr>
      </w:pPr>
      <w:r w:rsidRPr="00F06805">
        <w:rPr>
          <w:rFonts w:ascii="仿宋" w:eastAsia="仿宋" w:hAnsi="仿宋" w:cs="仿宋_GB2312" w:hint="eastAsia"/>
          <w:b/>
          <w:bCs/>
          <w:sz w:val="28"/>
          <w:szCs w:val="28"/>
        </w:rPr>
        <w:t>十七、竞赛观摩</w:t>
      </w:r>
    </w:p>
    <w:p w:rsidR="00E8439A" w:rsidRPr="00E8439A" w:rsidRDefault="00E8439A" w:rsidP="00E8439A">
      <w:pPr>
        <w:spacing w:line="560" w:lineRule="exact"/>
        <w:ind w:firstLineChars="200" w:firstLine="560"/>
        <w:rPr>
          <w:rFonts w:ascii="仿宋" w:eastAsia="仿宋" w:hAnsi="仿宋" w:cs="仿宋_GB2312"/>
          <w:bCs/>
          <w:sz w:val="28"/>
          <w:szCs w:val="28"/>
        </w:rPr>
      </w:pPr>
      <w:r w:rsidRPr="00E8439A">
        <w:rPr>
          <w:rFonts w:ascii="仿宋" w:eastAsia="仿宋" w:hAnsi="仿宋" w:cs="仿宋_GB2312" w:hint="eastAsia"/>
          <w:bCs/>
          <w:sz w:val="28"/>
          <w:szCs w:val="28"/>
        </w:rPr>
        <w:t>本赛项设公开观摩时间为30分钟；观摩对象为受邀嘉宾、媒体记者、领队和指导教师。</w:t>
      </w:r>
    </w:p>
    <w:p w:rsidR="00E8439A" w:rsidRPr="00E8439A" w:rsidRDefault="00E8439A" w:rsidP="00E8439A">
      <w:pPr>
        <w:spacing w:line="560" w:lineRule="exact"/>
        <w:ind w:firstLineChars="200" w:firstLine="560"/>
        <w:rPr>
          <w:rFonts w:ascii="仿宋" w:eastAsia="仿宋" w:hAnsi="仿宋" w:cs="仿宋_GB2312"/>
          <w:bCs/>
          <w:sz w:val="28"/>
          <w:szCs w:val="28"/>
        </w:rPr>
      </w:pPr>
      <w:r w:rsidRPr="00E8439A">
        <w:rPr>
          <w:rFonts w:ascii="仿宋" w:eastAsia="仿宋" w:hAnsi="仿宋" w:cs="仿宋_GB2312" w:hint="eastAsia"/>
          <w:bCs/>
          <w:sz w:val="28"/>
          <w:szCs w:val="28"/>
        </w:rPr>
        <w:t>观摩时要保持安静，不大声喧哗，不得与竞赛选手交流，不得使用带闪光灯的相机进行拍照。观摩时要听从执裁人员的指挥，若违背规定，警告无效时，裁判长有权请其离开赛场。</w:t>
      </w:r>
    </w:p>
    <w:p w:rsidR="00EB5662" w:rsidRDefault="00296071" w:rsidP="00F06805">
      <w:pPr>
        <w:spacing w:line="560" w:lineRule="exact"/>
        <w:ind w:firstLineChars="200" w:firstLine="562"/>
        <w:rPr>
          <w:rFonts w:ascii="仿宋" w:eastAsia="仿宋" w:hAnsi="仿宋" w:cs="仿宋_GB2312"/>
          <w:b/>
          <w:bCs/>
          <w:sz w:val="28"/>
          <w:szCs w:val="28"/>
        </w:rPr>
      </w:pPr>
      <w:r w:rsidRPr="00F06805">
        <w:rPr>
          <w:rFonts w:ascii="仿宋" w:eastAsia="仿宋" w:hAnsi="仿宋" w:cs="仿宋_GB2312" w:hint="eastAsia"/>
          <w:b/>
          <w:bCs/>
          <w:sz w:val="28"/>
          <w:szCs w:val="28"/>
        </w:rPr>
        <w:t>十八、竞赛直播</w:t>
      </w:r>
    </w:p>
    <w:p w:rsidR="00E8439A" w:rsidRPr="00E8439A" w:rsidRDefault="00E8439A" w:rsidP="00E8439A">
      <w:pPr>
        <w:spacing w:line="560" w:lineRule="exact"/>
        <w:ind w:firstLineChars="200" w:firstLine="560"/>
        <w:rPr>
          <w:rFonts w:ascii="仿宋" w:eastAsia="仿宋" w:hAnsi="仿宋" w:cs="仿宋_GB2312"/>
          <w:bCs/>
          <w:sz w:val="28"/>
          <w:szCs w:val="28"/>
        </w:rPr>
      </w:pPr>
      <w:r w:rsidRPr="00E8439A">
        <w:rPr>
          <w:rFonts w:ascii="仿宋" w:eastAsia="仿宋" w:hAnsi="仿宋" w:cs="仿宋_GB2312" w:hint="eastAsia"/>
          <w:bCs/>
          <w:sz w:val="28"/>
          <w:szCs w:val="28"/>
        </w:rPr>
        <w:t>本赛项竞赛时组织专人拍摄，竞赛时采用全过程录像，通过现场转播到侯考室。</w:t>
      </w:r>
    </w:p>
    <w:p w:rsidR="00EB5662" w:rsidRDefault="00296071" w:rsidP="00F06805">
      <w:pPr>
        <w:spacing w:line="560" w:lineRule="exact"/>
        <w:ind w:firstLineChars="200" w:firstLine="562"/>
        <w:rPr>
          <w:rFonts w:ascii="仿宋" w:eastAsia="仿宋" w:hAnsi="仿宋" w:cs="仿宋_GB2312"/>
          <w:b/>
          <w:bCs/>
          <w:sz w:val="28"/>
          <w:szCs w:val="28"/>
        </w:rPr>
      </w:pPr>
      <w:r w:rsidRPr="00F06805">
        <w:rPr>
          <w:rFonts w:ascii="仿宋" w:eastAsia="仿宋" w:hAnsi="仿宋" w:cs="仿宋_GB2312" w:hint="eastAsia"/>
          <w:b/>
          <w:bCs/>
          <w:sz w:val="28"/>
          <w:szCs w:val="28"/>
        </w:rPr>
        <w:t>十九、资源转化</w:t>
      </w:r>
    </w:p>
    <w:p w:rsidR="00E8439A" w:rsidRPr="00E8439A" w:rsidRDefault="00E8439A" w:rsidP="00E8439A">
      <w:pPr>
        <w:spacing w:line="560" w:lineRule="exact"/>
        <w:ind w:firstLineChars="200" w:firstLine="560"/>
        <w:rPr>
          <w:rFonts w:ascii="仿宋" w:eastAsia="仿宋" w:hAnsi="仿宋" w:cs="仿宋_GB2312"/>
          <w:bCs/>
          <w:sz w:val="28"/>
          <w:szCs w:val="28"/>
        </w:rPr>
      </w:pPr>
      <w:r w:rsidRPr="00E8439A">
        <w:rPr>
          <w:rFonts w:ascii="仿宋" w:eastAsia="仿宋" w:hAnsi="仿宋" w:cs="仿宋_GB2312" w:hint="eastAsia"/>
          <w:bCs/>
          <w:sz w:val="28"/>
          <w:szCs w:val="28"/>
        </w:rPr>
        <w:t>考虑到大赛的目的要促进师资队伍建设、课程建设和专业建设，实实在在提高学生的实践能力，全面提升教育质量，拟从以下几方面进行转化建设：</w:t>
      </w:r>
    </w:p>
    <w:p w:rsidR="00E8439A" w:rsidRPr="00E8439A" w:rsidRDefault="00E8439A" w:rsidP="00E8439A">
      <w:pPr>
        <w:spacing w:line="560" w:lineRule="exact"/>
        <w:ind w:firstLineChars="200" w:firstLine="560"/>
        <w:rPr>
          <w:rFonts w:ascii="仿宋" w:eastAsia="仿宋" w:hAnsi="仿宋" w:cs="仿宋_GB2312"/>
          <w:bCs/>
          <w:sz w:val="28"/>
          <w:szCs w:val="28"/>
        </w:rPr>
      </w:pPr>
      <w:r w:rsidRPr="00E8439A">
        <w:rPr>
          <w:rFonts w:ascii="仿宋" w:eastAsia="仿宋" w:hAnsi="仿宋" w:cs="仿宋_GB2312" w:hint="eastAsia"/>
          <w:bCs/>
          <w:sz w:val="28"/>
          <w:szCs w:val="28"/>
        </w:rPr>
        <w:t>（一）师资培训</w:t>
      </w:r>
    </w:p>
    <w:p w:rsidR="00E8439A" w:rsidRPr="00E8439A" w:rsidRDefault="00E8439A" w:rsidP="00E8439A">
      <w:pPr>
        <w:spacing w:line="560" w:lineRule="exact"/>
        <w:ind w:firstLineChars="200" w:firstLine="560"/>
        <w:rPr>
          <w:rFonts w:ascii="仿宋" w:eastAsia="仿宋" w:hAnsi="仿宋" w:cs="仿宋_GB2312"/>
          <w:bCs/>
          <w:sz w:val="28"/>
          <w:szCs w:val="28"/>
        </w:rPr>
      </w:pPr>
      <w:r w:rsidRPr="00E8439A">
        <w:rPr>
          <w:rFonts w:ascii="仿宋" w:eastAsia="仿宋" w:hAnsi="仿宋" w:cs="仿宋_GB2312" w:hint="eastAsia"/>
          <w:bCs/>
          <w:sz w:val="28"/>
          <w:szCs w:val="28"/>
        </w:rPr>
        <w:t>结合技能大赛、行业技能鉴定要求、教育教学需求，邀请行业技能考核专家、企业技术专家、中高职教学能手为师资培训讲师，挑选具备有承办场所及设备的多家院校或企业，定期举办师资培训班。</w:t>
      </w:r>
    </w:p>
    <w:p w:rsidR="00E8439A" w:rsidRPr="00E8439A" w:rsidRDefault="00E8439A" w:rsidP="00E8439A">
      <w:pPr>
        <w:spacing w:line="560" w:lineRule="exact"/>
        <w:ind w:firstLineChars="200" w:firstLine="560"/>
        <w:rPr>
          <w:rFonts w:ascii="仿宋" w:eastAsia="仿宋" w:hAnsi="仿宋" w:cs="仿宋_GB2312"/>
          <w:bCs/>
          <w:sz w:val="28"/>
          <w:szCs w:val="28"/>
        </w:rPr>
      </w:pPr>
      <w:r w:rsidRPr="00E8439A">
        <w:rPr>
          <w:rFonts w:ascii="仿宋" w:eastAsia="仿宋" w:hAnsi="仿宋" w:cs="仿宋_GB2312" w:hint="eastAsia"/>
          <w:bCs/>
          <w:sz w:val="28"/>
          <w:szCs w:val="28"/>
        </w:rPr>
        <w:t>（二）教材开发</w:t>
      </w:r>
    </w:p>
    <w:p w:rsidR="00E8439A" w:rsidRPr="00E8439A" w:rsidRDefault="00E8439A" w:rsidP="00E8439A">
      <w:pPr>
        <w:spacing w:line="560" w:lineRule="exact"/>
        <w:ind w:firstLineChars="200" w:firstLine="560"/>
        <w:rPr>
          <w:rFonts w:ascii="仿宋" w:eastAsia="仿宋" w:hAnsi="仿宋" w:cs="仿宋_GB2312"/>
          <w:bCs/>
          <w:sz w:val="28"/>
          <w:szCs w:val="28"/>
        </w:rPr>
      </w:pPr>
      <w:r w:rsidRPr="00E8439A">
        <w:rPr>
          <w:rFonts w:ascii="仿宋" w:eastAsia="仿宋" w:hAnsi="仿宋" w:cs="仿宋_GB2312" w:hint="eastAsia"/>
          <w:bCs/>
          <w:sz w:val="28"/>
          <w:szCs w:val="28"/>
        </w:rPr>
        <w:t>以国家示范校、行业专家、企业专家为班底成立教材开发团队，整合国内外行业发展动向，结合各学校师资、实训设备、实习单位实际情况，更新现有智能家居实践教材的内容。</w:t>
      </w:r>
    </w:p>
    <w:p w:rsidR="00E8439A" w:rsidRPr="00E8439A" w:rsidRDefault="00E8439A" w:rsidP="00E8439A">
      <w:pPr>
        <w:spacing w:line="560" w:lineRule="exact"/>
        <w:ind w:firstLineChars="200" w:firstLine="560"/>
        <w:rPr>
          <w:rFonts w:ascii="仿宋" w:eastAsia="仿宋" w:hAnsi="仿宋" w:cs="仿宋_GB2312"/>
          <w:bCs/>
          <w:sz w:val="28"/>
          <w:szCs w:val="28"/>
        </w:rPr>
      </w:pPr>
      <w:r w:rsidRPr="00E8439A">
        <w:rPr>
          <w:rFonts w:ascii="仿宋" w:eastAsia="仿宋" w:hAnsi="仿宋" w:cs="仿宋_GB2312" w:hint="eastAsia"/>
          <w:bCs/>
          <w:sz w:val="28"/>
          <w:szCs w:val="28"/>
        </w:rPr>
        <w:lastRenderedPageBreak/>
        <w:t>（三）教学资源包</w:t>
      </w:r>
    </w:p>
    <w:p w:rsidR="00E8439A" w:rsidRPr="00E8439A" w:rsidRDefault="00E8439A" w:rsidP="00E8439A">
      <w:pPr>
        <w:spacing w:line="560" w:lineRule="exact"/>
        <w:ind w:firstLineChars="200" w:firstLine="560"/>
        <w:rPr>
          <w:rFonts w:ascii="仿宋" w:eastAsia="仿宋" w:hAnsi="仿宋" w:cs="仿宋_GB2312"/>
          <w:bCs/>
          <w:sz w:val="28"/>
          <w:szCs w:val="28"/>
        </w:rPr>
      </w:pPr>
      <w:r w:rsidRPr="00E8439A">
        <w:rPr>
          <w:rFonts w:ascii="仿宋" w:eastAsia="仿宋" w:hAnsi="仿宋" w:cs="仿宋_GB2312" w:hint="eastAsia"/>
          <w:bCs/>
          <w:sz w:val="28"/>
          <w:szCs w:val="28"/>
        </w:rPr>
        <w:t>赛后汇总整个赛项的视频、语音、书面材料，并进行进一步整理和整合，完成后汇总至大赛组委会，通过大赛网站进行教学资源包的共享。</w:t>
      </w:r>
    </w:p>
    <w:p w:rsidR="00E8439A" w:rsidRPr="00E8439A" w:rsidRDefault="00E8439A" w:rsidP="00F06805">
      <w:pPr>
        <w:spacing w:line="560" w:lineRule="exact"/>
        <w:ind w:firstLineChars="200" w:firstLine="562"/>
        <w:rPr>
          <w:rFonts w:ascii="仿宋" w:eastAsia="仿宋" w:hAnsi="仿宋" w:cs="仿宋_GB2312"/>
          <w:b/>
          <w:bCs/>
          <w:sz w:val="28"/>
          <w:szCs w:val="28"/>
        </w:rPr>
      </w:pPr>
    </w:p>
    <w:sectPr w:rsidR="00E8439A" w:rsidRPr="00E8439A" w:rsidSect="00E8439A">
      <w:pgSz w:w="11906" w:h="16838"/>
      <w:pgMar w:top="1985" w:right="1474" w:bottom="1985" w:left="147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0B53" w:rsidRDefault="00FA0B53" w:rsidP="00EB5662">
      <w:r>
        <w:separator/>
      </w:r>
    </w:p>
  </w:endnote>
  <w:endnote w:type="continuationSeparator" w:id="0">
    <w:p w:rsidR="00FA0B53" w:rsidRDefault="00FA0B53" w:rsidP="00EB5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0"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汉仪大宋简">
    <w:altName w:val="宋体"/>
    <w:charset w:val="86"/>
    <w:family w:val="modern"/>
    <w:pitch w:val="default"/>
    <w:sig w:usb0="00000000" w:usb1="00000000" w:usb2="00000012"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399" w:rsidRDefault="00FA0B53">
    <w:pPr>
      <w:pStyle w:val="a7"/>
    </w:pPr>
    <w:r>
      <w:pict>
        <v:shapetype id="_x0000_t202" coordsize="21600,21600" o:spt="202" path="m,l,21600r21600,l21600,xe">
          <v:stroke joinstyle="miter"/>
          <v:path gradientshapeok="t" o:connecttype="rect"/>
        </v:shapetype>
        <v:shape id="文本框 1" o:spid="_x0000_s2049"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QCt1IxgEAAGwDAAAOAAAAAAAAAAEAIAAAAB4BAABkcnMvZTJvRG9jLnht&#10;bFBLBQYAAAAABgAGAFkBAABWBQAAAAA=&#10;" filled="f" stroked="f">
          <v:textbox style="mso-fit-shape-to-text:t" inset="0,0,0,0">
            <w:txbxContent>
              <w:p w:rsidR="00055399" w:rsidRDefault="00FE7D92">
                <w:pPr>
                  <w:pStyle w:val="a7"/>
                </w:pPr>
                <w:r>
                  <w:fldChar w:fldCharType="begin"/>
                </w:r>
                <w:r>
                  <w:instrText xml:space="preserve"> PAGE  \* MERGEFORMAT </w:instrText>
                </w:r>
                <w:r>
                  <w:fldChar w:fldCharType="separate"/>
                </w:r>
                <w:r w:rsidR="00391EE6">
                  <w:rPr>
                    <w:noProof/>
                  </w:rPr>
                  <w:t>1</w:t>
                </w:r>
                <w:r>
                  <w:rPr>
                    <w:noProof/>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0B53" w:rsidRDefault="00FA0B53" w:rsidP="00EB5662">
      <w:r>
        <w:separator/>
      </w:r>
    </w:p>
  </w:footnote>
  <w:footnote w:type="continuationSeparator" w:id="0">
    <w:p w:rsidR="00FA0B53" w:rsidRDefault="00FA0B53" w:rsidP="00EB56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399" w:rsidRDefault="00055399">
    <w:pPr>
      <w:pStyle w:val="a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0000000E"/>
    <w:lvl w:ilvl="0">
      <w:start w:val="1"/>
      <w:numFmt w:val="bullet"/>
      <w:lvlText w:val=""/>
      <w:lvlJc w:val="left"/>
      <w:pPr>
        <w:ind w:left="90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2B57705"/>
    <w:multiLevelType w:val="hybridMultilevel"/>
    <w:tmpl w:val="1D7C6F98"/>
    <w:lvl w:ilvl="0" w:tplc="FD624052">
      <w:start w:val="1"/>
      <w:numFmt w:val="japaneseCounting"/>
      <w:lvlText w:val="（%1）"/>
      <w:lvlJc w:val="left"/>
      <w:pPr>
        <w:ind w:left="1445" w:hanging="88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13475142"/>
    <w:multiLevelType w:val="multilevel"/>
    <w:tmpl w:val="13475142"/>
    <w:lvl w:ilvl="0">
      <w:start w:val="1"/>
      <w:numFmt w:val="decimal"/>
      <w:lvlText w:val="（%1）"/>
      <w:lvlJc w:val="left"/>
      <w:pPr>
        <w:ind w:left="284" w:hanging="284"/>
      </w:pPr>
      <w:rPr>
        <w:rFonts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3" w15:restartNumberingAfterBreak="0">
    <w:nsid w:val="306E1A32"/>
    <w:multiLevelType w:val="multilevel"/>
    <w:tmpl w:val="306E1A32"/>
    <w:lvl w:ilvl="0">
      <w:start w:val="1"/>
      <w:numFmt w:val="lowerRoman"/>
      <w:lvlText w:val="%1."/>
      <w:lvlJc w:val="righ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 w15:restartNumberingAfterBreak="0">
    <w:nsid w:val="39A10394"/>
    <w:multiLevelType w:val="multilevel"/>
    <w:tmpl w:val="39A10394"/>
    <w:lvl w:ilvl="0">
      <w:start w:val="1"/>
      <w:numFmt w:val="decimal"/>
      <w:lvlText w:val="%1)"/>
      <w:lvlJc w:val="left"/>
      <w:pPr>
        <w:ind w:left="780" w:hanging="360"/>
      </w:pPr>
      <w:rPr>
        <w:rFonts w:cs="宋体" w:hint="default"/>
        <w:sz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3C9610AF"/>
    <w:multiLevelType w:val="multilevel"/>
    <w:tmpl w:val="3C9610AF"/>
    <w:lvl w:ilvl="0">
      <w:start w:val="1"/>
      <w:numFmt w:val="decimal"/>
      <w:lvlText w:val="%1."/>
      <w:lvlJc w:val="left"/>
      <w:pPr>
        <w:ind w:left="1413" w:hanging="420"/>
      </w:pPr>
      <w:rPr>
        <w:rFonts w:cs="Times New Roman" w:hint="eastAsia"/>
        <w:sz w:val="28"/>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6" w15:restartNumberingAfterBreak="0">
    <w:nsid w:val="56C03C37"/>
    <w:multiLevelType w:val="multilevel"/>
    <w:tmpl w:val="56C03C37"/>
    <w:lvl w:ilvl="0">
      <w:start w:val="1"/>
      <w:numFmt w:val="decimal"/>
      <w:lvlText w:val="%1)"/>
      <w:lvlJc w:val="left"/>
      <w:pPr>
        <w:ind w:left="780" w:hanging="360"/>
      </w:pPr>
      <w:rPr>
        <w:rFonts w:cs="宋体" w:hint="default"/>
        <w:sz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59F83C75"/>
    <w:multiLevelType w:val="singleLevel"/>
    <w:tmpl w:val="59F83C75"/>
    <w:lvl w:ilvl="0">
      <w:start w:val="1"/>
      <w:numFmt w:val="decimal"/>
      <w:lvlText w:val="(%1)"/>
      <w:lvlJc w:val="left"/>
      <w:pPr>
        <w:ind w:left="425" w:hanging="425"/>
      </w:pPr>
      <w:rPr>
        <w:rFonts w:hint="default"/>
      </w:rPr>
    </w:lvl>
  </w:abstractNum>
  <w:abstractNum w:abstractNumId="8" w15:restartNumberingAfterBreak="0">
    <w:nsid w:val="6D4C5B42"/>
    <w:multiLevelType w:val="hybridMultilevel"/>
    <w:tmpl w:val="6E16B080"/>
    <w:lvl w:ilvl="0" w:tplc="22824A08">
      <w:start w:val="1"/>
      <w:numFmt w:val="japaneseCounting"/>
      <w:lvlText w:val="（%1）"/>
      <w:lvlJc w:val="left"/>
      <w:pPr>
        <w:ind w:left="1445" w:hanging="88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15:restartNumberingAfterBreak="0">
    <w:nsid w:val="774E46AC"/>
    <w:multiLevelType w:val="multilevel"/>
    <w:tmpl w:val="774E46AC"/>
    <w:lvl w:ilvl="0">
      <w:start w:val="1"/>
      <w:numFmt w:val="decimal"/>
      <w:lvlText w:val="%1)"/>
      <w:lvlJc w:val="left"/>
      <w:pPr>
        <w:ind w:left="780" w:hanging="360"/>
      </w:pPr>
      <w:rPr>
        <w:rFonts w:cs="宋体" w:hint="default"/>
        <w:sz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15:restartNumberingAfterBreak="0">
    <w:nsid w:val="77EB4AD8"/>
    <w:multiLevelType w:val="multilevel"/>
    <w:tmpl w:val="77EB4AD8"/>
    <w:lvl w:ilvl="0">
      <w:start w:val="1"/>
      <w:numFmt w:val="decimal"/>
      <w:lvlText w:val="%1)"/>
      <w:lvlJc w:val="left"/>
      <w:pPr>
        <w:ind w:left="780" w:hanging="360"/>
      </w:pPr>
      <w:rPr>
        <w:rFonts w:cs="宋体" w:hint="default"/>
        <w:sz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8"/>
  </w:num>
  <w:num w:numId="2">
    <w:abstractNumId w:val="1"/>
  </w:num>
  <w:num w:numId="3">
    <w:abstractNumId w:val="5"/>
  </w:num>
  <w:num w:numId="4">
    <w:abstractNumId w:val="0"/>
  </w:num>
  <w:num w:numId="5">
    <w:abstractNumId w:val="3"/>
  </w:num>
  <w:num w:numId="6">
    <w:abstractNumId w:val="2"/>
  </w:num>
  <w:num w:numId="7">
    <w:abstractNumId w:val="10"/>
  </w:num>
  <w:num w:numId="8">
    <w:abstractNumId w:val="6"/>
  </w:num>
  <w:num w:numId="9">
    <w:abstractNumId w:val="4"/>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63C09"/>
    <w:rsid w:val="000017AC"/>
    <w:rsid w:val="00055399"/>
    <w:rsid w:val="0006113D"/>
    <w:rsid w:val="00082E8D"/>
    <w:rsid w:val="000858B8"/>
    <w:rsid w:val="000D1A22"/>
    <w:rsid w:val="000E37A8"/>
    <w:rsid w:val="000F20FD"/>
    <w:rsid w:val="00106D0B"/>
    <w:rsid w:val="00141E76"/>
    <w:rsid w:val="001864EC"/>
    <w:rsid w:val="00194821"/>
    <w:rsid w:val="001A5BC6"/>
    <w:rsid w:val="001B1722"/>
    <w:rsid w:val="001B2621"/>
    <w:rsid w:val="001C29C2"/>
    <w:rsid w:val="001C5EC1"/>
    <w:rsid w:val="00240F6A"/>
    <w:rsid w:val="00257DAE"/>
    <w:rsid w:val="0027695B"/>
    <w:rsid w:val="00296071"/>
    <w:rsid w:val="002E2D4C"/>
    <w:rsid w:val="002F70E7"/>
    <w:rsid w:val="002F7B0F"/>
    <w:rsid w:val="00310753"/>
    <w:rsid w:val="0031111D"/>
    <w:rsid w:val="00336EDB"/>
    <w:rsid w:val="00391EE6"/>
    <w:rsid w:val="00395837"/>
    <w:rsid w:val="003B216E"/>
    <w:rsid w:val="003E3AD2"/>
    <w:rsid w:val="00403FAA"/>
    <w:rsid w:val="00405006"/>
    <w:rsid w:val="00405887"/>
    <w:rsid w:val="00463C09"/>
    <w:rsid w:val="00486257"/>
    <w:rsid w:val="00486973"/>
    <w:rsid w:val="00495961"/>
    <w:rsid w:val="004A1AD9"/>
    <w:rsid w:val="004A27F0"/>
    <w:rsid w:val="00524E9E"/>
    <w:rsid w:val="00527983"/>
    <w:rsid w:val="00530BDF"/>
    <w:rsid w:val="00543880"/>
    <w:rsid w:val="005C3ECA"/>
    <w:rsid w:val="005D4273"/>
    <w:rsid w:val="00632127"/>
    <w:rsid w:val="00657142"/>
    <w:rsid w:val="006D6C8B"/>
    <w:rsid w:val="006E2807"/>
    <w:rsid w:val="006F7CF8"/>
    <w:rsid w:val="00742D4B"/>
    <w:rsid w:val="00761A65"/>
    <w:rsid w:val="00764415"/>
    <w:rsid w:val="007664AB"/>
    <w:rsid w:val="00775B24"/>
    <w:rsid w:val="00776C0D"/>
    <w:rsid w:val="00795E83"/>
    <w:rsid w:val="007C1F5A"/>
    <w:rsid w:val="007D7DE5"/>
    <w:rsid w:val="00805450"/>
    <w:rsid w:val="00815E73"/>
    <w:rsid w:val="008165FD"/>
    <w:rsid w:val="00817517"/>
    <w:rsid w:val="00834ABE"/>
    <w:rsid w:val="00836A62"/>
    <w:rsid w:val="00874004"/>
    <w:rsid w:val="00886E1D"/>
    <w:rsid w:val="00897032"/>
    <w:rsid w:val="008A09DC"/>
    <w:rsid w:val="008B7A30"/>
    <w:rsid w:val="008D56E0"/>
    <w:rsid w:val="008D7E5E"/>
    <w:rsid w:val="008F50DC"/>
    <w:rsid w:val="0097580E"/>
    <w:rsid w:val="00997D57"/>
    <w:rsid w:val="009A5F13"/>
    <w:rsid w:val="00A016CA"/>
    <w:rsid w:val="00A13239"/>
    <w:rsid w:val="00A23AD6"/>
    <w:rsid w:val="00AD6815"/>
    <w:rsid w:val="00AF2170"/>
    <w:rsid w:val="00AF58B2"/>
    <w:rsid w:val="00B17AA0"/>
    <w:rsid w:val="00B212D9"/>
    <w:rsid w:val="00B445E6"/>
    <w:rsid w:val="00B45F04"/>
    <w:rsid w:val="00B56EB3"/>
    <w:rsid w:val="00B73232"/>
    <w:rsid w:val="00B9761C"/>
    <w:rsid w:val="00BD4D7B"/>
    <w:rsid w:val="00C21FFC"/>
    <w:rsid w:val="00C37269"/>
    <w:rsid w:val="00C45A9C"/>
    <w:rsid w:val="00C5771C"/>
    <w:rsid w:val="00C61318"/>
    <w:rsid w:val="00C71730"/>
    <w:rsid w:val="00C90C0D"/>
    <w:rsid w:val="00C9651A"/>
    <w:rsid w:val="00CE2F94"/>
    <w:rsid w:val="00D131E6"/>
    <w:rsid w:val="00D43FB8"/>
    <w:rsid w:val="00D559EE"/>
    <w:rsid w:val="00D90262"/>
    <w:rsid w:val="00DB21C3"/>
    <w:rsid w:val="00DB6069"/>
    <w:rsid w:val="00DC27B0"/>
    <w:rsid w:val="00DE36E0"/>
    <w:rsid w:val="00E069F4"/>
    <w:rsid w:val="00E27A2C"/>
    <w:rsid w:val="00E4623A"/>
    <w:rsid w:val="00E526DC"/>
    <w:rsid w:val="00E5381C"/>
    <w:rsid w:val="00E8439A"/>
    <w:rsid w:val="00E93B28"/>
    <w:rsid w:val="00EA39B5"/>
    <w:rsid w:val="00EA7C30"/>
    <w:rsid w:val="00EB0A75"/>
    <w:rsid w:val="00EB5662"/>
    <w:rsid w:val="00ED330D"/>
    <w:rsid w:val="00EF294C"/>
    <w:rsid w:val="00F06805"/>
    <w:rsid w:val="00F154A0"/>
    <w:rsid w:val="00F33532"/>
    <w:rsid w:val="00F34162"/>
    <w:rsid w:val="00F7450C"/>
    <w:rsid w:val="00FA0281"/>
    <w:rsid w:val="00FA0B53"/>
    <w:rsid w:val="00FA536E"/>
    <w:rsid w:val="00FB5FD4"/>
    <w:rsid w:val="00FE7D92"/>
    <w:rsid w:val="1C6500DA"/>
    <w:rsid w:val="1F2953F9"/>
    <w:rsid w:val="21FF1B04"/>
    <w:rsid w:val="37F30A8A"/>
    <w:rsid w:val="3EE475F5"/>
    <w:rsid w:val="40CF3EBF"/>
    <w:rsid w:val="47B9580E"/>
    <w:rsid w:val="4AD961F8"/>
    <w:rsid w:val="4BBA78B1"/>
    <w:rsid w:val="4CF47C43"/>
    <w:rsid w:val="4D370E5D"/>
    <w:rsid w:val="4FC863DA"/>
    <w:rsid w:val="507D3439"/>
    <w:rsid w:val="556B391A"/>
    <w:rsid w:val="567B428F"/>
    <w:rsid w:val="579A679A"/>
    <w:rsid w:val="5DDB1A6A"/>
    <w:rsid w:val="67063526"/>
    <w:rsid w:val="6E0473D9"/>
    <w:rsid w:val="6FB06DAF"/>
    <w:rsid w:val="75806A1E"/>
    <w:rsid w:val="76CE1637"/>
    <w:rsid w:val="79D81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0"/>
    <o:shapelayout v:ext="edit">
      <o:idmap v:ext="edit" data="1"/>
    </o:shapelayout>
  </w:shapeDefaults>
  <w:decimalSymbol w:val="."/>
  <w:listSeparator w:val=","/>
  <w14:docId w14:val="20DA5BAA"/>
  <w15:docId w15:val="{C8DC11FF-4083-497C-A1AA-C8F2E73F1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5662"/>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rsid w:val="00EB5662"/>
    <w:pPr>
      <w:jc w:val="left"/>
    </w:pPr>
  </w:style>
  <w:style w:type="paragraph" w:styleId="a5">
    <w:name w:val="Balloon Text"/>
    <w:basedOn w:val="a"/>
    <w:link w:val="a6"/>
    <w:uiPriority w:val="99"/>
    <w:semiHidden/>
    <w:unhideWhenUsed/>
    <w:rsid w:val="00EB5662"/>
    <w:rPr>
      <w:sz w:val="18"/>
      <w:szCs w:val="18"/>
    </w:rPr>
  </w:style>
  <w:style w:type="paragraph" w:styleId="a7">
    <w:name w:val="footer"/>
    <w:basedOn w:val="a"/>
    <w:link w:val="a8"/>
    <w:uiPriority w:val="99"/>
    <w:qFormat/>
    <w:rsid w:val="00EB5662"/>
    <w:pPr>
      <w:tabs>
        <w:tab w:val="center" w:pos="4153"/>
        <w:tab w:val="right" w:pos="8306"/>
      </w:tabs>
      <w:snapToGrid w:val="0"/>
      <w:jc w:val="left"/>
    </w:pPr>
    <w:rPr>
      <w:rFonts w:asciiTheme="minorHAnsi" w:eastAsiaTheme="minorEastAsia" w:hAnsiTheme="minorHAnsi" w:cstheme="minorBidi"/>
      <w:sz w:val="18"/>
      <w:szCs w:val="18"/>
    </w:rPr>
  </w:style>
  <w:style w:type="paragraph" w:styleId="a9">
    <w:name w:val="header"/>
    <w:basedOn w:val="a"/>
    <w:link w:val="aa"/>
    <w:uiPriority w:val="99"/>
    <w:unhideWhenUsed/>
    <w:qFormat/>
    <w:rsid w:val="00EB5662"/>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semiHidden/>
    <w:unhideWhenUsed/>
    <w:qFormat/>
    <w:rsid w:val="00EB5662"/>
    <w:rPr>
      <w:b/>
      <w:bCs/>
    </w:rPr>
  </w:style>
  <w:style w:type="table" w:styleId="ad">
    <w:name w:val="Table Grid"/>
    <w:basedOn w:val="a1"/>
    <w:uiPriority w:val="59"/>
    <w:qFormat/>
    <w:rsid w:val="00EB5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qFormat/>
    <w:rsid w:val="00EB5662"/>
    <w:rPr>
      <w:sz w:val="21"/>
      <w:szCs w:val="21"/>
    </w:rPr>
  </w:style>
  <w:style w:type="character" w:customStyle="1" w:styleId="a8">
    <w:name w:val="页脚 字符"/>
    <w:link w:val="a7"/>
    <w:uiPriority w:val="99"/>
    <w:rsid w:val="00EB5662"/>
    <w:rPr>
      <w:sz w:val="18"/>
      <w:szCs w:val="18"/>
    </w:rPr>
  </w:style>
  <w:style w:type="character" w:customStyle="1" w:styleId="Char1">
    <w:name w:val="页脚 Char1"/>
    <w:basedOn w:val="a0"/>
    <w:uiPriority w:val="99"/>
    <w:semiHidden/>
    <w:qFormat/>
    <w:rsid w:val="00EB5662"/>
    <w:rPr>
      <w:rFonts w:ascii="Calibri" w:eastAsia="宋体" w:hAnsi="Calibri" w:cs="Times New Roman"/>
      <w:sz w:val="18"/>
      <w:szCs w:val="18"/>
    </w:rPr>
  </w:style>
  <w:style w:type="paragraph" w:customStyle="1" w:styleId="5-">
    <w:name w:val="5-内文"/>
    <w:basedOn w:val="a"/>
    <w:link w:val="5-Char"/>
    <w:uiPriority w:val="99"/>
    <w:rsid w:val="00EB5662"/>
    <w:pPr>
      <w:spacing w:beforeLines="25" w:afterLines="25" w:line="300" w:lineRule="auto"/>
      <w:ind w:firstLineChars="200" w:firstLine="200"/>
    </w:pPr>
    <w:rPr>
      <w:rFonts w:eastAsia="仿宋_GB2312"/>
      <w:kern w:val="0"/>
      <w:sz w:val="28"/>
      <w:szCs w:val="20"/>
    </w:rPr>
  </w:style>
  <w:style w:type="character" w:customStyle="1" w:styleId="5-Char">
    <w:name w:val="5-内文 Char"/>
    <w:link w:val="5-"/>
    <w:uiPriority w:val="99"/>
    <w:locked/>
    <w:rsid w:val="00EB5662"/>
    <w:rPr>
      <w:rFonts w:ascii="Calibri" w:eastAsia="仿宋_GB2312" w:hAnsi="Calibri" w:cs="Times New Roman"/>
      <w:kern w:val="0"/>
      <w:sz w:val="28"/>
      <w:szCs w:val="20"/>
    </w:rPr>
  </w:style>
  <w:style w:type="character" w:customStyle="1" w:styleId="aa">
    <w:name w:val="页眉 字符"/>
    <w:basedOn w:val="a0"/>
    <w:link w:val="a9"/>
    <w:uiPriority w:val="99"/>
    <w:semiHidden/>
    <w:qFormat/>
    <w:rsid w:val="00EB5662"/>
    <w:rPr>
      <w:rFonts w:ascii="Calibri" w:hAnsi="Calibri"/>
      <w:kern w:val="2"/>
      <w:sz w:val="18"/>
      <w:szCs w:val="18"/>
    </w:rPr>
  </w:style>
  <w:style w:type="character" w:customStyle="1" w:styleId="a4">
    <w:name w:val="批注文字 字符"/>
    <w:basedOn w:val="a0"/>
    <w:link w:val="a3"/>
    <w:uiPriority w:val="99"/>
    <w:semiHidden/>
    <w:qFormat/>
    <w:rsid w:val="00EB5662"/>
    <w:rPr>
      <w:rFonts w:ascii="Calibri" w:hAnsi="Calibri"/>
      <w:kern w:val="2"/>
      <w:sz w:val="21"/>
      <w:szCs w:val="24"/>
    </w:rPr>
  </w:style>
  <w:style w:type="character" w:customStyle="1" w:styleId="ac">
    <w:name w:val="批注主题 字符"/>
    <w:basedOn w:val="a4"/>
    <w:link w:val="ab"/>
    <w:uiPriority w:val="99"/>
    <w:semiHidden/>
    <w:rsid w:val="00EB5662"/>
    <w:rPr>
      <w:rFonts w:ascii="Calibri" w:hAnsi="Calibri"/>
      <w:b/>
      <w:bCs/>
      <w:kern w:val="2"/>
      <w:sz w:val="21"/>
      <w:szCs w:val="24"/>
    </w:rPr>
  </w:style>
  <w:style w:type="character" w:customStyle="1" w:styleId="a6">
    <w:name w:val="批注框文本 字符"/>
    <w:basedOn w:val="a0"/>
    <w:link w:val="a5"/>
    <w:uiPriority w:val="99"/>
    <w:semiHidden/>
    <w:rsid w:val="00EB5662"/>
    <w:rPr>
      <w:rFonts w:ascii="Calibri" w:hAnsi="Calibri"/>
      <w:kern w:val="2"/>
      <w:sz w:val="18"/>
      <w:szCs w:val="18"/>
    </w:rPr>
  </w:style>
  <w:style w:type="paragraph" w:styleId="af">
    <w:name w:val="Subtitle"/>
    <w:basedOn w:val="a"/>
    <w:next w:val="a"/>
    <w:link w:val="af0"/>
    <w:uiPriority w:val="11"/>
    <w:qFormat/>
    <w:rsid w:val="002F7B0F"/>
    <w:pPr>
      <w:spacing w:before="240" w:after="60" w:line="312" w:lineRule="auto"/>
      <w:jc w:val="center"/>
      <w:outlineLvl w:val="1"/>
    </w:pPr>
    <w:rPr>
      <w:rFonts w:asciiTheme="majorHAnsi" w:hAnsiTheme="majorHAnsi" w:cstheme="majorBidi"/>
      <w:b/>
      <w:bCs/>
      <w:kern w:val="28"/>
      <w:sz w:val="32"/>
      <w:szCs w:val="32"/>
    </w:rPr>
  </w:style>
  <w:style w:type="character" w:customStyle="1" w:styleId="af0">
    <w:name w:val="副标题 字符"/>
    <w:basedOn w:val="a0"/>
    <w:link w:val="af"/>
    <w:uiPriority w:val="11"/>
    <w:rsid w:val="002F7B0F"/>
    <w:rPr>
      <w:rFonts w:asciiTheme="majorHAnsi" w:hAnsiTheme="majorHAnsi" w:cstheme="majorBidi"/>
      <w:b/>
      <w:bCs/>
      <w:kern w:val="28"/>
      <w:sz w:val="32"/>
      <w:szCs w:val="32"/>
    </w:rPr>
  </w:style>
  <w:style w:type="paragraph" w:styleId="af1">
    <w:name w:val="List Paragraph"/>
    <w:basedOn w:val="a"/>
    <w:uiPriority w:val="99"/>
    <w:unhideWhenUsed/>
    <w:rsid w:val="00C71730"/>
    <w:pPr>
      <w:ind w:firstLineChars="200" w:firstLine="420"/>
    </w:pPr>
  </w:style>
  <w:style w:type="character" w:customStyle="1" w:styleId="Char10">
    <w:name w:val="页眉 Char1"/>
    <w:uiPriority w:val="99"/>
    <w:rsid w:val="00055399"/>
    <w:rPr>
      <w:rFonts w:ascii="Times New Roman" w:eastAsia="宋体" w:hAnsi="Times New Roman" w:cs="Times New Roman"/>
      <w:sz w:val="18"/>
      <w:szCs w:val="18"/>
    </w:rPr>
  </w:style>
  <w:style w:type="paragraph" w:customStyle="1" w:styleId="af2">
    <w:name w:val="三级标题"/>
    <w:qFormat/>
    <w:rsid w:val="00055399"/>
    <w:pPr>
      <w:spacing w:beforeLines="50" w:afterLines="50"/>
      <w:jc w:val="both"/>
      <w:outlineLvl w:val="2"/>
    </w:pPr>
    <w:rPr>
      <w:rFonts w:eastAsia="汉仪大宋简" w:cs="Arial"/>
      <w:sz w:val="24"/>
      <w:szCs w:val="22"/>
    </w:rPr>
  </w:style>
  <w:style w:type="paragraph" w:customStyle="1" w:styleId="1">
    <w:name w:val="列表段落1"/>
    <w:basedOn w:val="a"/>
    <w:uiPriority w:val="34"/>
    <w:qFormat/>
    <w:rsid w:val="00055399"/>
    <w:pPr>
      <w:ind w:firstLineChars="200" w:firstLine="420"/>
    </w:pPr>
    <w:rPr>
      <w:rFonts w:ascii="Times New Roman" w:hAnsi="Times New Roman"/>
    </w:rPr>
  </w:style>
  <w:style w:type="character" w:customStyle="1" w:styleId="Char11">
    <w:name w:val="副标题 Char1"/>
    <w:uiPriority w:val="11"/>
    <w:qFormat/>
    <w:rsid w:val="00055399"/>
    <w:rPr>
      <w:rFonts w:ascii="Cambria" w:eastAsia="宋体" w:hAnsi="Cambria" w:cs="Times New Roman"/>
      <w:b/>
      <w:bCs/>
      <w:kern w:val="28"/>
      <w:sz w:val="32"/>
      <w:szCs w:val="32"/>
    </w:rPr>
  </w:style>
  <w:style w:type="paragraph" w:customStyle="1" w:styleId="Style1">
    <w:name w:val="_Style 1"/>
    <w:basedOn w:val="a"/>
    <w:uiPriority w:val="34"/>
    <w:qFormat/>
    <w:rsid w:val="0005539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6D7584-C26E-409F-B0B1-6B53D6831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Pages>
  <Words>1503</Words>
  <Characters>8569</Characters>
  <Application>Microsoft Office Word</Application>
  <DocSecurity>0</DocSecurity>
  <Lines>71</Lines>
  <Paragraphs>20</Paragraphs>
  <ScaleCrop>false</ScaleCrop>
  <Company>微软中国</Company>
  <LinksUpToDate>false</LinksUpToDate>
  <CharactersWithSpaces>10052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cui</cp:lastModifiedBy>
  <cp:revision>26</cp:revision>
  <dcterms:created xsi:type="dcterms:W3CDTF">2019-03-17T14:41:00Z</dcterms:created>
  <dcterms:modified xsi:type="dcterms:W3CDTF">2020-09-25T04:06:00Z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