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662" w:rsidRDefault="00296071" w:rsidP="00C444DA">
      <w:pPr>
        <w:snapToGrid w:val="0"/>
        <w:spacing w:line="580" w:lineRule="exact"/>
        <w:jc w:val="center"/>
        <w:rPr>
          <w:rFonts w:ascii="黑体" w:eastAsia="黑体" w:hAnsi="黑体" w:cs="黑体"/>
          <w:b/>
          <w:sz w:val="36"/>
          <w:szCs w:val="36"/>
        </w:rPr>
      </w:pPr>
      <w:r>
        <w:rPr>
          <w:rFonts w:ascii="黑体" w:eastAsia="黑体" w:hAnsi="黑体" w:cs="黑体" w:hint="eastAsia"/>
          <w:b/>
          <w:sz w:val="36"/>
          <w:szCs w:val="36"/>
        </w:rPr>
        <w:t>20</w:t>
      </w:r>
      <w:r w:rsidR="004416A6">
        <w:rPr>
          <w:rFonts w:ascii="黑体" w:eastAsia="黑体" w:hAnsi="黑体" w:cs="黑体"/>
          <w:b/>
          <w:sz w:val="36"/>
          <w:szCs w:val="36"/>
        </w:rPr>
        <w:t>20</w:t>
      </w:r>
      <w:r>
        <w:rPr>
          <w:rFonts w:ascii="黑体" w:eastAsia="黑体" w:hAnsi="黑体" w:cs="黑体" w:hint="eastAsia"/>
          <w:b/>
          <w:sz w:val="36"/>
          <w:szCs w:val="36"/>
        </w:rPr>
        <w:t>年</w:t>
      </w:r>
      <w:r w:rsidR="002F7B0F">
        <w:rPr>
          <w:rFonts w:ascii="黑体" w:eastAsia="黑体" w:hAnsi="黑体" w:cs="黑体" w:hint="eastAsia"/>
          <w:b/>
          <w:sz w:val="36"/>
          <w:szCs w:val="36"/>
        </w:rPr>
        <w:t>沈阳</w:t>
      </w:r>
      <w:r>
        <w:rPr>
          <w:rFonts w:ascii="黑体" w:eastAsia="黑体" w:hAnsi="黑体" w:cs="黑体" w:hint="eastAsia"/>
          <w:b/>
          <w:sz w:val="36"/>
          <w:szCs w:val="36"/>
        </w:rPr>
        <w:t>职业院校技能大赛</w:t>
      </w:r>
    </w:p>
    <w:p w:rsidR="00EB5662" w:rsidRDefault="002F7B0F" w:rsidP="00C444DA">
      <w:pPr>
        <w:pStyle w:val="af"/>
        <w:spacing w:line="580" w:lineRule="exact"/>
      </w:pPr>
      <w:r>
        <w:rPr>
          <w:rFonts w:hint="eastAsia"/>
        </w:rPr>
        <w:t>中职</w:t>
      </w:r>
      <w:r w:rsidR="004416A6">
        <w:rPr>
          <w:rFonts w:hint="eastAsia"/>
        </w:rPr>
        <w:t>学生组</w:t>
      </w:r>
      <w:r>
        <w:rPr>
          <w:rFonts w:hint="eastAsia"/>
        </w:rPr>
        <w:t>赛项规程</w:t>
      </w:r>
    </w:p>
    <w:p w:rsidR="00C444DA" w:rsidRPr="00C444DA" w:rsidRDefault="00C444DA" w:rsidP="00C444DA"/>
    <w:p w:rsidR="00EB5662" w:rsidRDefault="00296071"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一、赛项名称</w:t>
      </w:r>
    </w:p>
    <w:p w:rsidR="00EB5662" w:rsidRDefault="00296071" w:rsidP="00C444DA">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赛项编号：</w:t>
      </w:r>
      <w:r w:rsidR="004C1EF4">
        <w:rPr>
          <w:rFonts w:ascii="仿宋_GB2312" w:eastAsia="仿宋_GB2312" w:hAnsi="仿宋_GB2312" w:cs="仿宋_GB2312"/>
          <w:sz w:val="28"/>
          <w:szCs w:val="28"/>
        </w:rPr>
        <w:t>ZZXS-20011</w:t>
      </w:r>
      <w:bookmarkStart w:id="0" w:name="_GoBack"/>
      <w:bookmarkEnd w:id="0"/>
    </w:p>
    <w:p w:rsidR="00EB5662" w:rsidRDefault="00296071" w:rsidP="00C444DA">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赛项名称：</w:t>
      </w:r>
      <w:r w:rsidR="004C03DB" w:rsidRPr="004C03DB">
        <w:rPr>
          <w:rFonts w:ascii="仿宋_GB2312" w:eastAsia="仿宋_GB2312" w:hAnsi="仿宋_GB2312" w:cs="仿宋_GB2312" w:hint="eastAsia"/>
          <w:sz w:val="28"/>
          <w:szCs w:val="28"/>
        </w:rPr>
        <w:t>汽车运用与维修（汽车机电维修）</w:t>
      </w:r>
    </w:p>
    <w:p w:rsidR="00EB5662" w:rsidRDefault="00296071" w:rsidP="00C444DA">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w:t>
      </w:r>
      <w:r w:rsidR="00405887">
        <w:rPr>
          <w:rFonts w:ascii="仿宋_GB2312" w:eastAsia="仿宋_GB2312" w:hAnsi="仿宋_GB2312" w:cs="仿宋_GB2312"/>
          <w:sz w:val="28"/>
          <w:szCs w:val="28"/>
        </w:rPr>
        <w:t xml:space="preserve"> </w:t>
      </w:r>
      <w:r w:rsidR="004C03DB">
        <w:rPr>
          <w:rFonts w:ascii="仿宋_GB2312" w:eastAsia="仿宋_GB2312" w:hAnsi="仿宋_GB2312" w:cs="仿宋_GB2312" w:hint="eastAsia"/>
          <w:sz w:val="28"/>
          <w:szCs w:val="28"/>
        </w:rPr>
        <w:t>中职组</w:t>
      </w:r>
    </w:p>
    <w:p w:rsidR="00EB5662" w:rsidRDefault="00296071" w:rsidP="00C444DA">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赛项归属：</w:t>
      </w:r>
      <w:r w:rsidR="004C03DB">
        <w:rPr>
          <w:rFonts w:ascii="Arial Narrow" w:eastAsia="仿宋_GB2312" w:hAnsi="Arial Narrow" w:cs="宋体" w:hint="eastAsia"/>
          <w:sz w:val="28"/>
          <w:szCs w:val="28"/>
        </w:rPr>
        <w:t>交通运输类</w:t>
      </w:r>
    </w:p>
    <w:p w:rsidR="00EB5662" w:rsidRDefault="00296071"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二、竞赛目的</w:t>
      </w:r>
    </w:p>
    <w:p w:rsidR="002F70E7" w:rsidRDefault="002F70E7" w:rsidP="00C444DA">
      <w:pPr>
        <w:spacing w:line="58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为弘扬“大国工匠”精神和落实国家职业教育改革实施方案的精神，紧贴</w:t>
      </w:r>
      <w:r w:rsidR="00976811">
        <w:rPr>
          <w:rFonts w:ascii="仿宋_GB2312" w:eastAsia="仿宋_GB2312" w:hAnsi="仿宋_GB2312" w:cs="仿宋_GB2312" w:hint="eastAsia"/>
          <w:sz w:val="28"/>
          <w:szCs w:val="28"/>
        </w:rPr>
        <w:t>汽车</w:t>
      </w:r>
      <w:r>
        <w:rPr>
          <w:rFonts w:ascii="仿宋_GB2312" w:eastAsia="仿宋_GB2312" w:hAnsi="仿宋_GB2312" w:cs="仿宋_GB2312" w:hint="eastAsia"/>
          <w:sz w:val="28"/>
          <w:szCs w:val="28"/>
        </w:rPr>
        <w:t>产业人才发展需要，以行业需求为导向、职业技能为核心，引导中等职业院校的专业建设与课程改革，促进</w:t>
      </w:r>
      <w:r w:rsidR="00976811">
        <w:rPr>
          <w:rFonts w:ascii="仿宋_GB2312" w:eastAsia="仿宋_GB2312" w:hAnsi="仿宋_GB2312" w:cs="仿宋_GB2312" w:hint="eastAsia"/>
          <w:sz w:val="28"/>
          <w:szCs w:val="28"/>
        </w:rPr>
        <w:t>汽车售后维修</w:t>
      </w:r>
      <w:r>
        <w:rPr>
          <w:rFonts w:ascii="仿宋_GB2312" w:eastAsia="仿宋_GB2312" w:hAnsi="仿宋_GB2312" w:cs="仿宋_GB2312" w:hint="eastAsia"/>
          <w:sz w:val="28"/>
          <w:szCs w:val="28"/>
        </w:rPr>
        <w:t>行业中职人才的培养。</w:t>
      </w:r>
      <w:r w:rsidR="004C03DB">
        <w:rPr>
          <w:rFonts w:ascii="Arial Narrow" w:eastAsia="仿宋_GB2312" w:hAnsi="Arial Narrow" w:cs="宋体" w:hint="eastAsia"/>
          <w:sz w:val="28"/>
          <w:szCs w:val="28"/>
        </w:rPr>
        <w:t>赛项以汽车维修行业典型维修项目为背景，通过竞赛，检验汽车运用与维修技能型紧缺人才培养培训工程的成果；以竞赛引领和促进</w:t>
      </w:r>
      <w:r w:rsidR="004C03DB">
        <w:rPr>
          <w:rFonts w:ascii="仿宋_GB2312" w:eastAsia="仿宋_GB2312" w:hAnsi="仿宋_GB2312" w:cs="仿宋_GB2312" w:hint="eastAsia"/>
          <w:sz w:val="28"/>
          <w:szCs w:val="28"/>
        </w:rPr>
        <w:t>中等职业技术学校的专业建设、课程建设、教学改革和</w:t>
      </w:r>
      <w:r w:rsidR="004C03DB">
        <w:rPr>
          <w:rFonts w:ascii="Arial Narrow" w:eastAsia="仿宋_GB2312" w:hAnsi="Arial Narrow" w:cs="宋体" w:hint="eastAsia"/>
          <w:sz w:val="28"/>
          <w:szCs w:val="28"/>
        </w:rPr>
        <w:t>校企结合，</w:t>
      </w:r>
      <w:r w:rsidR="004C03DB">
        <w:rPr>
          <w:rFonts w:ascii="仿宋_GB2312" w:eastAsia="仿宋_GB2312" w:hAnsi="仿宋_GB2312" w:cs="仿宋_GB2312" w:hint="eastAsia"/>
          <w:sz w:val="28"/>
          <w:szCs w:val="28"/>
        </w:rPr>
        <w:t>促进中职学校专业设置与产业需求、课程设置与职业岗位对接，</w:t>
      </w:r>
      <w:r w:rsidR="004C03DB">
        <w:rPr>
          <w:rFonts w:ascii="Arial Narrow" w:eastAsia="仿宋_GB2312" w:hAnsi="Arial Narrow" w:cs="宋体" w:hint="eastAsia"/>
          <w:sz w:val="28"/>
          <w:szCs w:val="28"/>
        </w:rPr>
        <w:t>提高学生操作技能和未来岗位的适应能力，培养适应汽车维修行业发展需要的专业技术人才。</w:t>
      </w:r>
    </w:p>
    <w:p w:rsidR="002F70E7" w:rsidRDefault="00296071"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三、竞赛内容</w:t>
      </w:r>
    </w:p>
    <w:p w:rsidR="00413110" w:rsidRPr="00D57C05" w:rsidRDefault="00413110" w:rsidP="00C444DA">
      <w:pPr>
        <w:spacing w:line="580" w:lineRule="exact"/>
        <w:ind w:firstLineChars="200" w:firstLine="560"/>
        <w:rPr>
          <w:rFonts w:ascii="仿宋_GB2312" w:eastAsia="仿宋_GB2312" w:hAnsi="仿宋_GB2312" w:cs="仿宋_GB2312"/>
          <w:b/>
          <w:sz w:val="28"/>
          <w:szCs w:val="28"/>
        </w:rPr>
      </w:pPr>
      <w:r w:rsidRPr="00413110">
        <w:rPr>
          <w:rFonts w:ascii="仿宋_GB2312" w:eastAsia="仿宋_GB2312" w:hAnsi="仿宋_GB2312" w:cs="仿宋_GB2312" w:hint="eastAsia"/>
          <w:sz w:val="28"/>
          <w:szCs w:val="28"/>
        </w:rPr>
        <w:t>汽车机电维修赛项为实操比赛，由单人完成，包括三项比赛内容：整车维护、机械拆装、汽车故障诊断。</w:t>
      </w:r>
      <w:r w:rsidR="00D57C05" w:rsidRPr="00B51F58">
        <w:rPr>
          <w:rFonts w:ascii="仿宋_GB2312" w:eastAsia="仿宋_GB2312" w:hAnsi="仿宋_GB2312" w:cs="仿宋_GB2312" w:hint="eastAsia"/>
          <w:sz w:val="28"/>
          <w:szCs w:val="28"/>
        </w:rPr>
        <w:t>满分100分各项目分数分别占总成绩的45%</w:t>
      </w:r>
      <w:r w:rsidR="00D57C05" w:rsidRPr="0042177A">
        <w:rPr>
          <w:rFonts w:ascii="仿宋_GB2312" w:eastAsia="仿宋_GB2312" w:hAnsi="仿宋_GB2312" w:cs="仿宋_GB2312" w:hint="eastAsia"/>
          <w:sz w:val="28"/>
          <w:szCs w:val="28"/>
        </w:rPr>
        <w:t>（其中：定期维护占总分25%，车轮定位占总分20%）</w:t>
      </w:r>
      <w:r w:rsidR="00D57C05" w:rsidRPr="00B51F58">
        <w:rPr>
          <w:rFonts w:ascii="仿宋_GB2312" w:eastAsia="仿宋_GB2312" w:hAnsi="仿宋_GB2312" w:cs="仿宋_GB2312" w:hint="eastAsia"/>
          <w:sz w:val="28"/>
          <w:szCs w:val="28"/>
        </w:rPr>
        <w:t>、25%、30%。选手需在规定的比赛时间内完成下述比赛项目。</w:t>
      </w:r>
    </w:p>
    <w:p w:rsidR="00EB5662" w:rsidRDefault="00296071"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四、竞赛方式</w:t>
      </w:r>
    </w:p>
    <w:p w:rsidR="00413110" w:rsidRDefault="00413110" w:rsidP="00C444DA">
      <w:pPr>
        <w:spacing w:line="580" w:lineRule="exact"/>
        <w:ind w:firstLine="570"/>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1.比赛形式为实操考核，赛项为个人赛。</w:t>
      </w:r>
    </w:p>
    <w:p w:rsidR="00413110" w:rsidRDefault="00413110" w:rsidP="00C444DA">
      <w:pPr>
        <w:spacing w:line="580" w:lineRule="exact"/>
        <w:ind w:firstLine="570"/>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2.组织方式：各分赛项比赛均采用分组循环方式进行，比赛顺序由抽签结果决定，抽签规则如下：</w:t>
      </w:r>
    </w:p>
    <w:p w:rsidR="00413110" w:rsidRDefault="00413110" w:rsidP="00C444DA">
      <w:pPr>
        <w:spacing w:line="580" w:lineRule="exact"/>
        <w:ind w:firstLine="570"/>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（1）抽签原则：以代表队为整体，由项目领队或指导教师抽取比赛号码；</w:t>
      </w:r>
    </w:p>
    <w:p w:rsidR="00413110" w:rsidRDefault="00413110" w:rsidP="00C444DA">
      <w:pPr>
        <w:spacing w:line="580" w:lineRule="exact"/>
        <w:ind w:firstLine="570"/>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（2）抽签时间及顺序：抽签时间为大赛前一天，顺序为按照单位汉语拼音字母先后顺序进行。</w:t>
      </w:r>
    </w:p>
    <w:p w:rsidR="00413110" w:rsidRDefault="00413110" w:rsidP="00C444DA">
      <w:pPr>
        <w:spacing w:line="580" w:lineRule="exact"/>
        <w:ind w:firstLine="570"/>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（3）检录与加密解密</w:t>
      </w:r>
    </w:p>
    <w:p w:rsidR="00413110" w:rsidRDefault="00413110" w:rsidP="00C444DA">
      <w:pPr>
        <w:spacing w:line="580" w:lineRule="exact"/>
        <w:ind w:firstLine="570"/>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fldChar w:fldCharType="begin"/>
      </w:r>
      <w:r>
        <w:rPr>
          <w:rFonts w:ascii="仿宋_GB2312" w:eastAsia="仿宋_GB2312" w:hAnsi="仿宋" w:cs="宋体" w:hint="eastAsia"/>
          <w:color w:val="000000" w:themeColor="text1"/>
          <w:kern w:val="0"/>
          <w:sz w:val="28"/>
          <w:szCs w:val="28"/>
        </w:rPr>
        <w:instrText xml:space="preserve"> = 1 \* GB3 </w:instrText>
      </w:r>
      <w:r>
        <w:rPr>
          <w:rFonts w:ascii="仿宋_GB2312" w:eastAsia="仿宋_GB2312" w:hAnsi="仿宋" w:cs="宋体" w:hint="eastAsia"/>
          <w:color w:val="000000" w:themeColor="text1"/>
          <w:kern w:val="0"/>
          <w:sz w:val="28"/>
          <w:szCs w:val="28"/>
        </w:rPr>
        <w:fldChar w:fldCharType="separate"/>
      </w:r>
      <w:r>
        <w:rPr>
          <w:rFonts w:ascii="仿宋_GB2312" w:eastAsia="仿宋_GB2312" w:hAnsi="仿宋" w:cs="宋体" w:hint="eastAsia"/>
          <w:color w:val="000000" w:themeColor="text1"/>
          <w:kern w:val="0"/>
          <w:sz w:val="28"/>
          <w:szCs w:val="28"/>
        </w:rPr>
        <w:t>①</w:t>
      </w:r>
      <w:r>
        <w:rPr>
          <w:rFonts w:ascii="仿宋_GB2312" w:eastAsia="仿宋_GB2312" w:hAnsi="仿宋" w:cs="宋体" w:hint="eastAsia"/>
          <w:color w:val="000000" w:themeColor="text1"/>
          <w:kern w:val="0"/>
          <w:sz w:val="28"/>
          <w:szCs w:val="28"/>
        </w:rPr>
        <w:fldChar w:fldCharType="end"/>
      </w:r>
      <w:r>
        <w:rPr>
          <w:rFonts w:ascii="仿宋_GB2312" w:eastAsia="仿宋_GB2312" w:hAnsi="仿宋" w:cs="宋体" w:hint="eastAsia"/>
          <w:color w:val="000000" w:themeColor="text1"/>
          <w:kern w:val="0"/>
          <w:sz w:val="28"/>
          <w:szCs w:val="28"/>
        </w:rPr>
        <w:t>检录：正式竞赛前，参赛队按领队抽签顺序分批次参加检录，选手必须携带身份证、学生证、参赛证（简称三证），三证不全者原则上不能通过检录，特殊情况须经大赛组委会同意后方可进行比赛。</w:t>
      </w:r>
    </w:p>
    <w:p w:rsidR="00413110" w:rsidRDefault="00413110" w:rsidP="00C444DA">
      <w:pPr>
        <w:spacing w:line="580" w:lineRule="exact"/>
        <w:ind w:firstLine="570"/>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fldChar w:fldCharType="begin"/>
      </w:r>
      <w:r>
        <w:rPr>
          <w:rFonts w:ascii="仿宋_GB2312" w:eastAsia="仿宋_GB2312" w:hAnsi="仿宋" w:cs="宋体" w:hint="eastAsia"/>
          <w:color w:val="000000" w:themeColor="text1"/>
          <w:kern w:val="0"/>
          <w:sz w:val="28"/>
          <w:szCs w:val="28"/>
        </w:rPr>
        <w:instrText xml:space="preserve"> = 2 \* GB3 </w:instrText>
      </w:r>
      <w:r>
        <w:rPr>
          <w:rFonts w:ascii="仿宋_GB2312" w:eastAsia="仿宋_GB2312" w:hAnsi="仿宋" w:cs="宋体" w:hint="eastAsia"/>
          <w:color w:val="000000" w:themeColor="text1"/>
          <w:kern w:val="0"/>
          <w:sz w:val="28"/>
          <w:szCs w:val="28"/>
        </w:rPr>
        <w:fldChar w:fldCharType="separate"/>
      </w:r>
      <w:r>
        <w:rPr>
          <w:rFonts w:ascii="仿宋_GB2312" w:eastAsia="仿宋_GB2312" w:hAnsi="仿宋" w:cs="宋体" w:hint="eastAsia"/>
          <w:color w:val="000000" w:themeColor="text1"/>
          <w:kern w:val="0"/>
          <w:sz w:val="28"/>
          <w:szCs w:val="28"/>
        </w:rPr>
        <w:t>②</w:t>
      </w:r>
      <w:r>
        <w:rPr>
          <w:rFonts w:ascii="仿宋_GB2312" w:eastAsia="仿宋_GB2312" w:hAnsi="仿宋" w:cs="宋体" w:hint="eastAsia"/>
          <w:color w:val="000000" w:themeColor="text1"/>
          <w:kern w:val="0"/>
          <w:sz w:val="28"/>
          <w:szCs w:val="28"/>
        </w:rPr>
        <w:fldChar w:fldCharType="end"/>
      </w:r>
      <w:r>
        <w:rPr>
          <w:rFonts w:ascii="仿宋_GB2312" w:eastAsia="仿宋_GB2312" w:hAnsi="仿宋" w:cs="宋体" w:hint="eastAsia"/>
          <w:color w:val="000000" w:themeColor="text1"/>
          <w:kern w:val="0"/>
          <w:sz w:val="28"/>
          <w:szCs w:val="28"/>
        </w:rPr>
        <w:t>加密：通过检录的选手抽取一次加密号（参赛号），一次加密裁判统计制表签字连带选手三证一起交保密室封存；加密号包括了选手所在工位或分赛场及上场顺序号。</w:t>
      </w:r>
    </w:p>
    <w:p w:rsidR="00413110" w:rsidRDefault="00413110" w:rsidP="00C444DA">
      <w:pPr>
        <w:spacing w:line="580" w:lineRule="exact"/>
        <w:ind w:firstLineChars="200" w:firstLine="560"/>
        <w:rPr>
          <w:rFonts w:ascii="仿宋_GB2312" w:eastAsia="仿宋_GB2312" w:hAnsi="仿宋_GB2312" w:cs="仿宋_GB2312"/>
          <w:b/>
          <w:bCs/>
          <w:sz w:val="28"/>
          <w:szCs w:val="28"/>
        </w:rPr>
      </w:pPr>
      <w:r>
        <w:rPr>
          <w:rFonts w:ascii="仿宋_GB2312" w:eastAsia="仿宋_GB2312" w:hAnsi="仿宋" w:cs="宋体" w:hint="eastAsia"/>
          <w:color w:val="000000" w:themeColor="text1"/>
          <w:kern w:val="0"/>
          <w:sz w:val="28"/>
          <w:szCs w:val="28"/>
        </w:rPr>
        <w:fldChar w:fldCharType="begin"/>
      </w:r>
      <w:r>
        <w:rPr>
          <w:rFonts w:ascii="仿宋_GB2312" w:eastAsia="仿宋_GB2312" w:hAnsi="仿宋" w:cs="宋体" w:hint="eastAsia"/>
          <w:color w:val="000000" w:themeColor="text1"/>
          <w:kern w:val="0"/>
          <w:sz w:val="28"/>
          <w:szCs w:val="28"/>
        </w:rPr>
        <w:instrText xml:space="preserve"> = 3 \* GB3 </w:instrText>
      </w:r>
      <w:r>
        <w:rPr>
          <w:rFonts w:ascii="仿宋_GB2312" w:eastAsia="仿宋_GB2312" w:hAnsi="仿宋" w:cs="宋体" w:hint="eastAsia"/>
          <w:color w:val="000000" w:themeColor="text1"/>
          <w:kern w:val="0"/>
          <w:sz w:val="28"/>
          <w:szCs w:val="28"/>
        </w:rPr>
        <w:fldChar w:fldCharType="separate"/>
      </w:r>
      <w:r>
        <w:rPr>
          <w:rFonts w:ascii="仿宋_GB2312" w:eastAsia="仿宋_GB2312" w:hAnsi="仿宋" w:cs="宋体" w:hint="eastAsia"/>
          <w:color w:val="000000" w:themeColor="text1"/>
          <w:kern w:val="0"/>
          <w:sz w:val="28"/>
          <w:szCs w:val="28"/>
        </w:rPr>
        <w:t>③</w:t>
      </w:r>
      <w:r>
        <w:rPr>
          <w:rFonts w:ascii="仿宋_GB2312" w:eastAsia="仿宋_GB2312" w:hAnsi="仿宋" w:cs="宋体" w:hint="eastAsia"/>
          <w:color w:val="000000" w:themeColor="text1"/>
          <w:kern w:val="0"/>
          <w:sz w:val="28"/>
          <w:szCs w:val="28"/>
        </w:rPr>
        <w:fldChar w:fldCharType="end"/>
      </w:r>
      <w:r>
        <w:rPr>
          <w:rFonts w:ascii="仿宋_GB2312" w:eastAsia="仿宋_GB2312" w:hAnsi="仿宋" w:cs="宋体" w:hint="eastAsia"/>
          <w:color w:val="000000" w:themeColor="text1"/>
          <w:kern w:val="0"/>
          <w:sz w:val="28"/>
          <w:szCs w:val="28"/>
        </w:rPr>
        <w:t>解密：所有比赛结束后，经过解密，确定各参赛队成绩，并据此确定奖项。</w:t>
      </w:r>
    </w:p>
    <w:p w:rsidR="00EB5662" w:rsidRDefault="00296071"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五、竞赛流程</w:t>
      </w:r>
    </w:p>
    <w:p w:rsidR="00413110" w:rsidRPr="00413110" w:rsidRDefault="00413110" w:rsidP="00C444DA">
      <w:pPr>
        <w:spacing w:line="580" w:lineRule="exact"/>
        <w:ind w:firstLineChars="200" w:firstLine="560"/>
        <w:rPr>
          <w:rFonts w:ascii="仿宋_GB2312" w:eastAsia="仿宋_GB2312" w:hAnsi="仿宋" w:cs="宋体"/>
          <w:color w:val="000000" w:themeColor="text1"/>
          <w:kern w:val="0"/>
          <w:sz w:val="28"/>
          <w:szCs w:val="28"/>
        </w:rPr>
      </w:pPr>
      <w:r w:rsidRPr="00413110">
        <w:rPr>
          <w:rFonts w:ascii="仿宋_GB2312" w:eastAsia="仿宋_GB2312" w:hAnsi="仿宋" w:cs="宋体" w:hint="eastAsia"/>
          <w:color w:val="000000" w:themeColor="text1"/>
          <w:kern w:val="0"/>
          <w:sz w:val="28"/>
          <w:szCs w:val="28"/>
        </w:rPr>
        <w:t>开赛式前一天报到，报到后，</w:t>
      </w:r>
      <w:r w:rsidR="00C444DA">
        <w:rPr>
          <w:rFonts w:ascii="仿宋_GB2312" w:eastAsia="仿宋_GB2312" w:hAnsi="仿宋" w:cs="宋体" w:hint="eastAsia"/>
          <w:color w:val="000000" w:themeColor="text1"/>
          <w:kern w:val="0"/>
          <w:sz w:val="28"/>
          <w:szCs w:val="28"/>
        </w:rPr>
        <w:t>竞赛流程参考</w:t>
      </w:r>
      <w:r w:rsidRPr="00413110">
        <w:rPr>
          <w:rFonts w:ascii="仿宋_GB2312" w:eastAsia="仿宋_GB2312" w:hAnsi="仿宋" w:cs="宋体" w:hint="eastAsia"/>
          <w:color w:val="000000" w:themeColor="text1"/>
          <w:kern w:val="0"/>
          <w:sz w:val="28"/>
          <w:szCs w:val="28"/>
        </w:rPr>
        <w:t>下表运行</w:t>
      </w:r>
      <w:r w:rsidR="00C444DA">
        <w:rPr>
          <w:rFonts w:ascii="仿宋_GB2312" w:eastAsia="仿宋_GB2312" w:hAnsi="仿宋" w:cs="宋体" w:hint="eastAsia"/>
          <w:color w:val="000000" w:themeColor="text1"/>
          <w:kern w:val="0"/>
          <w:sz w:val="28"/>
          <w:szCs w:val="28"/>
        </w:rPr>
        <w:t>(具体日期流程以</w:t>
      </w:r>
      <w:r w:rsidR="005D24D6">
        <w:rPr>
          <w:rFonts w:ascii="仿宋_GB2312" w:eastAsia="仿宋_GB2312" w:hAnsi="仿宋" w:cs="宋体" w:hint="eastAsia"/>
          <w:color w:val="000000" w:themeColor="text1"/>
          <w:kern w:val="0"/>
          <w:sz w:val="28"/>
          <w:szCs w:val="28"/>
        </w:rPr>
        <w:t>《</w:t>
      </w:r>
      <w:r w:rsidR="00C444DA">
        <w:rPr>
          <w:rFonts w:ascii="仿宋_GB2312" w:eastAsia="仿宋_GB2312" w:hAnsi="仿宋" w:cs="宋体" w:hint="eastAsia"/>
          <w:color w:val="000000" w:themeColor="text1"/>
          <w:kern w:val="0"/>
          <w:sz w:val="28"/>
          <w:szCs w:val="28"/>
        </w:rPr>
        <w:t>大赛</w:t>
      </w:r>
      <w:r w:rsidR="005D24D6">
        <w:rPr>
          <w:rFonts w:ascii="仿宋_GB2312" w:eastAsia="仿宋_GB2312" w:hAnsi="仿宋" w:cs="宋体" w:hint="eastAsia"/>
          <w:color w:val="000000" w:themeColor="text1"/>
          <w:kern w:val="0"/>
          <w:sz w:val="28"/>
          <w:szCs w:val="28"/>
        </w:rPr>
        <w:t>指南》</w:t>
      </w:r>
      <w:r w:rsidR="00C444DA">
        <w:rPr>
          <w:rFonts w:ascii="仿宋_GB2312" w:eastAsia="仿宋_GB2312" w:hAnsi="仿宋" w:cs="宋体" w:hint="eastAsia"/>
          <w:color w:val="000000" w:themeColor="text1"/>
          <w:kern w:val="0"/>
          <w:sz w:val="28"/>
          <w:szCs w:val="28"/>
        </w:rPr>
        <w:t>为准)</w:t>
      </w:r>
      <w:r w:rsidRPr="00413110">
        <w:rPr>
          <w:rFonts w:ascii="仿宋_GB2312" w:eastAsia="仿宋_GB2312" w:hAnsi="仿宋" w:cs="宋体" w:hint="eastAsia"/>
          <w:color w:val="000000" w:themeColor="text1"/>
          <w:kern w:val="0"/>
          <w:sz w:val="28"/>
          <w:szCs w:val="28"/>
        </w:rPr>
        <w:t>。本赛项流程如表</w:t>
      </w:r>
      <w:r w:rsidR="00C444DA">
        <w:rPr>
          <w:rFonts w:ascii="仿宋_GB2312" w:eastAsia="仿宋_GB2312" w:hAnsi="仿宋" w:cs="宋体" w:hint="eastAsia"/>
          <w:color w:val="000000" w:themeColor="text1"/>
          <w:kern w:val="0"/>
          <w:sz w:val="28"/>
          <w:szCs w:val="28"/>
        </w:rPr>
        <w:t>1</w:t>
      </w:r>
      <w:r w:rsidRPr="00413110">
        <w:rPr>
          <w:rFonts w:ascii="仿宋_GB2312" w:eastAsia="仿宋_GB2312" w:hAnsi="仿宋" w:cs="宋体" w:hint="eastAsia"/>
          <w:color w:val="000000" w:themeColor="text1"/>
          <w:kern w:val="0"/>
          <w:sz w:val="28"/>
          <w:szCs w:val="28"/>
        </w:rPr>
        <w:t>所示。</w:t>
      </w:r>
    </w:p>
    <w:p w:rsidR="00413110" w:rsidRDefault="00413110" w:rsidP="00C444DA">
      <w:pPr>
        <w:wordWrap w:val="0"/>
        <w:spacing w:line="580" w:lineRule="exact"/>
        <w:ind w:firstLineChars="200" w:firstLine="560"/>
        <w:jc w:val="right"/>
        <w:rPr>
          <w:rFonts w:ascii="仿宋_GB2312" w:eastAsia="仿宋_GB2312" w:hAnsi="仿宋" w:cs="宋体"/>
          <w:color w:val="000000" w:themeColor="text1"/>
          <w:kern w:val="0"/>
          <w:sz w:val="28"/>
          <w:szCs w:val="28"/>
        </w:rPr>
      </w:pPr>
      <w:r w:rsidRPr="00413110">
        <w:rPr>
          <w:rFonts w:ascii="仿宋_GB2312" w:eastAsia="仿宋_GB2312" w:hAnsi="仿宋" w:cs="宋体" w:hint="eastAsia"/>
          <w:color w:val="000000" w:themeColor="text1"/>
          <w:kern w:val="0"/>
          <w:sz w:val="28"/>
          <w:szCs w:val="28"/>
        </w:rPr>
        <w:t>竞赛日程与内容</w:t>
      </w:r>
      <w:r w:rsidR="00C444DA">
        <w:rPr>
          <w:rFonts w:ascii="仿宋_GB2312" w:eastAsia="仿宋_GB2312" w:hAnsi="仿宋" w:cs="宋体" w:hint="eastAsia"/>
          <w:color w:val="000000" w:themeColor="text1"/>
          <w:kern w:val="0"/>
          <w:sz w:val="28"/>
          <w:szCs w:val="28"/>
        </w:rPr>
        <w:t xml:space="preserve">  表1</w:t>
      </w:r>
    </w:p>
    <w:tbl>
      <w:tblPr>
        <w:tblStyle w:val="ad"/>
        <w:tblW w:w="5000" w:type="pct"/>
        <w:tblLook w:val="04A0" w:firstRow="1" w:lastRow="0" w:firstColumn="1" w:lastColumn="0" w:noHBand="0" w:noVBand="1"/>
      </w:tblPr>
      <w:tblGrid>
        <w:gridCol w:w="2294"/>
        <w:gridCol w:w="1638"/>
        <w:gridCol w:w="3969"/>
        <w:gridCol w:w="1273"/>
      </w:tblGrid>
      <w:tr w:rsidR="00413110" w:rsidRPr="00413110" w:rsidTr="00C444DA">
        <w:tc>
          <w:tcPr>
            <w:tcW w:w="1250" w:type="pct"/>
          </w:tcPr>
          <w:p w:rsidR="00413110" w:rsidRPr="00413110" w:rsidRDefault="00413110" w:rsidP="00B94365">
            <w:pPr>
              <w:jc w:val="cente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日期</w:t>
            </w:r>
          </w:p>
        </w:tc>
        <w:tc>
          <w:tcPr>
            <w:tcW w:w="893" w:type="pct"/>
          </w:tcPr>
          <w:p w:rsidR="00413110" w:rsidRPr="00413110" w:rsidRDefault="00413110" w:rsidP="00B94365">
            <w:pPr>
              <w:jc w:val="cente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地点</w:t>
            </w:r>
          </w:p>
        </w:tc>
        <w:tc>
          <w:tcPr>
            <w:tcW w:w="2163" w:type="pct"/>
          </w:tcPr>
          <w:p w:rsidR="00413110" w:rsidRPr="00413110" w:rsidRDefault="00413110" w:rsidP="00B94365">
            <w:pPr>
              <w:jc w:val="cente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内容</w:t>
            </w:r>
          </w:p>
        </w:tc>
        <w:tc>
          <w:tcPr>
            <w:tcW w:w="695" w:type="pct"/>
          </w:tcPr>
          <w:p w:rsidR="00413110" w:rsidRPr="00413110" w:rsidRDefault="00413110" w:rsidP="00B94365">
            <w:pPr>
              <w:jc w:val="cente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时间</w:t>
            </w:r>
          </w:p>
        </w:tc>
      </w:tr>
      <w:tr w:rsidR="00413110" w:rsidRPr="00413110" w:rsidTr="00C444DA">
        <w:tc>
          <w:tcPr>
            <w:tcW w:w="1250" w:type="pct"/>
            <w:vMerge w:val="restart"/>
            <w:vAlign w:val="center"/>
          </w:tcPr>
          <w:p w:rsidR="00413110" w:rsidRPr="00413110" w:rsidRDefault="00413110" w:rsidP="00B94365">
            <w:pPr>
              <w:jc w:val="cente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赛前一天</w:t>
            </w:r>
          </w:p>
        </w:tc>
        <w:tc>
          <w:tcPr>
            <w:tcW w:w="893" w:type="pct"/>
          </w:tcPr>
          <w:p w:rsidR="00413110" w:rsidRPr="00413110" w:rsidRDefault="00413110" w:rsidP="00B94365">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参赛队驻地</w:t>
            </w:r>
          </w:p>
        </w:tc>
        <w:tc>
          <w:tcPr>
            <w:tcW w:w="2163" w:type="pct"/>
          </w:tcPr>
          <w:p w:rsidR="00413110" w:rsidRPr="00413110" w:rsidRDefault="00413110" w:rsidP="00B94365">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参赛队报到</w:t>
            </w:r>
          </w:p>
        </w:tc>
        <w:tc>
          <w:tcPr>
            <w:tcW w:w="695" w:type="pct"/>
          </w:tcPr>
          <w:p w:rsidR="00413110" w:rsidRPr="00413110" w:rsidRDefault="00413110" w:rsidP="00B94365">
            <w:pPr>
              <w:rPr>
                <w:rFonts w:ascii="仿宋_GB2312" w:eastAsia="仿宋_GB2312" w:hAnsi="仿宋" w:cs="宋体"/>
                <w:color w:val="000000" w:themeColor="text1"/>
                <w:kern w:val="0"/>
                <w:sz w:val="24"/>
              </w:rPr>
            </w:pPr>
          </w:p>
        </w:tc>
      </w:tr>
      <w:tr w:rsidR="00413110" w:rsidRPr="00413110" w:rsidTr="00C444DA">
        <w:tc>
          <w:tcPr>
            <w:tcW w:w="1250" w:type="pct"/>
            <w:vMerge/>
            <w:vAlign w:val="center"/>
          </w:tcPr>
          <w:p w:rsidR="00413110" w:rsidRPr="00413110" w:rsidRDefault="00413110" w:rsidP="00B94365">
            <w:pPr>
              <w:jc w:val="center"/>
              <w:rPr>
                <w:rFonts w:ascii="仿宋_GB2312" w:eastAsia="仿宋_GB2312" w:hAnsi="仿宋" w:cs="宋体"/>
                <w:color w:val="000000" w:themeColor="text1"/>
                <w:kern w:val="0"/>
                <w:sz w:val="24"/>
              </w:rPr>
            </w:pPr>
          </w:p>
        </w:tc>
        <w:tc>
          <w:tcPr>
            <w:tcW w:w="893" w:type="pct"/>
          </w:tcPr>
          <w:p w:rsidR="00413110" w:rsidRPr="00413110" w:rsidRDefault="00413110" w:rsidP="00B94365">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会议室</w:t>
            </w:r>
          </w:p>
        </w:tc>
        <w:tc>
          <w:tcPr>
            <w:tcW w:w="2163" w:type="pct"/>
          </w:tcPr>
          <w:p w:rsidR="00413110" w:rsidRPr="00413110" w:rsidRDefault="00413110" w:rsidP="00B94365">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领队会（赛前说明，抽签确定检录顺序）</w:t>
            </w:r>
          </w:p>
        </w:tc>
        <w:tc>
          <w:tcPr>
            <w:tcW w:w="695" w:type="pct"/>
          </w:tcPr>
          <w:p w:rsidR="00413110" w:rsidRPr="00413110" w:rsidRDefault="00413110" w:rsidP="00B94365">
            <w:pPr>
              <w:rPr>
                <w:rFonts w:ascii="仿宋_GB2312" w:eastAsia="仿宋_GB2312" w:hAnsi="仿宋" w:cs="宋体"/>
                <w:color w:val="000000" w:themeColor="text1"/>
                <w:kern w:val="0"/>
                <w:sz w:val="24"/>
              </w:rPr>
            </w:pPr>
          </w:p>
        </w:tc>
      </w:tr>
      <w:tr w:rsidR="00413110" w:rsidRPr="00413110" w:rsidTr="00C444DA">
        <w:tc>
          <w:tcPr>
            <w:tcW w:w="1250" w:type="pct"/>
            <w:vMerge/>
            <w:vAlign w:val="center"/>
          </w:tcPr>
          <w:p w:rsidR="00413110" w:rsidRPr="00413110" w:rsidRDefault="00413110" w:rsidP="00B94365">
            <w:pPr>
              <w:jc w:val="center"/>
              <w:rPr>
                <w:rFonts w:ascii="仿宋_GB2312" w:eastAsia="仿宋_GB2312" w:hAnsi="仿宋" w:cs="宋体"/>
                <w:color w:val="000000" w:themeColor="text1"/>
                <w:kern w:val="0"/>
                <w:sz w:val="24"/>
              </w:rPr>
            </w:pPr>
          </w:p>
        </w:tc>
        <w:tc>
          <w:tcPr>
            <w:tcW w:w="893" w:type="pct"/>
          </w:tcPr>
          <w:p w:rsidR="00413110" w:rsidRPr="00413110" w:rsidRDefault="00413110" w:rsidP="00B94365">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各赛场</w:t>
            </w:r>
          </w:p>
        </w:tc>
        <w:tc>
          <w:tcPr>
            <w:tcW w:w="2163" w:type="pct"/>
          </w:tcPr>
          <w:p w:rsidR="00413110" w:rsidRPr="00413110" w:rsidRDefault="00413110" w:rsidP="00B94365">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参赛队熟悉场地</w:t>
            </w:r>
          </w:p>
        </w:tc>
        <w:tc>
          <w:tcPr>
            <w:tcW w:w="695" w:type="pct"/>
          </w:tcPr>
          <w:p w:rsidR="00413110" w:rsidRPr="00413110" w:rsidRDefault="00413110" w:rsidP="00B94365">
            <w:pPr>
              <w:rPr>
                <w:rFonts w:ascii="仿宋_GB2312" w:eastAsia="仿宋_GB2312" w:hAnsi="仿宋" w:cs="宋体"/>
                <w:color w:val="000000" w:themeColor="text1"/>
                <w:kern w:val="0"/>
                <w:sz w:val="24"/>
              </w:rPr>
            </w:pPr>
          </w:p>
        </w:tc>
      </w:tr>
      <w:tr w:rsidR="00413110" w:rsidRPr="00413110" w:rsidTr="00C444DA">
        <w:tc>
          <w:tcPr>
            <w:tcW w:w="1250" w:type="pct"/>
            <w:vMerge w:val="restart"/>
            <w:vAlign w:val="center"/>
          </w:tcPr>
          <w:p w:rsidR="00413110" w:rsidRPr="00413110" w:rsidRDefault="00413110" w:rsidP="00B94365">
            <w:pPr>
              <w:jc w:val="cente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比赛日</w:t>
            </w:r>
          </w:p>
        </w:tc>
        <w:tc>
          <w:tcPr>
            <w:tcW w:w="893" w:type="pct"/>
          </w:tcPr>
          <w:p w:rsidR="00413110" w:rsidRPr="00413110" w:rsidRDefault="00413110" w:rsidP="00B94365">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检录封闭区</w:t>
            </w:r>
          </w:p>
        </w:tc>
        <w:tc>
          <w:tcPr>
            <w:tcW w:w="2163" w:type="pct"/>
          </w:tcPr>
          <w:p w:rsidR="00413110" w:rsidRPr="00413110" w:rsidRDefault="00413110" w:rsidP="00B94365">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按领队会确定的检录顺序对选手检录，用参赛证、学生证、身份证换取加密号（参赛号），封闭待考</w:t>
            </w:r>
          </w:p>
        </w:tc>
        <w:tc>
          <w:tcPr>
            <w:tcW w:w="695" w:type="pct"/>
          </w:tcPr>
          <w:p w:rsidR="00413110" w:rsidRPr="00413110" w:rsidRDefault="00413110" w:rsidP="00B94365">
            <w:pPr>
              <w:rPr>
                <w:rFonts w:ascii="仿宋_GB2312" w:eastAsia="仿宋_GB2312" w:hAnsi="仿宋" w:cs="宋体"/>
                <w:color w:val="000000" w:themeColor="text1"/>
                <w:kern w:val="0"/>
                <w:sz w:val="24"/>
              </w:rPr>
            </w:pPr>
          </w:p>
        </w:tc>
      </w:tr>
      <w:tr w:rsidR="00413110" w:rsidRPr="00413110" w:rsidTr="00C444DA">
        <w:tc>
          <w:tcPr>
            <w:tcW w:w="1250" w:type="pct"/>
            <w:vMerge/>
          </w:tcPr>
          <w:p w:rsidR="00413110" w:rsidRPr="00413110" w:rsidRDefault="00413110" w:rsidP="00B94365">
            <w:pPr>
              <w:rPr>
                <w:rFonts w:ascii="仿宋_GB2312" w:eastAsia="仿宋_GB2312" w:hAnsi="仿宋" w:cs="宋体"/>
                <w:color w:val="000000" w:themeColor="text1"/>
                <w:kern w:val="0"/>
                <w:sz w:val="24"/>
              </w:rPr>
            </w:pPr>
          </w:p>
        </w:tc>
        <w:tc>
          <w:tcPr>
            <w:tcW w:w="893" w:type="pct"/>
          </w:tcPr>
          <w:p w:rsidR="00413110" w:rsidRPr="00413110" w:rsidRDefault="00413110" w:rsidP="00B94365">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 xml:space="preserve">实操赛场  </w:t>
            </w:r>
          </w:p>
        </w:tc>
        <w:tc>
          <w:tcPr>
            <w:tcW w:w="2163" w:type="pct"/>
          </w:tcPr>
          <w:p w:rsidR="00413110" w:rsidRPr="00413110" w:rsidRDefault="00413110" w:rsidP="00B94365">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按抽签号进行相应的实际操作考核</w:t>
            </w:r>
          </w:p>
        </w:tc>
        <w:tc>
          <w:tcPr>
            <w:tcW w:w="695" w:type="pct"/>
          </w:tcPr>
          <w:p w:rsidR="00413110" w:rsidRPr="00413110" w:rsidRDefault="00413110" w:rsidP="00B94365">
            <w:pPr>
              <w:rPr>
                <w:rFonts w:ascii="仿宋_GB2312" w:eastAsia="仿宋_GB2312" w:hAnsi="仿宋" w:cs="宋体"/>
                <w:color w:val="000000" w:themeColor="text1"/>
                <w:kern w:val="0"/>
                <w:sz w:val="24"/>
              </w:rPr>
            </w:pPr>
          </w:p>
        </w:tc>
      </w:tr>
      <w:tr w:rsidR="00413110" w:rsidRPr="00413110" w:rsidTr="00C444DA">
        <w:tc>
          <w:tcPr>
            <w:tcW w:w="1250" w:type="pct"/>
            <w:vMerge/>
          </w:tcPr>
          <w:p w:rsidR="00413110" w:rsidRPr="00413110" w:rsidRDefault="00413110" w:rsidP="00B94365">
            <w:pPr>
              <w:rPr>
                <w:rFonts w:ascii="仿宋_GB2312" w:eastAsia="仿宋_GB2312" w:hAnsi="仿宋" w:cs="宋体"/>
                <w:color w:val="000000" w:themeColor="text1"/>
                <w:kern w:val="0"/>
                <w:sz w:val="24"/>
              </w:rPr>
            </w:pPr>
          </w:p>
        </w:tc>
        <w:tc>
          <w:tcPr>
            <w:tcW w:w="893" w:type="pct"/>
          </w:tcPr>
          <w:p w:rsidR="00413110" w:rsidRPr="00413110" w:rsidRDefault="00413110" w:rsidP="00B94365">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 xml:space="preserve">实操赛场  </w:t>
            </w:r>
          </w:p>
        </w:tc>
        <w:tc>
          <w:tcPr>
            <w:tcW w:w="2163" w:type="pct"/>
          </w:tcPr>
          <w:p w:rsidR="00413110" w:rsidRPr="00413110" w:rsidRDefault="00413110" w:rsidP="00B94365">
            <w:pPr>
              <w:rPr>
                <w:rFonts w:ascii="仿宋_GB2312" w:eastAsia="仿宋_GB2312" w:hAnsi="仿宋" w:cs="宋体"/>
                <w:color w:val="000000" w:themeColor="text1"/>
                <w:kern w:val="0"/>
                <w:sz w:val="24"/>
              </w:rPr>
            </w:pPr>
            <w:r w:rsidRPr="00413110">
              <w:rPr>
                <w:rFonts w:ascii="仿宋_GB2312" w:eastAsia="仿宋_GB2312" w:hAnsi="仿宋" w:cs="宋体" w:hint="eastAsia"/>
                <w:color w:val="000000" w:themeColor="text1"/>
                <w:kern w:val="0"/>
                <w:sz w:val="24"/>
              </w:rPr>
              <w:t>按抽签号进行相应的实际操作考核</w:t>
            </w:r>
          </w:p>
        </w:tc>
        <w:tc>
          <w:tcPr>
            <w:tcW w:w="695" w:type="pct"/>
          </w:tcPr>
          <w:p w:rsidR="00413110" w:rsidRPr="00413110" w:rsidRDefault="00413110" w:rsidP="00B94365">
            <w:pPr>
              <w:rPr>
                <w:rFonts w:ascii="仿宋_GB2312" w:eastAsia="仿宋_GB2312" w:hAnsi="仿宋" w:cs="宋体"/>
                <w:color w:val="000000" w:themeColor="text1"/>
                <w:kern w:val="0"/>
                <w:sz w:val="24"/>
              </w:rPr>
            </w:pPr>
          </w:p>
        </w:tc>
      </w:tr>
    </w:tbl>
    <w:p w:rsidR="00EB5662" w:rsidRDefault="00296071"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六、竞赛赛卷</w:t>
      </w:r>
    </w:p>
    <w:p w:rsidR="00396209" w:rsidRPr="00B51F58" w:rsidRDefault="00396209" w:rsidP="00C444DA">
      <w:pPr>
        <w:spacing w:line="580" w:lineRule="exact"/>
        <w:ind w:firstLine="570"/>
        <w:rPr>
          <w:rFonts w:ascii="仿宋_GB2312" w:eastAsia="仿宋_GB2312" w:hAnsi="仿宋" w:cs="宋体"/>
          <w:b/>
          <w:color w:val="000000" w:themeColor="text1"/>
          <w:kern w:val="0"/>
          <w:sz w:val="28"/>
          <w:szCs w:val="28"/>
        </w:rPr>
      </w:pPr>
      <w:r w:rsidRPr="00B51F58">
        <w:rPr>
          <w:rFonts w:ascii="仿宋_GB2312" w:eastAsia="仿宋_GB2312" w:hAnsi="仿宋" w:cs="宋体" w:hint="eastAsia"/>
          <w:b/>
          <w:color w:val="000000" w:themeColor="text1"/>
          <w:kern w:val="0"/>
          <w:sz w:val="28"/>
          <w:szCs w:val="28"/>
        </w:rPr>
        <w:t>1.整车维护项目</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包括定期维护和车轮定位两项内容，分别在不同场地进行比赛</w:t>
      </w:r>
      <w:r>
        <w:rPr>
          <w:rFonts w:ascii="仿宋_GB2312" w:eastAsia="仿宋_GB2312" w:hAnsi="仿宋" w:cs="宋体" w:hint="eastAsia"/>
          <w:color w:val="000000" w:themeColor="text1"/>
          <w:kern w:val="0"/>
          <w:sz w:val="28"/>
          <w:szCs w:val="28"/>
        </w:rPr>
        <w:t>。</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（1）定期维护</w:t>
      </w:r>
    </w:p>
    <w:p w:rsidR="00396209" w:rsidRPr="00A1738B"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①内容要求：比赛内容包括定期维护、空调制冷剂鉴别、空调性能检测等。要求在规定时间内根据《汽车维护、检测、诊断技术规范》（GB/T18344）、《汽车空调制冷剂回收、净化、加注工艺规范》（JT/T774—2010）、雪佛兰科鲁兹轿车（2014款1.6SL AT天窗版）等相关技术要求，按照《定期维护项目作业表》的作业顺序对指定车辆进行维护，并要求作业项目规范、务实、安全、环保，设备、工具、量具使用正确，正确填写</w:t>
      </w:r>
      <w:r>
        <w:rPr>
          <w:rFonts w:ascii="仿宋_GB2312" w:eastAsia="仿宋_GB2312" w:hAnsi="仿宋" w:cs="宋体" w:hint="eastAsia"/>
          <w:color w:val="000000" w:themeColor="text1"/>
          <w:kern w:val="0"/>
          <w:sz w:val="28"/>
          <w:szCs w:val="28"/>
        </w:rPr>
        <w:t>《定期维护记录单》。</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②比赛时间：30分钟</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③比赛车辆：雪佛兰科鲁兹轿车（2014款1.6SL AT天窗版）</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④《定期维护作业表》</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（2）车轮定位</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①内容要求：比赛内容包括车轮定位检测、前轮前束调整和维修方案选择。要求在规定时间内，按照设备操作手册、通用别克威朗轿车维修手</w:t>
      </w:r>
      <w:r w:rsidRPr="00B51F58">
        <w:rPr>
          <w:rFonts w:ascii="仿宋_GB2312" w:eastAsia="仿宋_GB2312" w:hAnsi="仿宋" w:cs="宋体" w:hint="eastAsia"/>
          <w:color w:val="000000" w:themeColor="text1"/>
          <w:kern w:val="0"/>
          <w:sz w:val="28"/>
          <w:szCs w:val="28"/>
        </w:rPr>
        <w:lastRenderedPageBreak/>
        <w:t>册的相关技术要求，按照《车轮定位项目作业表》的顺序对指定车辆进行车轮定位作业。要求正确识别和选择车型、测试参数；检查车辆状态，正确测量出车轮定位数据，并根据指定车辆的目标数据进行定位调整和维修方案选择，填写好《车轮定位项目作业表》，打印一份完整的车轮定位数据检测报告，同时考核规范、安全作业，正确使用设备。</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②比赛时间：30分钟。</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③比赛车辆：通用别克君威</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④《车轮定位作业表》</w:t>
      </w:r>
    </w:p>
    <w:p w:rsidR="00396209"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注：车轮定位项目采用3D车轮定位仪，美国亨特、博世品牌的定位仪。</w:t>
      </w:r>
    </w:p>
    <w:p w:rsidR="00396209" w:rsidRPr="00B51F58" w:rsidRDefault="00396209" w:rsidP="00C444DA">
      <w:pPr>
        <w:spacing w:line="580" w:lineRule="exact"/>
        <w:ind w:firstLine="570"/>
        <w:rPr>
          <w:rFonts w:ascii="仿宋_GB2312" w:eastAsia="仿宋_GB2312" w:hAnsi="仿宋" w:cs="宋体"/>
          <w:b/>
          <w:color w:val="000000" w:themeColor="text1"/>
          <w:kern w:val="0"/>
          <w:sz w:val="28"/>
          <w:szCs w:val="28"/>
        </w:rPr>
      </w:pPr>
      <w:r w:rsidRPr="00B51F58">
        <w:rPr>
          <w:rFonts w:ascii="仿宋_GB2312" w:eastAsia="仿宋_GB2312" w:hAnsi="仿宋" w:cs="宋体" w:hint="eastAsia"/>
          <w:b/>
          <w:color w:val="000000" w:themeColor="text1"/>
          <w:kern w:val="0"/>
          <w:sz w:val="28"/>
          <w:szCs w:val="28"/>
        </w:rPr>
        <w:t>2.机械拆装</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1）内容要求：比赛内容为发动机气门机构的拆卸、检查、装配。要求在规定时间内，按照维修手册要求对发动机气门机构进行拆卸、检查、测量和装配，并根据测量结果进行分析做出零件好坏及维修方案的判断。重点考核拆装工艺、工量具选择与使用、零部件检查及测量、作业规范及安全，并正确填写《发动机气门机构的拆卸、检查和装配维修记录表》和上汽通用汽车特约售后服务中心维修工单，确定维修方案。</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（2）比赛时间：30分钟</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 xml:space="preserve">（3）比赛工件：科鲁兹 </w:t>
      </w:r>
      <w:smartTag w:uri="urn:schemas-microsoft-com:office:smarttags" w:element="chmetcnv">
        <w:smartTagPr>
          <w:attr w:name="UnitName" w:val="l"/>
          <w:attr w:name="SourceValue" w:val="1.6"/>
          <w:attr w:name="HasSpace" w:val="False"/>
          <w:attr w:name="Negative" w:val="False"/>
          <w:attr w:name="NumberType" w:val="1"/>
          <w:attr w:name="TCSC" w:val="0"/>
        </w:smartTagPr>
        <w:r w:rsidRPr="00B51F58">
          <w:rPr>
            <w:rFonts w:ascii="仿宋_GB2312" w:eastAsia="仿宋_GB2312" w:hAnsi="仿宋" w:cs="宋体" w:hint="eastAsia"/>
            <w:color w:val="000000" w:themeColor="text1"/>
            <w:kern w:val="0"/>
            <w:sz w:val="28"/>
            <w:szCs w:val="28"/>
          </w:rPr>
          <w:t>1.6L</w:t>
        </w:r>
      </w:smartTag>
      <w:r w:rsidRPr="00B51F58">
        <w:rPr>
          <w:rFonts w:ascii="仿宋_GB2312" w:eastAsia="仿宋_GB2312" w:hAnsi="仿宋" w:cs="宋体" w:hint="eastAsia"/>
          <w:color w:val="000000" w:themeColor="text1"/>
          <w:kern w:val="0"/>
          <w:sz w:val="28"/>
          <w:szCs w:val="28"/>
        </w:rPr>
        <w:t>发动机（LDE），汽缸盖总成（含进排气凸轮轴、进排气门组，不含进、排气歧管和正时齿轮、汽缸垫等附件，并已拆除气门室盖）一套。</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（4）作业步骤</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lastRenderedPageBreak/>
        <w:t>①拆卸进、排气凸轮轴；</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②拆卸全部进排气门挺杆；</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③拆卸指定的某一个气缸的全部进气门和排气门组件；</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④对该气缸（两组四个进排气门）中指定其中的一组进、排气门进行 ：</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a.外观检查；</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b.进、排气门的长度测量；</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c.进、排气门头部的直径测量；</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d.进、排气门锥面上的接触面宽度测量；</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e.气缸盖上该组进、排气门座的接触面宽度测量，使用红印油检查检测；</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f.该组进、排气门对气门座的同心度检查；</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g.气门与气门座接触面的位置检查检测。</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⑤填写作业记录表和维修工单；</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⑥清洁零部件；</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⑦更换气门油封；</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⑧装配进、排气门组；</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⑨装配进、排气凸轮轴；</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⑩清洁整理打扫工位。</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（5）《发动机气门机构的拆卸、检查和装配维修记录表》</w:t>
      </w:r>
    </w:p>
    <w:p w:rsidR="00396209" w:rsidRPr="00B51F58" w:rsidRDefault="00396209" w:rsidP="00C444DA">
      <w:pPr>
        <w:spacing w:line="580" w:lineRule="exact"/>
        <w:ind w:firstLine="570"/>
        <w:rPr>
          <w:rFonts w:ascii="仿宋_GB2312" w:eastAsia="仿宋_GB2312" w:hAnsi="仿宋" w:cs="宋体"/>
          <w:b/>
          <w:color w:val="000000" w:themeColor="text1"/>
          <w:kern w:val="0"/>
          <w:sz w:val="28"/>
          <w:szCs w:val="28"/>
        </w:rPr>
      </w:pPr>
      <w:r w:rsidRPr="00B51F58">
        <w:rPr>
          <w:rFonts w:ascii="仿宋_GB2312" w:eastAsia="仿宋_GB2312" w:hAnsi="仿宋" w:cs="宋体" w:hint="eastAsia"/>
          <w:b/>
          <w:color w:val="000000" w:themeColor="text1"/>
          <w:kern w:val="0"/>
          <w:sz w:val="28"/>
          <w:szCs w:val="28"/>
        </w:rPr>
        <w:t>3.汽车故障诊断</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（1）内容要求：比赛内容为汽车故障诊断。故障范围包括雪佛兰科鲁兹轿车（2014款1.6SL AT天窗版）轿车发动机控制系统、车身电器系</w:t>
      </w:r>
      <w:r w:rsidRPr="00B51F58">
        <w:rPr>
          <w:rFonts w:ascii="仿宋_GB2312" w:eastAsia="仿宋_GB2312" w:hAnsi="仿宋" w:cs="宋体" w:hint="eastAsia"/>
          <w:color w:val="000000" w:themeColor="text1"/>
          <w:kern w:val="0"/>
          <w:sz w:val="28"/>
          <w:szCs w:val="28"/>
        </w:rPr>
        <w:lastRenderedPageBreak/>
        <w:t>统、空调控制系统3部分，其中，车身电器系统包括照明系统、电动窗系统、车辆数据通讯系统其中之一；故障包含有故障码故障和无故障码故障，故障形式可为单系统故障或多系统故障。</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要求在规定时间内，雪佛兰科鲁兹轿车（2014款1.6SL AT天窗版）指定的系统进行故障诊断，步骤包括前期准备、安全检查、仪器连接、症状确认、目视检查、故障码和数据流检查、元器件测量、电路测量、故障点确认和排除，并填写相关记录等。</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考核按照维修手册的规范，在规定时间内完成作业的流程，发现和确认故障点，按照裁判现场要求排除故障，并完整准确填写《汽车故障诊断记录表》。作业中要求较熟练地查阅维修资料、正确使用工量具和仪器设备、准确测量技术参数和判断故障点、正确记录作业过程和测试数据、安全文明作业。</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（2）比赛时间：40分钟。</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（3）比赛车辆：雪佛兰科鲁兹轿车（2014款1.6SL AT天窗版）</w:t>
      </w:r>
    </w:p>
    <w:p w:rsidR="00396209" w:rsidRPr="00396209"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hint="eastAsia"/>
          <w:color w:val="000000" w:themeColor="text1"/>
          <w:kern w:val="0"/>
          <w:sz w:val="28"/>
          <w:szCs w:val="28"/>
        </w:rPr>
        <w:t>（4）《汽车故障诊断记录表》</w:t>
      </w:r>
    </w:p>
    <w:p w:rsidR="00EB5662" w:rsidRDefault="00296071" w:rsidP="00C444DA">
      <w:pPr>
        <w:spacing w:line="58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七、竞赛规则</w:t>
      </w:r>
    </w:p>
    <w:p w:rsidR="00EB5662" w:rsidRDefault="00296071" w:rsidP="00C444DA">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（一）报名资格及参赛队伍要求</w:t>
      </w:r>
    </w:p>
    <w:p w:rsidR="00396209" w:rsidRDefault="00396209" w:rsidP="00C444DA">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沈阳市参赛选手以学校以单位组队报名，沈阳经济区其它城市的组队报名工作由所在市教育行政部门负责，并报大赛办公室。学生个人赛每个学校限报5人。学生参赛选手可指定指导教师，个人参赛选手设一名指导老师。</w:t>
      </w:r>
    </w:p>
    <w:p w:rsidR="00EB5662" w:rsidRDefault="00296071" w:rsidP="00C444DA">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（二）熟悉场地与抽签</w:t>
      </w:r>
    </w:p>
    <w:p w:rsidR="00396209" w:rsidRDefault="00396209" w:rsidP="00C444DA">
      <w:pPr>
        <w:spacing w:line="580" w:lineRule="exact"/>
        <w:ind w:firstLineChars="200" w:firstLine="560"/>
        <w:rPr>
          <w:rFonts w:ascii="仿宋_GB2312" w:eastAsia="仿宋_GB2312" w:hAnsi="仿宋_GB2312" w:cs="仿宋_GB2312"/>
          <w:sz w:val="28"/>
          <w:szCs w:val="28"/>
        </w:rPr>
      </w:pPr>
      <w:r>
        <w:rPr>
          <w:rFonts w:ascii="仿宋_GB2312" w:eastAsia="仿宋_GB2312" w:hAnsi="仿宋" w:cs="宋体" w:hint="eastAsia"/>
          <w:color w:val="000000" w:themeColor="text1"/>
          <w:kern w:val="0"/>
          <w:sz w:val="28"/>
          <w:szCs w:val="28"/>
        </w:rPr>
        <w:lastRenderedPageBreak/>
        <w:t>熟悉场地与</w:t>
      </w:r>
      <w:r w:rsidRPr="00B51F58">
        <w:rPr>
          <w:rFonts w:ascii="仿宋_GB2312" w:eastAsia="仿宋_GB2312" w:hAnsi="仿宋" w:cs="宋体" w:hint="eastAsia"/>
          <w:color w:val="000000" w:themeColor="text1"/>
          <w:kern w:val="0"/>
          <w:sz w:val="28"/>
          <w:szCs w:val="28"/>
        </w:rPr>
        <w:t>抽签时间为大赛前一天，顺序为按照单位汉语拼音字母先后顺序进行。</w:t>
      </w:r>
    </w:p>
    <w:p w:rsidR="00EB5662" w:rsidRDefault="00296071" w:rsidP="00C444DA">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（三）赛场要求</w:t>
      </w:r>
    </w:p>
    <w:p w:rsidR="00396209" w:rsidRPr="00396209" w:rsidRDefault="00396209" w:rsidP="00C444DA">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比赛场地采用封闭式管理，</w:t>
      </w:r>
      <w:r>
        <w:rPr>
          <w:rFonts w:ascii="仿宋_GB2312" w:eastAsia="仿宋_GB2312" w:hAnsi="仿宋" w:cs="宋体" w:hint="eastAsia"/>
          <w:color w:val="000000" w:themeColor="text1"/>
          <w:kern w:val="0"/>
          <w:sz w:val="28"/>
          <w:szCs w:val="28"/>
        </w:rPr>
        <w:t>赛场周围要设立警戒线，要求所有参赛人员必须凭大赛办印发的有效证件进入场地</w:t>
      </w:r>
      <w:r>
        <w:rPr>
          <w:rFonts w:ascii="仿宋_GB2312" w:eastAsia="仿宋_GB2312" w:hAnsi="仿宋_GB2312" w:cs="仿宋_GB2312" w:hint="eastAsia"/>
          <w:sz w:val="28"/>
          <w:szCs w:val="28"/>
        </w:rPr>
        <w:t>。</w:t>
      </w:r>
    </w:p>
    <w:p w:rsidR="00EB5662" w:rsidRDefault="00296071" w:rsidP="00C444DA">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（四）成绩评定</w:t>
      </w:r>
    </w:p>
    <w:p w:rsidR="00396209" w:rsidRPr="00396209" w:rsidRDefault="00396209" w:rsidP="00C444DA">
      <w:pPr>
        <w:spacing w:line="580" w:lineRule="exact"/>
        <w:ind w:firstLineChars="200" w:firstLine="560"/>
        <w:rPr>
          <w:rFonts w:ascii="仿宋_GB2312" w:eastAsia="仿宋_GB2312" w:hAnsi="仿宋_GB2312" w:cs="仿宋_GB2312"/>
          <w:sz w:val="28"/>
          <w:szCs w:val="28"/>
        </w:rPr>
      </w:pPr>
      <w:r>
        <w:rPr>
          <w:rFonts w:ascii="仿宋_GB2312" w:eastAsia="仿宋_GB2312" w:hAnsi="仿宋" w:cs="宋体" w:hint="eastAsia"/>
          <w:color w:val="000000" w:themeColor="text1"/>
          <w:kern w:val="0"/>
          <w:sz w:val="28"/>
          <w:szCs w:val="28"/>
        </w:rPr>
        <w:t>按总成绩由高到低排序，总成绩相同则以本项目</w:t>
      </w:r>
      <w:r>
        <w:rPr>
          <w:rFonts w:ascii="仿宋_GB2312" w:eastAsia="仿宋_GB2312" w:hAnsi="仿宋" w:cs="宋体"/>
          <w:color w:val="000000" w:themeColor="text1"/>
          <w:kern w:val="0"/>
          <w:sz w:val="28"/>
          <w:szCs w:val="28"/>
        </w:rPr>
        <w:t>所有作业</w:t>
      </w:r>
      <w:r>
        <w:rPr>
          <w:rFonts w:ascii="仿宋_GB2312" w:eastAsia="仿宋_GB2312" w:hAnsi="仿宋" w:cs="宋体" w:hint="eastAsia"/>
          <w:color w:val="000000" w:themeColor="text1"/>
          <w:kern w:val="0"/>
          <w:sz w:val="28"/>
          <w:szCs w:val="28"/>
        </w:rPr>
        <w:t>总用时短的名次在前。</w:t>
      </w:r>
    </w:p>
    <w:p w:rsidR="00EB5662" w:rsidRDefault="00296071"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八、竞赛环境</w:t>
      </w:r>
    </w:p>
    <w:p w:rsidR="00396209" w:rsidRDefault="00396209" w:rsidP="00C444DA">
      <w:pPr>
        <w:spacing w:line="580" w:lineRule="exact"/>
        <w:ind w:firstLine="564"/>
        <w:rPr>
          <w:rFonts w:ascii="仿宋_GB2312" w:eastAsia="仿宋_GB2312" w:hAnsi="仿宋_GB2312" w:cs="仿宋_GB2312"/>
          <w:sz w:val="28"/>
          <w:szCs w:val="28"/>
        </w:rPr>
      </w:pPr>
      <w:r w:rsidRPr="002026CB">
        <w:rPr>
          <w:rFonts w:ascii="仿宋_GB2312" w:eastAsia="仿宋_GB2312" w:hAnsi="仿宋_GB2312" w:cs="仿宋_GB2312" w:hint="eastAsia"/>
          <w:sz w:val="28"/>
          <w:szCs w:val="28"/>
        </w:rPr>
        <w:t>（一）场地及周边布局</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color w:val="000000" w:themeColor="text1"/>
          <w:kern w:val="0"/>
          <w:sz w:val="28"/>
          <w:szCs w:val="28"/>
        </w:rPr>
        <w:t>各分赛项</w:t>
      </w:r>
      <w:r>
        <w:rPr>
          <w:rFonts w:ascii="仿宋_GB2312" w:eastAsia="仿宋_GB2312" w:hAnsi="仿宋" w:cs="宋体"/>
          <w:color w:val="000000" w:themeColor="text1"/>
          <w:kern w:val="0"/>
          <w:sz w:val="28"/>
          <w:szCs w:val="28"/>
        </w:rPr>
        <w:t>比赛</w:t>
      </w:r>
      <w:r w:rsidRPr="00B51F58">
        <w:rPr>
          <w:rFonts w:ascii="仿宋_GB2312" w:eastAsia="仿宋_GB2312" w:hAnsi="仿宋" w:cs="宋体"/>
          <w:color w:val="000000" w:themeColor="text1"/>
          <w:kern w:val="0"/>
          <w:sz w:val="28"/>
          <w:szCs w:val="28"/>
        </w:rPr>
        <w:t>地点分别设置在承办学校各汽车专业教学实训楼，各项目工位情况如下：</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color w:val="000000" w:themeColor="text1"/>
          <w:kern w:val="0"/>
          <w:sz w:val="28"/>
          <w:szCs w:val="28"/>
        </w:rPr>
        <w:t>定期维护8m</w:t>
      </w:r>
      <w:r w:rsidRPr="00B51F58">
        <w:rPr>
          <w:rFonts w:ascii="仿宋_GB2312" w:eastAsia="仿宋_GB2312" w:hAnsi="仿宋" w:cs="宋体"/>
          <w:color w:val="000000" w:themeColor="text1"/>
          <w:kern w:val="0"/>
          <w:sz w:val="28"/>
          <w:szCs w:val="28"/>
        </w:rPr>
        <w:t>×</w:t>
      </w:r>
      <w:r w:rsidRPr="00B51F58">
        <w:rPr>
          <w:rFonts w:ascii="仿宋_GB2312" w:eastAsia="仿宋_GB2312" w:hAnsi="仿宋" w:cs="宋体"/>
          <w:color w:val="000000" w:themeColor="text1"/>
          <w:kern w:val="0"/>
          <w:sz w:val="28"/>
          <w:szCs w:val="28"/>
        </w:rPr>
        <w:t>5m</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color w:val="000000" w:themeColor="text1"/>
          <w:kern w:val="0"/>
          <w:sz w:val="28"/>
          <w:szCs w:val="28"/>
        </w:rPr>
        <w:t>车轮定位8m</w:t>
      </w:r>
      <w:r w:rsidRPr="00B51F58">
        <w:rPr>
          <w:rFonts w:ascii="仿宋_GB2312" w:eastAsia="仿宋_GB2312" w:hAnsi="仿宋" w:cs="宋体"/>
          <w:color w:val="000000" w:themeColor="text1"/>
          <w:kern w:val="0"/>
          <w:sz w:val="28"/>
          <w:szCs w:val="28"/>
        </w:rPr>
        <w:t>×</w:t>
      </w:r>
      <w:r w:rsidRPr="00B51F58">
        <w:rPr>
          <w:rFonts w:ascii="仿宋_GB2312" w:eastAsia="仿宋_GB2312" w:hAnsi="仿宋" w:cs="宋体"/>
          <w:color w:val="000000" w:themeColor="text1"/>
          <w:kern w:val="0"/>
          <w:sz w:val="28"/>
          <w:szCs w:val="28"/>
        </w:rPr>
        <w:t>5m</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color w:val="000000" w:themeColor="text1"/>
          <w:kern w:val="0"/>
          <w:sz w:val="28"/>
          <w:szCs w:val="28"/>
        </w:rPr>
        <w:t>汽车维修基本技能</w:t>
      </w:r>
      <w:r w:rsidRPr="00B51F58">
        <w:rPr>
          <w:rFonts w:ascii="仿宋_GB2312" w:eastAsia="仿宋_GB2312" w:hAnsi="仿宋" w:cs="宋体" w:hint="eastAsia"/>
          <w:color w:val="000000" w:themeColor="text1"/>
          <w:kern w:val="0"/>
          <w:sz w:val="28"/>
          <w:szCs w:val="28"/>
        </w:rPr>
        <w:t>气门机构</w:t>
      </w:r>
      <w:r w:rsidRPr="00B51F58">
        <w:rPr>
          <w:rFonts w:ascii="仿宋_GB2312" w:eastAsia="仿宋_GB2312" w:hAnsi="仿宋" w:cs="宋体"/>
          <w:color w:val="000000" w:themeColor="text1"/>
          <w:kern w:val="0"/>
          <w:sz w:val="28"/>
          <w:szCs w:val="28"/>
        </w:rPr>
        <w:t>的检查、组装和拆解</w:t>
      </w:r>
      <w:r w:rsidRPr="00B51F58">
        <w:rPr>
          <w:rFonts w:ascii="仿宋_GB2312" w:eastAsia="仿宋_GB2312" w:hAnsi="仿宋" w:cs="宋体" w:hint="eastAsia"/>
          <w:color w:val="000000" w:themeColor="text1"/>
          <w:kern w:val="0"/>
          <w:sz w:val="28"/>
          <w:szCs w:val="28"/>
        </w:rPr>
        <w:t>5</w:t>
      </w:r>
      <w:r w:rsidRPr="00B51F58">
        <w:rPr>
          <w:rFonts w:ascii="仿宋_GB2312" w:eastAsia="仿宋_GB2312" w:hAnsi="仿宋" w:cs="宋体"/>
          <w:color w:val="000000" w:themeColor="text1"/>
          <w:kern w:val="0"/>
          <w:sz w:val="28"/>
          <w:szCs w:val="28"/>
        </w:rPr>
        <w:t>m</w:t>
      </w:r>
      <w:r w:rsidRPr="00B51F58">
        <w:rPr>
          <w:rFonts w:ascii="仿宋_GB2312" w:eastAsia="仿宋_GB2312" w:hAnsi="仿宋" w:cs="宋体"/>
          <w:color w:val="000000" w:themeColor="text1"/>
          <w:kern w:val="0"/>
          <w:sz w:val="28"/>
          <w:szCs w:val="28"/>
        </w:rPr>
        <w:t>×</w:t>
      </w:r>
      <w:r w:rsidRPr="00B51F58">
        <w:rPr>
          <w:rFonts w:ascii="仿宋_GB2312" w:eastAsia="仿宋_GB2312" w:hAnsi="仿宋" w:cs="宋体" w:hint="eastAsia"/>
          <w:color w:val="000000" w:themeColor="text1"/>
          <w:kern w:val="0"/>
          <w:sz w:val="28"/>
          <w:szCs w:val="28"/>
        </w:rPr>
        <w:t>3</w:t>
      </w:r>
      <w:r w:rsidRPr="00B51F58">
        <w:rPr>
          <w:rFonts w:ascii="仿宋_GB2312" w:eastAsia="仿宋_GB2312" w:hAnsi="仿宋" w:cs="宋体"/>
          <w:color w:val="000000" w:themeColor="text1"/>
          <w:kern w:val="0"/>
          <w:sz w:val="28"/>
          <w:szCs w:val="28"/>
        </w:rPr>
        <w:t>m</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color w:val="000000" w:themeColor="text1"/>
          <w:kern w:val="0"/>
          <w:sz w:val="28"/>
          <w:szCs w:val="28"/>
        </w:rPr>
        <w:t>汽车故障诊断8m</w:t>
      </w:r>
      <w:r w:rsidRPr="00B51F58">
        <w:rPr>
          <w:rFonts w:ascii="仿宋_GB2312" w:eastAsia="仿宋_GB2312" w:hAnsi="仿宋" w:cs="宋体"/>
          <w:color w:val="000000" w:themeColor="text1"/>
          <w:kern w:val="0"/>
          <w:sz w:val="28"/>
          <w:szCs w:val="28"/>
        </w:rPr>
        <w:t>×</w:t>
      </w:r>
      <w:r w:rsidRPr="00B51F58">
        <w:rPr>
          <w:rFonts w:ascii="仿宋_GB2312" w:eastAsia="仿宋_GB2312" w:hAnsi="仿宋" w:cs="宋体"/>
          <w:color w:val="000000" w:themeColor="text1"/>
          <w:kern w:val="0"/>
          <w:sz w:val="28"/>
          <w:szCs w:val="28"/>
        </w:rPr>
        <w:t>5m</w:t>
      </w:r>
    </w:p>
    <w:p w:rsidR="00396209" w:rsidRDefault="00396209" w:rsidP="00C444DA">
      <w:pPr>
        <w:spacing w:line="580" w:lineRule="exact"/>
        <w:ind w:firstLine="564"/>
        <w:rPr>
          <w:rFonts w:ascii="仿宋_GB2312" w:eastAsia="仿宋_GB2312" w:hAnsi="仿宋_GB2312" w:cs="仿宋_GB2312"/>
          <w:sz w:val="28"/>
          <w:szCs w:val="28"/>
        </w:rPr>
      </w:pPr>
      <w:r w:rsidRPr="002026CB">
        <w:rPr>
          <w:rFonts w:ascii="仿宋_GB2312" w:eastAsia="仿宋_GB2312" w:hAnsi="仿宋_GB2312" w:cs="仿宋_GB2312" w:hint="eastAsia"/>
          <w:sz w:val="28"/>
          <w:szCs w:val="28"/>
        </w:rPr>
        <w:t>（二）场内设施及布局</w:t>
      </w:r>
    </w:p>
    <w:p w:rsidR="00396209" w:rsidRPr="00B51F58" w:rsidRDefault="00396209"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color w:val="000000" w:themeColor="text1"/>
          <w:kern w:val="0"/>
          <w:sz w:val="28"/>
          <w:szCs w:val="28"/>
        </w:rPr>
        <w:t>在指定场地，设点录区、观摩区、休息区、统计室、仲裁室等区域。</w:t>
      </w:r>
    </w:p>
    <w:p w:rsidR="00EB5662" w:rsidRDefault="00296071"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九、技术规范</w:t>
      </w:r>
    </w:p>
    <w:p w:rsidR="006D162D" w:rsidRPr="00B51F58" w:rsidRDefault="00B94365" w:rsidP="00C444DA">
      <w:pPr>
        <w:spacing w:line="580" w:lineRule="exact"/>
        <w:ind w:firstLine="570"/>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1.</w:t>
      </w:r>
      <w:r w:rsidR="006D162D" w:rsidRPr="00B51F58">
        <w:rPr>
          <w:rFonts w:ascii="仿宋_GB2312" w:eastAsia="仿宋_GB2312" w:hAnsi="仿宋" w:cs="宋体" w:hint="eastAsia"/>
          <w:color w:val="000000" w:themeColor="text1"/>
          <w:kern w:val="0"/>
          <w:sz w:val="28"/>
          <w:szCs w:val="28"/>
        </w:rPr>
        <w:t>定期维护作业：包括实际操作、故障检查和作业规范等。定期维护作业按《汽车维护、检测、诊断技术规范》（GB/T 18344），结合雪佛兰科鲁兹轿车4万公里维护规程进行实操考核。</w:t>
      </w:r>
      <w:r w:rsidR="006D162D" w:rsidRPr="00B51F58">
        <w:rPr>
          <w:rFonts w:ascii="仿宋_GB2312" w:eastAsia="仿宋_GB2312" w:hAnsi="仿宋" w:cs="宋体"/>
          <w:color w:val="000000" w:themeColor="text1"/>
          <w:kern w:val="0"/>
          <w:sz w:val="28"/>
          <w:szCs w:val="28"/>
        </w:rPr>
        <w:t> </w:t>
      </w:r>
    </w:p>
    <w:p w:rsidR="006D162D" w:rsidRPr="00B51F58" w:rsidRDefault="006D162D" w:rsidP="00C444DA">
      <w:pPr>
        <w:spacing w:line="580" w:lineRule="exact"/>
        <w:ind w:firstLine="570"/>
        <w:rPr>
          <w:rFonts w:ascii="仿宋_GB2312" w:eastAsia="仿宋_GB2312" w:hAnsi="仿宋" w:cs="宋体"/>
          <w:color w:val="000000" w:themeColor="text1"/>
          <w:kern w:val="0"/>
          <w:sz w:val="28"/>
          <w:szCs w:val="28"/>
        </w:rPr>
      </w:pPr>
      <w:r w:rsidRPr="00B51F58">
        <w:rPr>
          <w:rFonts w:ascii="仿宋_GB2312" w:eastAsia="仿宋_GB2312" w:hAnsi="仿宋" w:cs="宋体"/>
          <w:color w:val="000000" w:themeColor="text1"/>
          <w:kern w:val="0"/>
          <w:sz w:val="28"/>
          <w:szCs w:val="28"/>
        </w:rPr>
        <w:lastRenderedPageBreak/>
        <w:t>2</w:t>
      </w:r>
      <w:r w:rsidR="00B94365">
        <w:rPr>
          <w:rFonts w:ascii="仿宋_GB2312" w:eastAsia="仿宋_GB2312" w:hAnsi="仿宋" w:cs="宋体" w:hint="eastAsia"/>
          <w:color w:val="000000" w:themeColor="text1"/>
          <w:kern w:val="0"/>
          <w:sz w:val="28"/>
          <w:szCs w:val="28"/>
        </w:rPr>
        <w:t>.</w:t>
      </w:r>
      <w:r w:rsidRPr="00B51F58">
        <w:rPr>
          <w:rFonts w:ascii="仿宋_GB2312" w:eastAsia="仿宋_GB2312" w:hAnsi="仿宋" w:cs="宋体"/>
          <w:color w:val="000000" w:themeColor="text1"/>
          <w:kern w:val="0"/>
          <w:sz w:val="28"/>
          <w:szCs w:val="28"/>
        </w:rPr>
        <w:t>车轮定位：遵照设备操作手册、比赛车型维修手册的相关要求和作业项目表流程进行实操考核。</w:t>
      </w:r>
    </w:p>
    <w:p w:rsidR="006D162D" w:rsidRPr="00B51F58" w:rsidRDefault="00B94365" w:rsidP="00C444DA">
      <w:pPr>
        <w:spacing w:line="580" w:lineRule="exact"/>
        <w:ind w:firstLine="570"/>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3.</w:t>
      </w:r>
      <w:r w:rsidR="006D162D" w:rsidRPr="00B51F58">
        <w:rPr>
          <w:rFonts w:ascii="仿宋_GB2312" w:eastAsia="仿宋_GB2312" w:hAnsi="仿宋" w:cs="宋体" w:hint="eastAsia"/>
          <w:color w:val="000000" w:themeColor="text1"/>
          <w:kern w:val="0"/>
          <w:sz w:val="28"/>
          <w:szCs w:val="28"/>
        </w:rPr>
        <w:t>发动机气门机构的拆解、检查和组装：包括发动机气门的拆转（拆装一组气门），遵照维修手册进行检查。</w:t>
      </w:r>
    </w:p>
    <w:p w:rsidR="006D162D" w:rsidRPr="006D162D" w:rsidRDefault="00B94365" w:rsidP="00C444DA">
      <w:pPr>
        <w:spacing w:line="580" w:lineRule="exact"/>
        <w:ind w:firstLine="570"/>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4.</w:t>
      </w:r>
      <w:r w:rsidR="006D162D" w:rsidRPr="00B51F58">
        <w:rPr>
          <w:rFonts w:ascii="仿宋_GB2312" w:eastAsia="仿宋_GB2312" w:hAnsi="仿宋" w:cs="宋体"/>
          <w:color w:val="000000" w:themeColor="text1"/>
          <w:kern w:val="0"/>
          <w:sz w:val="28"/>
          <w:szCs w:val="28"/>
        </w:rPr>
        <w:t>汽车维修基本技能：根据比赛车型维修手册、设备使用说明等进行实操。</w:t>
      </w:r>
    </w:p>
    <w:p w:rsidR="00EB5662" w:rsidRDefault="00296071"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十、技术平台</w:t>
      </w:r>
    </w:p>
    <w:p w:rsidR="007B396B" w:rsidRPr="00A1738B" w:rsidRDefault="007B396B" w:rsidP="00C444DA">
      <w:pPr>
        <w:pStyle w:val="1"/>
        <w:spacing w:line="580" w:lineRule="exact"/>
        <w:ind w:firstLine="560"/>
        <w:rPr>
          <w:rFonts w:ascii="仿宋" w:eastAsia="仿宋" w:hAnsi="仿宋" w:cs="宋体"/>
          <w:bCs/>
          <w:sz w:val="28"/>
          <w:szCs w:val="28"/>
        </w:rPr>
      </w:pPr>
      <w:r w:rsidRPr="00A1738B">
        <w:rPr>
          <w:rFonts w:ascii="仿宋" w:eastAsia="仿宋" w:hAnsi="仿宋" w:cs="宋体" w:hint="eastAsia"/>
          <w:bCs/>
          <w:sz w:val="28"/>
          <w:szCs w:val="28"/>
        </w:rPr>
        <w:t>表1  定期维护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
        <w:gridCol w:w="3906"/>
        <w:gridCol w:w="2932"/>
        <w:gridCol w:w="1449"/>
      </w:tblGrid>
      <w:tr w:rsidR="007B396B" w:rsidRPr="002C08F4" w:rsidTr="005D24D6">
        <w:tc>
          <w:tcPr>
            <w:tcW w:w="483"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序号</w:t>
            </w:r>
          </w:p>
        </w:tc>
        <w:tc>
          <w:tcPr>
            <w:tcW w:w="2129"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工具名称</w:t>
            </w:r>
          </w:p>
        </w:tc>
        <w:tc>
          <w:tcPr>
            <w:tcW w:w="1598"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型号规格</w:t>
            </w:r>
          </w:p>
        </w:tc>
        <w:tc>
          <w:tcPr>
            <w:tcW w:w="790"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数量</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多功能聚光头灯</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90710</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4只</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2</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世达150件综合组套</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09510</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4套</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3</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世达32件12.5mm系列套筒组套</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09099</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4套</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世达6件套T系列一字、十字螺丝批</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09309</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4套</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5</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手电筒</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90741A（LED式）</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4套</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6</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磁性捡拾器(380mm)</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11924</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4个</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7</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指针式扭力扳手</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48111（300N·m）</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4把</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8</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预置式扭矩扳手</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96211(1～5N·m)</w:t>
            </w:r>
          </w:p>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96212(5～25N·m)</w:t>
            </w:r>
          </w:p>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96311(20～100N·m)</w:t>
            </w:r>
          </w:p>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96313(60～340N·m)</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各4套</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lastRenderedPageBreak/>
              <w:t>9</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鲤鱼钳、尖嘴钳、钢丝钳</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70511</w:t>
            </w:r>
          </w:p>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70321A</w:t>
            </w:r>
          </w:p>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70101</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各4把</w:t>
            </w:r>
          </w:p>
        </w:tc>
      </w:tr>
      <w:tr w:rsidR="007B396B" w:rsidRPr="00051C79" w:rsidTr="005D24D6">
        <w:trPr>
          <w:trHeight w:val="90"/>
        </w:trPr>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10</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圆头锤</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92303（1.5磅）</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4把</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11</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8件套折叠式中孔花形扳手</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09123</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4套</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12</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12.5mm棘轮扳手</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13902</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4把</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13</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12.5mm系列锁定接杆10"</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13908</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4个</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14</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12.5mm系列转接头</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13913</w:t>
            </w:r>
          </w:p>
        </w:tc>
        <w:tc>
          <w:tcPr>
            <w:tcW w:w="790"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4个</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15</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10mm系列转接头</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12913</w:t>
            </w:r>
          </w:p>
        </w:tc>
        <w:tc>
          <w:tcPr>
            <w:tcW w:w="790"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4个</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16</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10mm系列转接头</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12914</w:t>
            </w:r>
          </w:p>
        </w:tc>
        <w:tc>
          <w:tcPr>
            <w:tcW w:w="790"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4个</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17</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6.3mm系列转接头</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11913</w:t>
            </w:r>
          </w:p>
        </w:tc>
        <w:tc>
          <w:tcPr>
            <w:tcW w:w="790"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4个</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18</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吹气枪</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97221（短嘴）</w:t>
            </w:r>
          </w:p>
        </w:tc>
        <w:tc>
          <w:tcPr>
            <w:tcW w:w="790"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4把</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19</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帽式滤清器扳手</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适用于威朗</w:t>
            </w:r>
          </w:p>
        </w:tc>
        <w:tc>
          <w:tcPr>
            <w:tcW w:w="790"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4套</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20</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护目镜</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博世</w:t>
            </w:r>
          </w:p>
        </w:tc>
        <w:tc>
          <w:tcPr>
            <w:tcW w:w="790"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4个</w:t>
            </w:r>
          </w:p>
        </w:tc>
      </w:tr>
      <w:tr w:rsidR="007B396B" w:rsidRPr="00051C79" w:rsidTr="005D24D6">
        <w:tc>
          <w:tcPr>
            <w:tcW w:w="483" w:type="pct"/>
            <w:vAlign w:val="center"/>
          </w:tcPr>
          <w:p w:rsidR="007B396B" w:rsidRDefault="007B396B" w:rsidP="00C444DA">
            <w:pPr>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21</w:t>
            </w:r>
          </w:p>
        </w:tc>
        <w:tc>
          <w:tcPr>
            <w:tcW w:w="2129" w:type="pct"/>
            <w:vAlign w:val="center"/>
          </w:tcPr>
          <w:p w:rsidR="007B396B" w:rsidRDefault="007B396B" w:rsidP="00C444DA">
            <w:pPr>
              <w:widowControl/>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制冷剂鉴别仪</w:t>
            </w:r>
          </w:p>
        </w:tc>
        <w:tc>
          <w:tcPr>
            <w:tcW w:w="1598" w:type="pct"/>
            <w:vAlign w:val="center"/>
          </w:tcPr>
          <w:p w:rsidR="007B396B" w:rsidRDefault="007B396B" w:rsidP="00C444DA">
            <w:pPr>
              <w:widowControl/>
              <w:spacing w:line="580" w:lineRule="exact"/>
              <w:rPr>
                <w:rFonts w:ascii="仿宋_GB2312" w:eastAsia="仿宋_GB2312" w:hAnsi="仿宋" w:cs="宋体"/>
                <w:color w:val="000000" w:themeColor="text1"/>
                <w:kern w:val="0"/>
                <w:sz w:val="24"/>
              </w:rPr>
            </w:pPr>
            <w:r w:rsidRPr="002C08F4">
              <w:rPr>
                <w:rFonts w:ascii="仿宋_GB2312" w:eastAsia="仿宋_GB2312" w:hAnsi="仿宋" w:cs="宋体"/>
                <w:color w:val="000000" w:themeColor="text1"/>
                <w:kern w:val="0"/>
                <w:sz w:val="24"/>
              </w:rPr>
              <w:t>ROBINAIR 16910</w:t>
            </w:r>
          </w:p>
        </w:tc>
        <w:tc>
          <w:tcPr>
            <w:tcW w:w="790" w:type="pct"/>
            <w:vAlign w:val="center"/>
          </w:tcPr>
          <w:p w:rsidR="007B396B" w:rsidRDefault="007B396B" w:rsidP="00C444DA">
            <w:pPr>
              <w:widowControl/>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4套</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22</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电子式卤素</w:t>
            </w:r>
            <w:r w:rsidRPr="00051C79">
              <w:rPr>
                <w:rFonts w:ascii="仿宋_GB2312" w:eastAsia="仿宋_GB2312" w:hAnsi="仿宋" w:cs="宋体" w:hint="eastAsia"/>
                <w:color w:val="000000" w:themeColor="text1"/>
                <w:kern w:val="0"/>
                <w:sz w:val="24"/>
              </w:rPr>
              <w:t>检漏仪</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2C08F4">
              <w:rPr>
                <w:rFonts w:ascii="仿宋_GB2312" w:eastAsia="仿宋_GB2312" w:hAnsi="仿宋" w:cs="宋体"/>
                <w:color w:val="000000" w:themeColor="text1"/>
                <w:kern w:val="0"/>
                <w:sz w:val="24"/>
              </w:rPr>
              <w:t>TIFXP-1A</w:t>
            </w:r>
          </w:p>
        </w:tc>
        <w:tc>
          <w:tcPr>
            <w:tcW w:w="790"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4个</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23</w:t>
            </w:r>
          </w:p>
        </w:tc>
        <w:tc>
          <w:tcPr>
            <w:tcW w:w="2129"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汽车空调诊断仪</w:t>
            </w:r>
          </w:p>
        </w:tc>
        <w:tc>
          <w:tcPr>
            <w:tcW w:w="1598"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ROBINAIRRA007PLUS</w:t>
            </w:r>
          </w:p>
        </w:tc>
        <w:tc>
          <w:tcPr>
            <w:tcW w:w="790" w:type="pct"/>
            <w:vAlign w:val="center"/>
          </w:tcPr>
          <w:p w:rsidR="007B396B" w:rsidRPr="00051C79" w:rsidRDefault="007B396B" w:rsidP="00C444DA">
            <w:pPr>
              <w:widowControl/>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4台</w:t>
            </w:r>
          </w:p>
        </w:tc>
      </w:tr>
      <w:tr w:rsidR="007B396B" w:rsidRPr="002C08F4" w:rsidTr="005D24D6">
        <w:tc>
          <w:tcPr>
            <w:tcW w:w="483"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序号</w:t>
            </w:r>
          </w:p>
        </w:tc>
        <w:tc>
          <w:tcPr>
            <w:tcW w:w="2129" w:type="pct"/>
            <w:vAlign w:val="center"/>
          </w:tcPr>
          <w:p w:rsidR="007B396B" w:rsidRPr="002C08F4" w:rsidRDefault="007B396B" w:rsidP="00C444DA">
            <w:pPr>
              <w:widowControl/>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量具名称</w:t>
            </w:r>
          </w:p>
        </w:tc>
        <w:tc>
          <w:tcPr>
            <w:tcW w:w="1598" w:type="pct"/>
            <w:vAlign w:val="center"/>
          </w:tcPr>
          <w:p w:rsidR="007B396B" w:rsidRPr="002C08F4" w:rsidRDefault="007B396B" w:rsidP="00C444DA">
            <w:pPr>
              <w:widowControl/>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型号规格</w:t>
            </w:r>
          </w:p>
        </w:tc>
        <w:tc>
          <w:tcPr>
            <w:tcW w:w="790" w:type="pct"/>
            <w:vAlign w:val="center"/>
          </w:tcPr>
          <w:p w:rsidR="007B396B" w:rsidRPr="002C08F4" w:rsidRDefault="007B396B" w:rsidP="00C444DA">
            <w:pPr>
              <w:widowControl/>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数量</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钢直尺</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91404(1000mm)</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4把</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2</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数字万用表</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4只</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3</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游标卡尺（带深度）</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0～150mm</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4把</w:t>
            </w:r>
          </w:p>
        </w:tc>
      </w:tr>
      <w:tr w:rsidR="007B396B" w:rsidRPr="002C08F4" w:rsidTr="005D24D6">
        <w:tc>
          <w:tcPr>
            <w:tcW w:w="483"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lastRenderedPageBreak/>
              <w:t>序号</w:t>
            </w:r>
          </w:p>
        </w:tc>
        <w:tc>
          <w:tcPr>
            <w:tcW w:w="2129"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配件辅料名称</w:t>
            </w:r>
          </w:p>
        </w:tc>
        <w:tc>
          <w:tcPr>
            <w:tcW w:w="1598"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型号规格</w:t>
            </w:r>
          </w:p>
        </w:tc>
        <w:tc>
          <w:tcPr>
            <w:tcW w:w="790"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数量</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机油</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30桶</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2</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机油滤清器</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30个</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3</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油底壳放油螺塞</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20个</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空气滤清器芯</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4个</w:t>
            </w:r>
          </w:p>
        </w:tc>
      </w:tr>
      <w:tr w:rsidR="007B396B" w:rsidRPr="00051C79" w:rsidTr="005D24D6">
        <w:trPr>
          <w:trHeight w:val="393"/>
        </w:trPr>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5</w:t>
            </w:r>
          </w:p>
        </w:tc>
        <w:tc>
          <w:tcPr>
            <w:tcW w:w="2129" w:type="pct"/>
            <w:vAlign w:val="center"/>
          </w:tcPr>
          <w:p w:rsidR="007B396B" w:rsidRPr="00051C79" w:rsidRDefault="007B396B" w:rsidP="00C444DA">
            <w:pPr>
              <w:spacing w:before="100" w:beforeAutospacing="1" w:after="100" w:afterAutospacing="1"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防冻液</w:t>
            </w:r>
          </w:p>
        </w:tc>
        <w:tc>
          <w:tcPr>
            <w:tcW w:w="1598" w:type="pct"/>
            <w:vAlign w:val="center"/>
          </w:tcPr>
          <w:p w:rsidR="007B396B" w:rsidRPr="00051C79" w:rsidRDefault="007B396B" w:rsidP="00C444DA">
            <w:pPr>
              <w:spacing w:before="100" w:beforeAutospacing="1" w:after="100" w:afterAutospacing="1"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2桶</w:t>
            </w:r>
          </w:p>
        </w:tc>
      </w:tr>
      <w:tr w:rsidR="007B396B" w:rsidRPr="00051C79" w:rsidTr="005D24D6">
        <w:trPr>
          <w:trHeight w:val="413"/>
        </w:trPr>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6</w:t>
            </w:r>
          </w:p>
        </w:tc>
        <w:tc>
          <w:tcPr>
            <w:tcW w:w="2129" w:type="pct"/>
            <w:vAlign w:val="center"/>
          </w:tcPr>
          <w:p w:rsidR="007B396B" w:rsidRPr="00051C79" w:rsidRDefault="007B396B" w:rsidP="00C444DA">
            <w:pPr>
              <w:spacing w:before="100" w:beforeAutospacing="1" w:after="100" w:afterAutospacing="1"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制动液</w:t>
            </w:r>
          </w:p>
        </w:tc>
        <w:tc>
          <w:tcPr>
            <w:tcW w:w="1598" w:type="pct"/>
            <w:vAlign w:val="center"/>
          </w:tcPr>
          <w:p w:rsidR="007B396B" w:rsidRPr="00051C79" w:rsidRDefault="007B396B" w:rsidP="00C444DA">
            <w:pPr>
              <w:spacing w:before="100" w:beforeAutospacing="1" w:after="100" w:afterAutospacing="1"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1桶</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7</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多用途润滑剂</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Superlube</w:t>
            </w:r>
            <w:r w:rsidRPr="00051C79">
              <w:rPr>
                <w:rFonts w:ascii="宋体" w:hAnsi="宋体" w:cs="宋体" w:hint="eastAsia"/>
                <w:color w:val="000000" w:themeColor="text1"/>
                <w:kern w:val="0"/>
                <w:sz w:val="24"/>
              </w:rPr>
              <w:t>®</w:t>
            </w:r>
            <w:r w:rsidRPr="00051C79">
              <w:rPr>
                <w:rFonts w:ascii="仿宋_GB2312" w:eastAsia="仿宋_GB2312" w:hAnsi="仿宋" w:cs="宋体" w:hint="eastAsia"/>
                <w:color w:val="000000" w:themeColor="text1"/>
                <w:kern w:val="0"/>
                <w:sz w:val="24"/>
              </w:rPr>
              <w:t>牌</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4支</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8</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漏斗</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4个</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9</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玻璃清洗液</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4桶</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10</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空调制冷剂（134a））</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13.6kg</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1罐</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11</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清洁布</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100块</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12</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毛刷</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2＂</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4把</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13</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塑料绝缘胶带</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4卷</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14</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翼子板及前格栅布</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4套</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15</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三件套（方向盘套、座椅套、脚垫）</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一次性使用</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100套</w:t>
            </w:r>
          </w:p>
        </w:tc>
      </w:tr>
      <w:tr w:rsidR="007B396B" w:rsidRPr="00051C79" w:rsidTr="005D24D6">
        <w:trPr>
          <w:trHeight w:val="327"/>
        </w:trPr>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16</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手套</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棉线</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100副</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17</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垃圾箱</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8个</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18</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拖把</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8把</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19</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灭火器</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10个</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20</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车轮挡块</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16个</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lastRenderedPageBreak/>
              <w:t>21</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举升垫块</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16个</w:t>
            </w:r>
          </w:p>
        </w:tc>
      </w:tr>
      <w:tr w:rsidR="007B396B" w:rsidRPr="002C08F4" w:rsidTr="005D24D6">
        <w:tc>
          <w:tcPr>
            <w:tcW w:w="483"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序号</w:t>
            </w:r>
          </w:p>
        </w:tc>
        <w:tc>
          <w:tcPr>
            <w:tcW w:w="2129"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设备名称</w:t>
            </w:r>
          </w:p>
        </w:tc>
        <w:tc>
          <w:tcPr>
            <w:tcW w:w="1598"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型号规格</w:t>
            </w:r>
          </w:p>
        </w:tc>
        <w:tc>
          <w:tcPr>
            <w:tcW w:w="790"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数量</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1</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网格式工具车</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95111</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4辆</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2</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八抽屉柜型工具车</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95109</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4辆</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3</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举升机（小剪）</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3吨</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4台</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尾气抽排系统</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4套</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5</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机油收集器</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90L</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4个</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6</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轮胎拆装托架</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4个</w:t>
            </w:r>
          </w:p>
        </w:tc>
      </w:tr>
      <w:tr w:rsidR="007B396B" w:rsidRPr="00051C79" w:rsidTr="005D24D6">
        <w:tc>
          <w:tcPr>
            <w:tcW w:w="483"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7</w:t>
            </w:r>
          </w:p>
        </w:tc>
        <w:tc>
          <w:tcPr>
            <w:tcW w:w="2129"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集中式供给装置</w:t>
            </w:r>
          </w:p>
        </w:tc>
        <w:tc>
          <w:tcPr>
            <w:tcW w:w="1598"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含电源、灯光、气路</w:t>
            </w:r>
          </w:p>
        </w:tc>
        <w:tc>
          <w:tcPr>
            <w:tcW w:w="790" w:type="pct"/>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051C79">
              <w:rPr>
                <w:rFonts w:ascii="仿宋_GB2312" w:eastAsia="仿宋_GB2312" w:hAnsi="仿宋" w:cs="宋体" w:hint="eastAsia"/>
                <w:color w:val="000000" w:themeColor="text1"/>
                <w:kern w:val="0"/>
                <w:sz w:val="24"/>
              </w:rPr>
              <w:t>4套</w:t>
            </w:r>
          </w:p>
        </w:tc>
      </w:tr>
      <w:tr w:rsidR="007B396B" w:rsidRPr="00051C79" w:rsidTr="005D24D6">
        <w:tc>
          <w:tcPr>
            <w:tcW w:w="483" w:type="pct"/>
            <w:tcBorders>
              <w:bottom w:val="single" w:sz="4" w:space="0" w:color="auto"/>
            </w:tcBorders>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8</w:t>
            </w:r>
          </w:p>
        </w:tc>
        <w:tc>
          <w:tcPr>
            <w:tcW w:w="2129" w:type="pct"/>
            <w:tcBorders>
              <w:bottom w:val="single" w:sz="4" w:space="0" w:color="auto"/>
            </w:tcBorders>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尾气分析仪</w:t>
            </w:r>
          </w:p>
        </w:tc>
        <w:tc>
          <w:tcPr>
            <w:tcW w:w="1598" w:type="pct"/>
            <w:tcBorders>
              <w:bottom w:val="single" w:sz="4" w:space="0" w:color="auto"/>
            </w:tcBorders>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sidRPr="002C08F4">
              <w:rPr>
                <w:rFonts w:ascii="仿宋_GB2312" w:eastAsia="仿宋_GB2312" w:hAnsi="仿宋" w:cs="宋体"/>
                <w:color w:val="000000" w:themeColor="text1"/>
                <w:kern w:val="0"/>
                <w:sz w:val="24"/>
              </w:rPr>
              <w:t>BEA060</w:t>
            </w:r>
          </w:p>
        </w:tc>
        <w:tc>
          <w:tcPr>
            <w:tcW w:w="790" w:type="pct"/>
            <w:tcBorders>
              <w:bottom w:val="single" w:sz="4" w:space="0" w:color="auto"/>
            </w:tcBorders>
            <w:vAlign w:val="center"/>
          </w:tcPr>
          <w:p w:rsidR="007B396B" w:rsidRPr="00051C79" w:rsidRDefault="007B396B" w:rsidP="00C444DA">
            <w:pPr>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4台</w:t>
            </w:r>
          </w:p>
        </w:tc>
      </w:tr>
    </w:tbl>
    <w:p w:rsidR="007B396B" w:rsidRPr="00A1738B" w:rsidRDefault="007B396B" w:rsidP="00C444DA">
      <w:pPr>
        <w:pStyle w:val="1"/>
        <w:spacing w:line="580" w:lineRule="exact"/>
        <w:ind w:firstLine="560"/>
        <w:rPr>
          <w:rFonts w:ascii="仿宋" w:eastAsia="仿宋" w:hAnsi="仿宋" w:cs="宋体"/>
          <w:bCs/>
          <w:sz w:val="28"/>
          <w:szCs w:val="28"/>
        </w:rPr>
      </w:pPr>
      <w:r w:rsidRPr="00A1738B">
        <w:rPr>
          <w:rFonts w:ascii="仿宋" w:eastAsia="仿宋" w:hAnsi="仿宋" w:cs="宋体" w:hint="eastAsia"/>
          <w:bCs/>
          <w:sz w:val="28"/>
          <w:szCs w:val="28"/>
        </w:rPr>
        <w:t xml:space="preserve">表2  车轮定位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3925"/>
        <w:gridCol w:w="2890"/>
        <w:gridCol w:w="1477"/>
      </w:tblGrid>
      <w:tr w:rsidR="007B396B" w:rsidRPr="002C08F4" w:rsidTr="005D24D6">
        <w:trPr>
          <w:trHeight w:val="458"/>
        </w:trPr>
        <w:tc>
          <w:tcPr>
            <w:tcW w:w="480"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序号</w:t>
            </w:r>
          </w:p>
        </w:tc>
        <w:tc>
          <w:tcPr>
            <w:tcW w:w="2139"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工具名称</w:t>
            </w:r>
          </w:p>
        </w:tc>
        <w:tc>
          <w:tcPr>
            <w:tcW w:w="1575"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型号规格</w:t>
            </w:r>
          </w:p>
        </w:tc>
        <w:tc>
          <w:tcPr>
            <w:tcW w:w="805"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数量</w:t>
            </w:r>
          </w:p>
        </w:tc>
      </w:tr>
      <w:tr w:rsidR="007B396B" w:rsidTr="005D24D6">
        <w:tc>
          <w:tcPr>
            <w:tcW w:w="480"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1</w:t>
            </w:r>
          </w:p>
        </w:tc>
        <w:tc>
          <w:tcPr>
            <w:tcW w:w="2139"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bookmarkStart w:id="1" w:name="OLE_LINK6"/>
            <w:bookmarkStart w:id="2" w:name="OLE_LINK5"/>
            <w:r w:rsidRPr="0045316C">
              <w:rPr>
                <w:rFonts w:ascii="仿宋_GB2312" w:eastAsia="仿宋_GB2312" w:hAnsi="仿宋" w:cs="宋体" w:hint="eastAsia"/>
                <w:color w:val="000000" w:themeColor="text1"/>
                <w:kern w:val="0"/>
                <w:sz w:val="24"/>
              </w:rPr>
              <w:t>扭矩扳手</w:t>
            </w:r>
            <w:bookmarkEnd w:id="1"/>
            <w:bookmarkEnd w:id="2"/>
            <w:r w:rsidRPr="0045316C">
              <w:rPr>
                <w:rFonts w:ascii="仿宋_GB2312" w:eastAsia="仿宋_GB2312" w:hAnsi="仿宋" w:cs="宋体" w:hint="eastAsia"/>
                <w:color w:val="000000" w:themeColor="text1"/>
                <w:kern w:val="0"/>
                <w:sz w:val="24"/>
              </w:rPr>
              <w:t>及开口接头</w:t>
            </w:r>
          </w:p>
        </w:tc>
        <w:tc>
          <w:tcPr>
            <w:tcW w:w="1575"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96445</w:t>
            </w:r>
          </w:p>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40～200 N·m（</w:t>
            </w:r>
            <w:bookmarkStart w:id="3" w:name="OLE_LINK1"/>
            <w:bookmarkStart w:id="4" w:name="OLE_LINK4"/>
            <w:bookmarkStart w:id="5" w:name="OLE_LINK3"/>
            <w:r w:rsidRPr="0045316C">
              <w:rPr>
                <w:rFonts w:ascii="仿宋_GB2312" w:eastAsia="仿宋_GB2312" w:hAnsi="仿宋" w:cs="宋体" w:hint="eastAsia"/>
                <w:color w:val="000000" w:themeColor="text1"/>
                <w:kern w:val="0"/>
                <w:sz w:val="24"/>
              </w:rPr>
              <w:t>可插开口扳手</w:t>
            </w:r>
            <w:bookmarkEnd w:id="3"/>
            <w:bookmarkEnd w:id="4"/>
            <w:bookmarkEnd w:id="5"/>
            <w:r w:rsidRPr="0045316C">
              <w:rPr>
                <w:rFonts w:ascii="仿宋_GB2312" w:eastAsia="仿宋_GB2312" w:hAnsi="仿宋" w:cs="宋体" w:hint="eastAsia"/>
                <w:color w:val="000000" w:themeColor="text1"/>
                <w:kern w:val="0"/>
                <w:sz w:val="24"/>
              </w:rPr>
              <w:t>）</w:t>
            </w:r>
          </w:p>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96535K</w:t>
            </w:r>
            <w:r w:rsidRPr="0045316C">
              <w:rPr>
                <w:rFonts w:ascii="仿宋_GB2312" w:eastAsia="仿宋_GB2312" w:hAnsi="仿宋" w:cs="宋体" w:hint="eastAsia"/>
                <w:color w:val="000000" w:themeColor="text1"/>
                <w:kern w:val="0"/>
                <w:sz w:val="24"/>
              </w:rPr>
              <w:br/>
            </w:r>
            <w:bookmarkStart w:id="6" w:name="OLE_LINK7"/>
            <w:r w:rsidRPr="0045316C">
              <w:rPr>
                <w:rFonts w:ascii="仿宋_GB2312" w:eastAsia="仿宋_GB2312" w:hAnsi="仿宋" w:cs="宋体" w:hint="eastAsia"/>
                <w:color w:val="000000" w:themeColor="text1"/>
                <w:kern w:val="0"/>
                <w:sz w:val="24"/>
              </w:rPr>
              <w:t>开口接头</w:t>
            </w:r>
            <w:bookmarkEnd w:id="6"/>
            <w:r w:rsidRPr="0045316C">
              <w:rPr>
                <w:rFonts w:ascii="仿宋_GB2312" w:eastAsia="仿宋_GB2312" w:hAnsi="仿宋" w:cs="宋体" w:hint="eastAsia"/>
                <w:color w:val="000000" w:themeColor="text1"/>
                <w:kern w:val="0"/>
                <w:sz w:val="24"/>
              </w:rPr>
              <w:t>21mm</w:t>
            </w:r>
          </w:p>
        </w:tc>
        <w:tc>
          <w:tcPr>
            <w:tcW w:w="805"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各4套</w:t>
            </w:r>
          </w:p>
        </w:tc>
      </w:tr>
      <w:tr w:rsidR="007B396B" w:rsidTr="005D24D6">
        <w:tc>
          <w:tcPr>
            <w:tcW w:w="480"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2</w:t>
            </w:r>
          </w:p>
        </w:tc>
        <w:tc>
          <w:tcPr>
            <w:tcW w:w="2139"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2C08F4">
              <w:rPr>
                <w:rFonts w:ascii="仿宋_GB2312" w:eastAsia="仿宋_GB2312" w:hAnsi="仿宋" w:cs="宋体" w:hint="eastAsia"/>
                <w:color w:val="000000" w:themeColor="text1"/>
                <w:kern w:val="0"/>
                <w:sz w:val="24"/>
              </w:rPr>
              <w:t xml:space="preserve">预置式扭矩扳手  </w:t>
            </w:r>
          </w:p>
        </w:tc>
        <w:tc>
          <w:tcPr>
            <w:tcW w:w="1575"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2C08F4">
              <w:rPr>
                <w:rFonts w:ascii="仿宋_GB2312" w:eastAsia="仿宋_GB2312" w:hAnsi="仿宋" w:cs="宋体" w:hint="eastAsia"/>
                <w:color w:val="000000" w:themeColor="text1"/>
                <w:kern w:val="0"/>
                <w:sz w:val="24"/>
              </w:rPr>
              <w:t>96313(60～340N·m)</w:t>
            </w:r>
          </w:p>
        </w:tc>
        <w:tc>
          <w:tcPr>
            <w:tcW w:w="805"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4</w:t>
            </w:r>
            <w:r w:rsidRPr="002C08F4">
              <w:rPr>
                <w:rFonts w:ascii="仿宋_GB2312" w:eastAsia="仿宋_GB2312" w:hAnsi="仿宋" w:cs="宋体" w:hint="eastAsia"/>
                <w:color w:val="000000" w:themeColor="text1"/>
                <w:kern w:val="0"/>
                <w:sz w:val="24"/>
              </w:rPr>
              <w:t xml:space="preserve"> 把</w:t>
            </w:r>
          </w:p>
        </w:tc>
      </w:tr>
      <w:tr w:rsidR="007B396B" w:rsidTr="005D24D6">
        <w:tc>
          <w:tcPr>
            <w:tcW w:w="480" w:type="pct"/>
            <w:vAlign w:val="center"/>
          </w:tcPr>
          <w:p w:rsidR="007B396B" w:rsidRDefault="007B396B" w:rsidP="00C444DA">
            <w:pPr>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3</w:t>
            </w:r>
          </w:p>
        </w:tc>
        <w:tc>
          <w:tcPr>
            <w:tcW w:w="2139" w:type="pct"/>
            <w:vAlign w:val="center"/>
          </w:tcPr>
          <w:p w:rsidR="007B396B" w:rsidRPr="002C08F4" w:rsidRDefault="007B396B" w:rsidP="00C444DA">
            <w:pPr>
              <w:spacing w:line="580" w:lineRule="exact"/>
              <w:rPr>
                <w:rFonts w:ascii="仿宋_GB2312" w:eastAsia="仿宋_GB2312" w:hAnsi="仿宋" w:cs="宋体"/>
                <w:color w:val="000000" w:themeColor="text1"/>
                <w:kern w:val="0"/>
                <w:sz w:val="24"/>
              </w:rPr>
            </w:pPr>
            <w:r w:rsidRPr="002C08F4">
              <w:rPr>
                <w:rFonts w:ascii="仿宋_GB2312" w:eastAsia="仿宋_GB2312" w:hAnsi="仿宋" w:cs="宋体" w:hint="eastAsia"/>
                <w:color w:val="000000" w:themeColor="text1"/>
                <w:kern w:val="0"/>
                <w:sz w:val="24"/>
              </w:rPr>
              <w:t>世达 32 件 12.5mm 系列套筒组套</w:t>
            </w:r>
          </w:p>
        </w:tc>
        <w:tc>
          <w:tcPr>
            <w:tcW w:w="1575" w:type="pct"/>
            <w:vAlign w:val="center"/>
          </w:tcPr>
          <w:p w:rsidR="007B396B" w:rsidRPr="002C08F4" w:rsidRDefault="007B396B" w:rsidP="00C444DA">
            <w:pPr>
              <w:spacing w:line="580" w:lineRule="exact"/>
              <w:rPr>
                <w:rFonts w:ascii="仿宋_GB2312" w:eastAsia="仿宋_GB2312" w:hAnsi="仿宋" w:cs="宋体"/>
                <w:color w:val="000000" w:themeColor="text1"/>
                <w:kern w:val="0"/>
                <w:sz w:val="24"/>
              </w:rPr>
            </w:pPr>
            <w:r w:rsidRPr="002C08F4">
              <w:rPr>
                <w:rFonts w:ascii="仿宋_GB2312" w:eastAsia="仿宋_GB2312" w:hAnsi="仿宋" w:cs="宋体"/>
                <w:color w:val="000000" w:themeColor="text1"/>
                <w:kern w:val="0"/>
                <w:sz w:val="24"/>
              </w:rPr>
              <w:t xml:space="preserve">09099  </w:t>
            </w:r>
          </w:p>
        </w:tc>
        <w:tc>
          <w:tcPr>
            <w:tcW w:w="805" w:type="pct"/>
            <w:vAlign w:val="center"/>
          </w:tcPr>
          <w:p w:rsidR="007B396B" w:rsidRDefault="007B396B" w:rsidP="00C444DA">
            <w:pPr>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4套</w:t>
            </w:r>
          </w:p>
        </w:tc>
      </w:tr>
      <w:tr w:rsidR="007B396B" w:rsidTr="005D24D6">
        <w:tc>
          <w:tcPr>
            <w:tcW w:w="480" w:type="pct"/>
            <w:vAlign w:val="center"/>
          </w:tcPr>
          <w:p w:rsidR="007B396B" w:rsidRDefault="007B396B" w:rsidP="00C444DA">
            <w:pPr>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4</w:t>
            </w:r>
          </w:p>
        </w:tc>
        <w:tc>
          <w:tcPr>
            <w:tcW w:w="2139" w:type="pct"/>
            <w:vAlign w:val="center"/>
          </w:tcPr>
          <w:p w:rsidR="007B396B" w:rsidRPr="002C08F4" w:rsidRDefault="007B396B" w:rsidP="00C444DA">
            <w:pPr>
              <w:spacing w:line="580" w:lineRule="exact"/>
              <w:rPr>
                <w:rFonts w:ascii="仿宋_GB2312" w:eastAsia="仿宋_GB2312" w:hAnsi="仿宋" w:cs="宋体"/>
                <w:color w:val="000000" w:themeColor="text1"/>
                <w:kern w:val="0"/>
                <w:sz w:val="24"/>
              </w:rPr>
            </w:pPr>
            <w:r w:rsidRPr="002C08F4">
              <w:rPr>
                <w:rFonts w:ascii="仿宋_GB2312" w:eastAsia="仿宋_GB2312" w:hAnsi="仿宋" w:cs="宋体" w:hint="eastAsia"/>
                <w:color w:val="000000" w:themeColor="text1"/>
                <w:kern w:val="0"/>
                <w:sz w:val="24"/>
              </w:rPr>
              <w:t>指针式扭力扳手</w:t>
            </w:r>
          </w:p>
        </w:tc>
        <w:tc>
          <w:tcPr>
            <w:tcW w:w="1575" w:type="pct"/>
            <w:vAlign w:val="center"/>
          </w:tcPr>
          <w:p w:rsidR="007B396B" w:rsidRPr="002C08F4" w:rsidRDefault="007B396B" w:rsidP="00C444DA">
            <w:pPr>
              <w:spacing w:line="580" w:lineRule="exact"/>
              <w:rPr>
                <w:rFonts w:ascii="仿宋_GB2312" w:eastAsia="仿宋_GB2312" w:hAnsi="仿宋" w:cs="宋体"/>
                <w:color w:val="000000" w:themeColor="text1"/>
                <w:kern w:val="0"/>
                <w:sz w:val="24"/>
              </w:rPr>
            </w:pPr>
            <w:r w:rsidRPr="002C08F4">
              <w:rPr>
                <w:rFonts w:ascii="仿宋_GB2312" w:eastAsia="仿宋_GB2312" w:hAnsi="仿宋" w:cs="宋体" w:hint="eastAsia"/>
                <w:color w:val="000000" w:themeColor="text1"/>
                <w:kern w:val="0"/>
                <w:sz w:val="24"/>
              </w:rPr>
              <w:t>48111（300N·m）</w:t>
            </w:r>
          </w:p>
        </w:tc>
        <w:tc>
          <w:tcPr>
            <w:tcW w:w="805" w:type="pct"/>
            <w:vAlign w:val="center"/>
          </w:tcPr>
          <w:p w:rsidR="007B396B" w:rsidRDefault="007B396B" w:rsidP="00C444DA">
            <w:pPr>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4把</w:t>
            </w:r>
          </w:p>
        </w:tc>
      </w:tr>
      <w:tr w:rsidR="007B396B" w:rsidTr="005D24D6">
        <w:tc>
          <w:tcPr>
            <w:tcW w:w="480" w:type="pct"/>
          </w:tcPr>
          <w:p w:rsidR="007B396B" w:rsidRPr="0045316C" w:rsidRDefault="007B396B" w:rsidP="00C444DA">
            <w:pPr>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5</w:t>
            </w:r>
          </w:p>
        </w:tc>
        <w:tc>
          <w:tcPr>
            <w:tcW w:w="2139"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bookmarkStart w:id="7" w:name="OLE_LINK8"/>
            <w:bookmarkStart w:id="8" w:name="OLE_LINK9"/>
            <w:r w:rsidRPr="0045316C">
              <w:rPr>
                <w:rFonts w:ascii="仿宋_GB2312" w:eastAsia="仿宋_GB2312" w:hAnsi="仿宋" w:cs="宋体" w:hint="eastAsia"/>
                <w:color w:val="000000" w:themeColor="text1"/>
                <w:kern w:val="0"/>
                <w:sz w:val="24"/>
              </w:rPr>
              <w:t>开口扳手</w:t>
            </w:r>
            <w:bookmarkEnd w:id="7"/>
            <w:bookmarkEnd w:id="8"/>
          </w:p>
        </w:tc>
        <w:tc>
          <w:tcPr>
            <w:tcW w:w="1575" w:type="pct"/>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41219 （13mm）</w:t>
            </w:r>
          </w:p>
        </w:tc>
        <w:tc>
          <w:tcPr>
            <w:tcW w:w="805" w:type="pct"/>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4个</w:t>
            </w:r>
          </w:p>
        </w:tc>
      </w:tr>
      <w:tr w:rsidR="007B396B" w:rsidTr="005D24D6">
        <w:tc>
          <w:tcPr>
            <w:tcW w:w="480" w:type="pct"/>
          </w:tcPr>
          <w:p w:rsidR="007B396B" w:rsidRPr="0045316C" w:rsidRDefault="007B396B" w:rsidP="00C444DA">
            <w:pPr>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lastRenderedPageBreak/>
              <w:t>6</w:t>
            </w:r>
          </w:p>
        </w:tc>
        <w:tc>
          <w:tcPr>
            <w:tcW w:w="2139"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开口扳手</w:t>
            </w:r>
          </w:p>
        </w:tc>
        <w:tc>
          <w:tcPr>
            <w:tcW w:w="1575" w:type="pct"/>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41207 （17mm）</w:t>
            </w:r>
          </w:p>
        </w:tc>
        <w:tc>
          <w:tcPr>
            <w:tcW w:w="805" w:type="pct"/>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4个</w:t>
            </w:r>
          </w:p>
        </w:tc>
      </w:tr>
      <w:tr w:rsidR="007B396B" w:rsidTr="005D24D6">
        <w:tc>
          <w:tcPr>
            <w:tcW w:w="480" w:type="pct"/>
          </w:tcPr>
          <w:p w:rsidR="007B396B" w:rsidRPr="0045316C" w:rsidRDefault="007B396B" w:rsidP="00C444DA">
            <w:pPr>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7</w:t>
            </w:r>
          </w:p>
        </w:tc>
        <w:tc>
          <w:tcPr>
            <w:tcW w:w="2139"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开口扳手</w:t>
            </w:r>
          </w:p>
        </w:tc>
        <w:tc>
          <w:tcPr>
            <w:tcW w:w="1575" w:type="pct"/>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41209（21mm）</w:t>
            </w:r>
          </w:p>
        </w:tc>
        <w:tc>
          <w:tcPr>
            <w:tcW w:w="805" w:type="pct"/>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4个</w:t>
            </w:r>
          </w:p>
        </w:tc>
      </w:tr>
      <w:tr w:rsidR="007B396B" w:rsidTr="005D24D6">
        <w:tc>
          <w:tcPr>
            <w:tcW w:w="480" w:type="pct"/>
          </w:tcPr>
          <w:p w:rsidR="007B396B" w:rsidRPr="0045316C" w:rsidRDefault="007B396B" w:rsidP="00C444DA">
            <w:pPr>
              <w:spacing w:line="580" w:lineRule="exac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8</w:t>
            </w:r>
          </w:p>
        </w:tc>
        <w:tc>
          <w:tcPr>
            <w:tcW w:w="2139"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手电筒</w:t>
            </w:r>
          </w:p>
        </w:tc>
        <w:tc>
          <w:tcPr>
            <w:tcW w:w="1575" w:type="pct"/>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90741A（LED式）</w:t>
            </w:r>
          </w:p>
        </w:tc>
        <w:tc>
          <w:tcPr>
            <w:tcW w:w="805" w:type="pct"/>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4个</w:t>
            </w:r>
          </w:p>
        </w:tc>
      </w:tr>
      <w:tr w:rsidR="007B396B" w:rsidRPr="002C08F4" w:rsidTr="005D24D6">
        <w:trPr>
          <w:trHeight w:val="589"/>
        </w:trPr>
        <w:tc>
          <w:tcPr>
            <w:tcW w:w="480" w:type="pct"/>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 xml:space="preserve">序号 </w:t>
            </w:r>
          </w:p>
        </w:tc>
        <w:tc>
          <w:tcPr>
            <w:tcW w:w="2139"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量具名称</w:t>
            </w:r>
          </w:p>
        </w:tc>
        <w:tc>
          <w:tcPr>
            <w:tcW w:w="1575"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型号规格</w:t>
            </w:r>
          </w:p>
        </w:tc>
        <w:tc>
          <w:tcPr>
            <w:tcW w:w="805"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数量</w:t>
            </w:r>
          </w:p>
        </w:tc>
      </w:tr>
      <w:tr w:rsidR="007B396B" w:rsidTr="005D24D6">
        <w:tc>
          <w:tcPr>
            <w:tcW w:w="480" w:type="pct"/>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1</w:t>
            </w:r>
          </w:p>
        </w:tc>
        <w:tc>
          <w:tcPr>
            <w:tcW w:w="2139"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胎压表</w:t>
            </w:r>
          </w:p>
        </w:tc>
        <w:tc>
          <w:tcPr>
            <w:tcW w:w="1575" w:type="pct"/>
          </w:tcPr>
          <w:p w:rsidR="007B396B" w:rsidRPr="0045316C" w:rsidRDefault="007B396B" w:rsidP="00C444DA">
            <w:pPr>
              <w:spacing w:line="580" w:lineRule="exact"/>
              <w:rPr>
                <w:rFonts w:ascii="仿宋_GB2312" w:eastAsia="仿宋_GB2312" w:hAnsi="仿宋" w:cs="宋体"/>
                <w:color w:val="000000" w:themeColor="text1"/>
                <w:kern w:val="0"/>
                <w:sz w:val="24"/>
              </w:rPr>
            </w:pPr>
          </w:p>
        </w:tc>
        <w:tc>
          <w:tcPr>
            <w:tcW w:w="805" w:type="pct"/>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4个</w:t>
            </w:r>
          </w:p>
        </w:tc>
      </w:tr>
      <w:tr w:rsidR="007B396B" w:rsidTr="005D24D6">
        <w:tc>
          <w:tcPr>
            <w:tcW w:w="480" w:type="pct"/>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2</w:t>
            </w:r>
          </w:p>
        </w:tc>
        <w:tc>
          <w:tcPr>
            <w:tcW w:w="2139"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轮纹深度测量尺</w:t>
            </w:r>
          </w:p>
        </w:tc>
        <w:tc>
          <w:tcPr>
            <w:tcW w:w="1575" w:type="pct"/>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数显</w:t>
            </w:r>
          </w:p>
        </w:tc>
        <w:tc>
          <w:tcPr>
            <w:tcW w:w="805" w:type="pct"/>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4个</w:t>
            </w:r>
          </w:p>
        </w:tc>
      </w:tr>
      <w:tr w:rsidR="007B396B" w:rsidRPr="002C08F4" w:rsidTr="005D24D6">
        <w:tc>
          <w:tcPr>
            <w:tcW w:w="480"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序号</w:t>
            </w:r>
          </w:p>
        </w:tc>
        <w:tc>
          <w:tcPr>
            <w:tcW w:w="2139"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配件辅料名称</w:t>
            </w:r>
          </w:p>
        </w:tc>
        <w:tc>
          <w:tcPr>
            <w:tcW w:w="1575"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型号规格</w:t>
            </w:r>
          </w:p>
        </w:tc>
        <w:tc>
          <w:tcPr>
            <w:tcW w:w="805"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数量</w:t>
            </w:r>
          </w:p>
        </w:tc>
      </w:tr>
      <w:tr w:rsidR="007B396B" w:rsidTr="005D24D6">
        <w:tc>
          <w:tcPr>
            <w:tcW w:w="480"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1</w:t>
            </w:r>
          </w:p>
        </w:tc>
        <w:tc>
          <w:tcPr>
            <w:tcW w:w="2139"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抹布</w:t>
            </w:r>
          </w:p>
        </w:tc>
        <w:tc>
          <w:tcPr>
            <w:tcW w:w="1575" w:type="pct"/>
            <w:vAlign w:val="bottom"/>
          </w:tcPr>
          <w:p w:rsidR="007B396B" w:rsidRPr="0045316C" w:rsidRDefault="007B396B" w:rsidP="00C444DA">
            <w:pPr>
              <w:spacing w:line="580" w:lineRule="exact"/>
              <w:rPr>
                <w:rFonts w:ascii="仿宋_GB2312" w:eastAsia="仿宋_GB2312" w:hAnsi="仿宋" w:cs="宋体"/>
                <w:color w:val="000000" w:themeColor="text1"/>
                <w:kern w:val="0"/>
                <w:sz w:val="24"/>
              </w:rPr>
            </w:pPr>
          </w:p>
        </w:tc>
        <w:tc>
          <w:tcPr>
            <w:tcW w:w="805" w:type="pct"/>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22块</w:t>
            </w:r>
          </w:p>
        </w:tc>
      </w:tr>
      <w:tr w:rsidR="007B396B" w:rsidTr="005D24D6">
        <w:tc>
          <w:tcPr>
            <w:tcW w:w="480"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2</w:t>
            </w:r>
          </w:p>
        </w:tc>
        <w:tc>
          <w:tcPr>
            <w:tcW w:w="2139"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拖把</w:t>
            </w:r>
          </w:p>
        </w:tc>
        <w:tc>
          <w:tcPr>
            <w:tcW w:w="1575" w:type="pct"/>
            <w:vAlign w:val="bottom"/>
          </w:tcPr>
          <w:p w:rsidR="007B396B" w:rsidRPr="0045316C" w:rsidRDefault="007B396B" w:rsidP="00C444DA">
            <w:pPr>
              <w:spacing w:line="580" w:lineRule="exact"/>
              <w:rPr>
                <w:rFonts w:ascii="仿宋_GB2312" w:eastAsia="仿宋_GB2312" w:hAnsi="仿宋" w:cs="宋体"/>
                <w:color w:val="000000" w:themeColor="text1"/>
                <w:kern w:val="0"/>
                <w:sz w:val="24"/>
              </w:rPr>
            </w:pPr>
          </w:p>
        </w:tc>
        <w:tc>
          <w:tcPr>
            <w:tcW w:w="805" w:type="pct"/>
            <w:vAlign w:val="bottom"/>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4把</w:t>
            </w:r>
          </w:p>
        </w:tc>
      </w:tr>
      <w:tr w:rsidR="007B396B" w:rsidTr="005D24D6">
        <w:tc>
          <w:tcPr>
            <w:tcW w:w="480"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3</w:t>
            </w:r>
          </w:p>
        </w:tc>
        <w:tc>
          <w:tcPr>
            <w:tcW w:w="2139"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纺织手套</w:t>
            </w:r>
          </w:p>
        </w:tc>
        <w:tc>
          <w:tcPr>
            <w:tcW w:w="1575" w:type="pct"/>
            <w:vAlign w:val="bottom"/>
          </w:tcPr>
          <w:p w:rsidR="007B396B" w:rsidRPr="0045316C" w:rsidRDefault="007B396B" w:rsidP="00C444DA">
            <w:pPr>
              <w:spacing w:line="580" w:lineRule="exact"/>
              <w:rPr>
                <w:rFonts w:ascii="仿宋_GB2312" w:eastAsia="仿宋_GB2312" w:hAnsi="仿宋" w:cs="宋体"/>
                <w:color w:val="000000" w:themeColor="text1"/>
                <w:kern w:val="0"/>
                <w:sz w:val="24"/>
              </w:rPr>
            </w:pPr>
          </w:p>
        </w:tc>
        <w:tc>
          <w:tcPr>
            <w:tcW w:w="805" w:type="pct"/>
            <w:vAlign w:val="bottom"/>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50副</w:t>
            </w:r>
          </w:p>
        </w:tc>
      </w:tr>
      <w:tr w:rsidR="007B396B" w:rsidTr="005D24D6">
        <w:tc>
          <w:tcPr>
            <w:tcW w:w="480"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4</w:t>
            </w:r>
          </w:p>
        </w:tc>
        <w:tc>
          <w:tcPr>
            <w:tcW w:w="2139"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三件套（方向盘套、座椅套、脚垫）</w:t>
            </w:r>
          </w:p>
        </w:tc>
        <w:tc>
          <w:tcPr>
            <w:tcW w:w="1575" w:type="pct"/>
            <w:vAlign w:val="bottom"/>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一次性的</w:t>
            </w:r>
          </w:p>
        </w:tc>
        <w:tc>
          <w:tcPr>
            <w:tcW w:w="805" w:type="pct"/>
            <w:vAlign w:val="bottom"/>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100套</w:t>
            </w:r>
          </w:p>
        </w:tc>
      </w:tr>
      <w:tr w:rsidR="007B396B" w:rsidTr="005D24D6">
        <w:tc>
          <w:tcPr>
            <w:tcW w:w="480"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5</w:t>
            </w:r>
          </w:p>
        </w:tc>
        <w:tc>
          <w:tcPr>
            <w:tcW w:w="2139"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方向盘锁</w:t>
            </w:r>
          </w:p>
        </w:tc>
        <w:tc>
          <w:tcPr>
            <w:tcW w:w="1575" w:type="pct"/>
            <w:vAlign w:val="bottom"/>
          </w:tcPr>
          <w:p w:rsidR="007B396B" w:rsidRPr="0045316C" w:rsidRDefault="007B396B" w:rsidP="00C444DA">
            <w:pPr>
              <w:spacing w:line="580" w:lineRule="exact"/>
              <w:rPr>
                <w:rFonts w:ascii="仿宋_GB2312" w:eastAsia="仿宋_GB2312" w:hAnsi="仿宋" w:cs="宋体"/>
                <w:color w:val="000000" w:themeColor="text1"/>
                <w:kern w:val="0"/>
                <w:sz w:val="24"/>
              </w:rPr>
            </w:pPr>
          </w:p>
        </w:tc>
        <w:tc>
          <w:tcPr>
            <w:tcW w:w="805" w:type="pct"/>
            <w:vAlign w:val="bottom"/>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4个</w:t>
            </w:r>
          </w:p>
        </w:tc>
      </w:tr>
      <w:tr w:rsidR="007B396B" w:rsidTr="005D24D6">
        <w:tc>
          <w:tcPr>
            <w:tcW w:w="480"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6</w:t>
            </w:r>
          </w:p>
        </w:tc>
        <w:tc>
          <w:tcPr>
            <w:tcW w:w="2139"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刹车锁</w:t>
            </w:r>
          </w:p>
        </w:tc>
        <w:tc>
          <w:tcPr>
            <w:tcW w:w="1575" w:type="pct"/>
            <w:vAlign w:val="bottom"/>
          </w:tcPr>
          <w:p w:rsidR="007B396B" w:rsidRPr="0045316C" w:rsidRDefault="007B396B" w:rsidP="00C444DA">
            <w:pPr>
              <w:spacing w:line="580" w:lineRule="exact"/>
              <w:rPr>
                <w:rFonts w:ascii="仿宋_GB2312" w:eastAsia="仿宋_GB2312" w:hAnsi="仿宋" w:cs="宋体"/>
                <w:color w:val="000000" w:themeColor="text1"/>
                <w:kern w:val="0"/>
                <w:sz w:val="24"/>
              </w:rPr>
            </w:pPr>
          </w:p>
        </w:tc>
        <w:tc>
          <w:tcPr>
            <w:tcW w:w="805" w:type="pct"/>
            <w:vAlign w:val="bottom"/>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4个</w:t>
            </w:r>
          </w:p>
        </w:tc>
      </w:tr>
      <w:tr w:rsidR="007B396B" w:rsidTr="005D24D6">
        <w:tc>
          <w:tcPr>
            <w:tcW w:w="480"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7</w:t>
            </w:r>
          </w:p>
        </w:tc>
        <w:tc>
          <w:tcPr>
            <w:tcW w:w="2139"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举升垫块</w:t>
            </w:r>
          </w:p>
        </w:tc>
        <w:tc>
          <w:tcPr>
            <w:tcW w:w="1575" w:type="pct"/>
            <w:vAlign w:val="bottom"/>
          </w:tcPr>
          <w:p w:rsidR="007B396B" w:rsidRPr="0045316C" w:rsidRDefault="007B396B" w:rsidP="00C444DA">
            <w:pPr>
              <w:spacing w:line="580" w:lineRule="exact"/>
              <w:rPr>
                <w:rFonts w:ascii="仿宋_GB2312" w:eastAsia="仿宋_GB2312" w:hAnsi="仿宋" w:cs="宋体"/>
                <w:color w:val="000000" w:themeColor="text1"/>
                <w:kern w:val="0"/>
                <w:sz w:val="24"/>
              </w:rPr>
            </w:pPr>
          </w:p>
        </w:tc>
        <w:tc>
          <w:tcPr>
            <w:tcW w:w="805" w:type="pct"/>
            <w:vAlign w:val="bottom"/>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16个</w:t>
            </w:r>
          </w:p>
        </w:tc>
      </w:tr>
      <w:tr w:rsidR="007B396B" w:rsidTr="005D24D6">
        <w:tc>
          <w:tcPr>
            <w:tcW w:w="480"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8</w:t>
            </w:r>
          </w:p>
        </w:tc>
        <w:tc>
          <w:tcPr>
            <w:tcW w:w="2139"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车轮挡块</w:t>
            </w:r>
          </w:p>
        </w:tc>
        <w:tc>
          <w:tcPr>
            <w:tcW w:w="1575" w:type="pct"/>
            <w:vAlign w:val="bottom"/>
          </w:tcPr>
          <w:p w:rsidR="007B396B" w:rsidRPr="0045316C" w:rsidRDefault="007B396B" w:rsidP="00C444DA">
            <w:pPr>
              <w:spacing w:line="580" w:lineRule="exact"/>
              <w:rPr>
                <w:rFonts w:ascii="仿宋_GB2312" w:eastAsia="仿宋_GB2312" w:hAnsi="仿宋" w:cs="宋体"/>
                <w:color w:val="000000" w:themeColor="text1"/>
                <w:kern w:val="0"/>
                <w:sz w:val="24"/>
              </w:rPr>
            </w:pPr>
          </w:p>
        </w:tc>
        <w:tc>
          <w:tcPr>
            <w:tcW w:w="805" w:type="pct"/>
            <w:vAlign w:val="bottom"/>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16个</w:t>
            </w:r>
          </w:p>
        </w:tc>
      </w:tr>
      <w:tr w:rsidR="007B396B" w:rsidRPr="002C08F4" w:rsidTr="005D24D6">
        <w:trPr>
          <w:trHeight w:val="537"/>
        </w:trPr>
        <w:tc>
          <w:tcPr>
            <w:tcW w:w="480"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序号</w:t>
            </w:r>
          </w:p>
        </w:tc>
        <w:tc>
          <w:tcPr>
            <w:tcW w:w="2139"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设备名称</w:t>
            </w:r>
          </w:p>
        </w:tc>
        <w:tc>
          <w:tcPr>
            <w:tcW w:w="1575"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型号规格</w:t>
            </w:r>
          </w:p>
        </w:tc>
        <w:tc>
          <w:tcPr>
            <w:tcW w:w="805" w:type="pct"/>
            <w:vAlign w:val="center"/>
          </w:tcPr>
          <w:p w:rsidR="007B396B" w:rsidRPr="002C08F4" w:rsidRDefault="007B396B" w:rsidP="00C444DA">
            <w:pPr>
              <w:spacing w:line="580" w:lineRule="exact"/>
              <w:rPr>
                <w:rFonts w:ascii="仿宋_GB2312" w:eastAsia="仿宋_GB2312" w:hAnsi="仿宋" w:cs="宋体"/>
                <w:b/>
                <w:color w:val="000000" w:themeColor="text1"/>
                <w:kern w:val="0"/>
                <w:sz w:val="24"/>
              </w:rPr>
            </w:pPr>
            <w:r w:rsidRPr="002C08F4">
              <w:rPr>
                <w:rFonts w:ascii="仿宋_GB2312" w:eastAsia="仿宋_GB2312" w:hAnsi="仿宋" w:cs="宋体" w:hint="eastAsia"/>
                <w:b/>
                <w:color w:val="000000" w:themeColor="text1"/>
                <w:kern w:val="0"/>
                <w:sz w:val="24"/>
              </w:rPr>
              <w:t>数量</w:t>
            </w:r>
          </w:p>
        </w:tc>
      </w:tr>
      <w:tr w:rsidR="007B396B" w:rsidTr="005D24D6">
        <w:tc>
          <w:tcPr>
            <w:tcW w:w="480" w:type="pct"/>
            <w:vMerge w:val="restar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1</w:t>
            </w:r>
          </w:p>
        </w:tc>
        <w:tc>
          <w:tcPr>
            <w:tcW w:w="2139" w:type="pct"/>
            <w:vMerge w:val="restar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车轮定位仪</w:t>
            </w:r>
          </w:p>
        </w:tc>
        <w:tc>
          <w:tcPr>
            <w:tcW w:w="1575"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博世3D</w:t>
            </w:r>
          </w:p>
        </w:tc>
        <w:tc>
          <w:tcPr>
            <w:tcW w:w="805" w:type="pct"/>
            <w:vMerge w:val="restar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p>
        </w:tc>
      </w:tr>
      <w:tr w:rsidR="007B396B" w:rsidTr="005D24D6">
        <w:tc>
          <w:tcPr>
            <w:tcW w:w="480" w:type="pct"/>
            <w:vMerge/>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p>
        </w:tc>
        <w:tc>
          <w:tcPr>
            <w:tcW w:w="2139" w:type="pct"/>
            <w:vMerge/>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p>
        </w:tc>
        <w:tc>
          <w:tcPr>
            <w:tcW w:w="1575" w:type="pct"/>
            <w:vAlign w:val="center"/>
          </w:tcPr>
          <w:p w:rsidR="007B396B" w:rsidRPr="0045316C" w:rsidRDefault="007B396B" w:rsidP="00C444DA">
            <w:pPr>
              <w:spacing w:line="580" w:lineRule="exact"/>
              <w:ind w:firstLineChars="13" w:firstLine="31"/>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亨特3D</w:t>
            </w:r>
          </w:p>
        </w:tc>
        <w:tc>
          <w:tcPr>
            <w:tcW w:w="805" w:type="pct"/>
            <w:vMerge/>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p>
        </w:tc>
      </w:tr>
      <w:tr w:rsidR="007B396B" w:rsidRPr="00A26C01" w:rsidTr="005D24D6">
        <w:tc>
          <w:tcPr>
            <w:tcW w:w="480"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2</w:t>
            </w:r>
          </w:p>
        </w:tc>
        <w:tc>
          <w:tcPr>
            <w:tcW w:w="2139"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剪式举升机</w:t>
            </w:r>
          </w:p>
        </w:tc>
        <w:tc>
          <w:tcPr>
            <w:tcW w:w="1575" w:type="pct"/>
            <w:vAlign w:val="center"/>
          </w:tcPr>
          <w:p w:rsidR="007B396B" w:rsidRPr="0045316C" w:rsidRDefault="007B396B" w:rsidP="00C444DA">
            <w:pPr>
              <w:widowControl/>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百斯巴特VLE5240N</w:t>
            </w:r>
          </w:p>
        </w:tc>
        <w:tc>
          <w:tcPr>
            <w:tcW w:w="805" w:type="pct"/>
            <w:vAlign w:val="center"/>
          </w:tcPr>
          <w:p w:rsidR="007B396B" w:rsidRPr="0045316C" w:rsidRDefault="007B396B" w:rsidP="00C444DA">
            <w:pPr>
              <w:spacing w:line="580" w:lineRule="exact"/>
              <w:ind w:firstLineChars="100" w:firstLine="240"/>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11台</w:t>
            </w:r>
          </w:p>
        </w:tc>
      </w:tr>
      <w:tr w:rsidR="007B396B" w:rsidRPr="00A26C01" w:rsidTr="005D24D6">
        <w:trPr>
          <w:trHeight w:val="481"/>
        </w:trPr>
        <w:tc>
          <w:tcPr>
            <w:tcW w:w="480" w:type="pct"/>
            <w:vMerge w:val="restar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3</w:t>
            </w:r>
          </w:p>
        </w:tc>
        <w:tc>
          <w:tcPr>
            <w:tcW w:w="2139" w:type="pct"/>
            <w:vMerge w:val="restar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卡具工具车</w:t>
            </w:r>
          </w:p>
        </w:tc>
        <w:tc>
          <w:tcPr>
            <w:tcW w:w="1575" w:type="pc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Bosch</w:t>
            </w:r>
          </w:p>
        </w:tc>
        <w:tc>
          <w:tcPr>
            <w:tcW w:w="805" w:type="pct"/>
            <w:vMerge w:val="restart"/>
            <w:vAlign w:val="center"/>
          </w:tcPr>
          <w:p w:rsidR="007B396B" w:rsidRPr="0045316C" w:rsidRDefault="007B396B" w:rsidP="00C444DA">
            <w:pPr>
              <w:spacing w:line="580" w:lineRule="exact"/>
              <w:rPr>
                <w:rFonts w:ascii="仿宋_GB2312" w:eastAsia="仿宋_GB2312" w:hAnsi="仿宋" w:cs="宋体"/>
                <w:color w:val="000000" w:themeColor="text1"/>
                <w:kern w:val="0"/>
                <w:sz w:val="24"/>
              </w:rPr>
            </w:pPr>
            <w:r w:rsidRPr="0045316C">
              <w:rPr>
                <w:rFonts w:ascii="仿宋_GB2312" w:eastAsia="仿宋_GB2312" w:hAnsi="仿宋" w:cs="宋体" w:hint="eastAsia"/>
                <w:color w:val="000000" w:themeColor="text1"/>
                <w:kern w:val="0"/>
                <w:sz w:val="24"/>
              </w:rPr>
              <w:t>根据报名情况定</w:t>
            </w:r>
          </w:p>
        </w:tc>
      </w:tr>
      <w:tr w:rsidR="007B396B" w:rsidRPr="00A26C01" w:rsidTr="005D24D6">
        <w:tc>
          <w:tcPr>
            <w:tcW w:w="480" w:type="pct"/>
            <w:vMerge/>
            <w:vAlign w:val="center"/>
          </w:tcPr>
          <w:p w:rsidR="007B396B" w:rsidRPr="00A26C01" w:rsidRDefault="007B396B" w:rsidP="00C444DA">
            <w:pPr>
              <w:spacing w:line="580" w:lineRule="exact"/>
              <w:jc w:val="center"/>
              <w:rPr>
                <w:rFonts w:ascii="宋体" w:hAnsi="宋体" w:cs="宋体"/>
                <w:bCs/>
                <w:szCs w:val="21"/>
              </w:rPr>
            </w:pPr>
          </w:p>
        </w:tc>
        <w:tc>
          <w:tcPr>
            <w:tcW w:w="2139" w:type="pct"/>
            <w:vMerge/>
            <w:vAlign w:val="center"/>
          </w:tcPr>
          <w:p w:rsidR="007B396B" w:rsidRPr="00A26C01" w:rsidRDefault="007B396B" w:rsidP="00C444DA">
            <w:pPr>
              <w:spacing w:line="580" w:lineRule="exact"/>
              <w:jc w:val="left"/>
              <w:rPr>
                <w:rFonts w:ascii="宋体" w:hAnsi="宋体" w:cs="宋体"/>
                <w:bCs/>
                <w:szCs w:val="21"/>
              </w:rPr>
            </w:pPr>
          </w:p>
        </w:tc>
        <w:tc>
          <w:tcPr>
            <w:tcW w:w="1575" w:type="pct"/>
            <w:vAlign w:val="center"/>
          </w:tcPr>
          <w:p w:rsidR="007B396B" w:rsidRPr="00A26C01" w:rsidRDefault="007B396B" w:rsidP="00C444DA">
            <w:pPr>
              <w:spacing w:line="580" w:lineRule="exact"/>
              <w:jc w:val="center"/>
              <w:rPr>
                <w:rFonts w:ascii="宋体" w:hAnsi="宋体" w:cs="宋体"/>
                <w:bCs/>
                <w:szCs w:val="21"/>
              </w:rPr>
            </w:pPr>
            <w:r w:rsidRPr="00A26C01">
              <w:rPr>
                <w:rFonts w:ascii="宋体" w:hAnsi="宋体" w:cs="宋体" w:hint="eastAsia"/>
                <w:bCs/>
                <w:szCs w:val="21"/>
              </w:rPr>
              <w:t>Hunter</w:t>
            </w:r>
          </w:p>
        </w:tc>
        <w:tc>
          <w:tcPr>
            <w:tcW w:w="805" w:type="pct"/>
            <w:vMerge/>
            <w:vAlign w:val="center"/>
          </w:tcPr>
          <w:p w:rsidR="007B396B" w:rsidRPr="00A26C01" w:rsidRDefault="007B396B" w:rsidP="00C444DA">
            <w:pPr>
              <w:spacing w:line="580" w:lineRule="exact"/>
              <w:jc w:val="center"/>
              <w:rPr>
                <w:rFonts w:ascii="宋体" w:hAnsi="宋体" w:cs="宋体"/>
                <w:bCs/>
                <w:szCs w:val="21"/>
              </w:rPr>
            </w:pPr>
          </w:p>
        </w:tc>
      </w:tr>
    </w:tbl>
    <w:p w:rsidR="007B396B" w:rsidRPr="00A1738B" w:rsidRDefault="007B396B" w:rsidP="00C444DA">
      <w:pPr>
        <w:pStyle w:val="1"/>
        <w:spacing w:line="580" w:lineRule="exact"/>
        <w:ind w:firstLine="560"/>
        <w:rPr>
          <w:rFonts w:ascii="仿宋" w:eastAsia="仿宋" w:hAnsi="仿宋" w:cs="宋体"/>
          <w:bCs/>
          <w:sz w:val="28"/>
          <w:szCs w:val="28"/>
        </w:rPr>
      </w:pPr>
      <w:r w:rsidRPr="00A1738B">
        <w:rPr>
          <w:rFonts w:ascii="仿宋" w:eastAsia="仿宋" w:hAnsi="仿宋" w:cs="宋体" w:hint="eastAsia"/>
          <w:bCs/>
          <w:sz w:val="28"/>
          <w:szCs w:val="28"/>
        </w:rPr>
        <w:lastRenderedPageBreak/>
        <w:t>表3  机械拆装</w:t>
      </w:r>
    </w:p>
    <w:tbl>
      <w:tblPr>
        <w:tblW w:w="5000" w:type="pct"/>
        <w:tblLook w:val="0000" w:firstRow="0" w:lastRow="0" w:firstColumn="0" w:lastColumn="0" w:noHBand="0" w:noVBand="0"/>
      </w:tblPr>
      <w:tblGrid>
        <w:gridCol w:w="910"/>
        <w:gridCol w:w="3679"/>
        <w:gridCol w:w="3158"/>
        <w:gridCol w:w="1427"/>
      </w:tblGrid>
      <w:tr w:rsidR="007B396B" w:rsidRPr="002C08F4"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2C08F4" w:rsidRDefault="007B396B" w:rsidP="00C444DA">
            <w:pPr>
              <w:widowControl/>
              <w:spacing w:line="580" w:lineRule="exact"/>
              <w:jc w:val="center"/>
              <w:rPr>
                <w:rFonts w:ascii="仿宋" w:eastAsia="仿宋" w:hAnsi="仿宋"/>
                <w:b/>
                <w:sz w:val="24"/>
              </w:rPr>
            </w:pPr>
            <w:r w:rsidRPr="002C08F4">
              <w:rPr>
                <w:rFonts w:ascii="仿宋" w:eastAsia="仿宋" w:hAnsi="仿宋" w:hint="eastAsia"/>
                <w:b/>
                <w:sz w:val="24"/>
              </w:rPr>
              <w:t>序号</w:t>
            </w:r>
          </w:p>
        </w:tc>
        <w:tc>
          <w:tcPr>
            <w:tcW w:w="2005" w:type="pct"/>
            <w:tcBorders>
              <w:top w:val="single" w:sz="8" w:space="0" w:color="auto"/>
              <w:left w:val="nil"/>
              <w:bottom w:val="single" w:sz="8" w:space="0" w:color="auto"/>
              <w:right w:val="single" w:sz="8" w:space="0" w:color="auto"/>
            </w:tcBorders>
            <w:vAlign w:val="bottom"/>
          </w:tcPr>
          <w:p w:rsidR="007B396B" w:rsidRPr="002C08F4" w:rsidRDefault="007B396B" w:rsidP="00C444DA">
            <w:pPr>
              <w:widowControl/>
              <w:spacing w:line="580" w:lineRule="exact"/>
              <w:jc w:val="center"/>
              <w:rPr>
                <w:rFonts w:ascii="仿宋" w:eastAsia="仿宋" w:hAnsi="仿宋"/>
                <w:b/>
                <w:sz w:val="24"/>
              </w:rPr>
            </w:pPr>
            <w:r w:rsidRPr="002C08F4">
              <w:rPr>
                <w:rFonts w:ascii="仿宋" w:eastAsia="仿宋" w:hAnsi="仿宋" w:hint="eastAsia"/>
                <w:b/>
                <w:sz w:val="24"/>
              </w:rPr>
              <w:t>工具名称</w:t>
            </w:r>
          </w:p>
        </w:tc>
        <w:tc>
          <w:tcPr>
            <w:tcW w:w="1721" w:type="pct"/>
            <w:tcBorders>
              <w:top w:val="single" w:sz="8" w:space="0" w:color="auto"/>
              <w:left w:val="nil"/>
              <w:bottom w:val="single" w:sz="8" w:space="0" w:color="auto"/>
              <w:right w:val="single" w:sz="8" w:space="0" w:color="auto"/>
            </w:tcBorders>
            <w:vAlign w:val="bottom"/>
          </w:tcPr>
          <w:p w:rsidR="007B396B" w:rsidRPr="002C08F4" w:rsidRDefault="007B396B" w:rsidP="00C444DA">
            <w:pPr>
              <w:widowControl/>
              <w:spacing w:line="580" w:lineRule="exact"/>
              <w:jc w:val="center"/>
              <w:rPr>
                <w:rFonts w:ascii="仿宋" w:eastAsia="仿宋" w:hAnsi="仿宋"/>
                <w:b/>
                <w:sz w:val="24"/>
              </w:rPr>
            </w:pPr>
            <w:r w:rsidRPr="002C08F4">
              <w:rPr>
                <w:rFonts w:ascii="仿宋" w:eastAsia="仿宋" w:hAnsi="仿宋" w:hint="eastAsia"/>
                <w:b/>
                <w:sz w:val="24"/>
              </w:rPr>
              <w:t>型号规格</w:t>
            </w:r>
          </w:p>
        </w:tc>
        <w:tc>
          <w:tcPr>
            <w:tcW w:w="778" w:type="pct"/>
            <w:tcBorders>
              <w:top w:val="single" w:sz="8" w:space="0" w:color="auto"/>
              <w:left w:val="nil"/>
              <w:bottom w:val="single" w:sz="8" w:space="0" w:color="auto"/>
              <w:right w:val="single" w:sz="8" w:space="0" w:color="auto"/>
            </w:tcBorders>
            <w:vAlign w:val="bottom"/>
          </w:tcPr>
          <w:p w:rsidR="007B396B" w:rsidRPr="002C08F4" w:rsidRDefault="007B396B" w:rsidP="00C444DA">
            <w:pPr>
              <w:widowControl/>
              <w:spacing w:line="580" w:lineRule="exact"/>
              <w:jc w:val="center"/>
              <w:rPr>
                <w:rFonts w:ascii="仿宋" w:eastAsia="仿宋" w:hAnsi="仿宋"/>
                <w:b/>
                <w:sz w:val="24"/>
              </w:rPr>
            </w:pPr>
            <w:r w:rsidRPr="002C08F4">
              <w:rPr>
                <w:rFonts w:ascii="仿宋" w:eastAsia="仿宋" w:hAnsi="仿宋" w:hint="eastAsia"/>
                <w:b/>
                <w:sz w:val="24"/>
              </w:rPr>
              <w:t>数量</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1</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扭力扳手</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96211（1 ～5 N·m）</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4套</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2</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扭力扳手</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96212（5 ～25 N·m）</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4套</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3</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bookmarkStart w:id="9" w:name="OLE_LINK10"/>
            <w:bookmarkStart w:id="10" w:name="OLE_LINK11"/>
            <w:r w:rsidRPr="0045316C">
              <w:rPr>
                <w:rFonts w:ascii="仿宋" w:eastAsia="仿宋" w:hAnsi="仿宋" w:cs="宋体" w:hint="eastAsia"/>
                <w:sz w:val="24"/>
              </w:rPr>
              <w:t>橡皮锤</w:t>
            </w:r>
            <w:bookmarkEnd w:id="9"/>
            <w:bookmarkEnd w:id="10"/>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 xml:space="preserve">92902（防震橡胶锤45mm）　</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4把</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套装工具</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09510（150件组套）</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4套</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5</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改锥套装</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09309</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4套</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6</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吹尘枪</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S117011</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4把</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7</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磁铁软棒</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bookmarkStart w:id="11" w:name="OLE_LINK18"/>
            <w:bookmarkStart w:id="12" w:name="OLE_LINK19"/>
            <w:r w:rsidRPr="0045316C">
              <w:rPr>
                <w:rFonts w:ascii="仿宋" w:eastAsia="仿宋" w:hAnsi="仿宋" w:cs="宋体" w:hint="eastAsia"/>
                <w:sz w:val="24"/>
              </w:rPr>
              <w:t>64104</w:t>
            </w:r>
            <w:bookmarkEnd w:id="11"/>
            <w:bookmarkEnd w:id="12"/>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4把</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8</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bookmarkStart w:id="13" w:name="OLE_LINK12"/>
            <w:bookmarkStart w:id="14" w:name="OLE_LINK13"/>
            <w:r w:rsidRPr="0045316C">
              <w:rPr>
                <w:rFonts w:ascii="仿宋" w:eastAsia="仿宋" w:hAnsi="仿宋" w:cs="宋体" w:hint="eastAsia"/>
                <w:sz w:val="24"/>
              </w:rPr>
              <w:t>护目镜</w:t>
            </w:r>
            <w:bookmarkEnd w:id="13"/>
            <w:bookmarkEnd w:id="14"/>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YF0204</w:t>
            </w:r>
          </w:p>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拆装气门弹簧、锁片时用</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4付</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9</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头戴式LDE灯</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90710</w:t>
            </w:r>
          </w:p>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观察气门接触面用</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4个</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10</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科鲁兹配气机构拆装专用工具</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4套</w:t>
            </w:r>
          </w:p>
        </w:tc>
      </w:tr>
      <w:tr w:rsidR="007B396B" w:rsidRPr="002C08F4"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2C08F4" w:rsidRDefault="007B396B" w:rsidP="00C444DA">
            <w:pPr>
              <w:widowControl/>
              <w:spacing w:line="580" w:lineRule="exact"/>
              <w:jc w:val="center"/>
              <w:rPr>
                <w:rFonts w:ascii="仿宋" w:eastAsia="仿宋" w:hAnsi="仿宋"/>
                <w:b/>
                <w:sz w:val="24"/>
              </w:rPr>
            </w:pPr>
            <w:r w:rsidRPr="002C08F4">
              <w:rPr>
                <w:rFonts w:ascii="仿宋" w:eastAsia="仿宋" w:hAnsi="仿宋" w:hint="eastAsia"/>
                <w:b/>
                <w:sz w:val="24"/>
              </w:rPr>
              <w:t>序号</w:t>
            </w:r>
          </w:p>
        </w:tc>
        <w:tc>
          <w:tcPr>
            <w:tcW w:w="2005" w:type="pct"/>
            <w:tcBorders>
              <w:top w:val="single" w:sz="8" w:space="0" w:color="auto"/>
              <w:left w:val="nil"/>
              <w:bottom w:val="single" w:sz="8" w:space="0" w:color="auto"/>
              <w:right w:val="single" w:sz="8" w:space="0" w:color="auto"/>
            </w:tcBorders>
            <w:vAlign w:val="bottom"/>
          </w:tcPr>
          <w:p w:rsidR="007B396B" w:rsidRPr="002C08F4" w:rsidRDefault="007B396B" w:rsidP="00C444DA">
            <w:pPr>
              <w:widowControl/>
              <w:spacing w:line="580" w:lineRule="exact"/>
              <w:jc w:val="left"/>
              <w:rPr>
                <w:rFonts w:ascii="仿宋" w:eastAsia="仿宋" w:hAnsi="仿宋"/>
                <w:b/>
                <w:sz w:val="24"/>
              </w:rPr>
            </w:pPr>
            <w:r w:rsidRPr="002C08F4">
              <w:rPr>
                <w:rFonts w:ascii="仿宋" w:eastAsia="仿宋" w:hAnsi="仿宋" w:hint="eastAsia"/>
                <w:b/>
                <w:sz w:val="24"/>
              </w:rPr>
              <w:t>量具名称</w:t>
            </w:r>
          </w:p>
        </w:tc>
        <w:tc>
          <w:tcPr>
            <w:tcW w:w="1721" w:type="pct"/>
            <w:tcBorders>
              <w:top w:val="single" w:sz="8" w:space="0" w:color="auto"/>
              <w:left w:val="nil"/>
              <w:bottom w:val="single" w:sz="8" w:space="0" w:color="auto"/>
              <w:right w:val="single" w:sz="8" w:space="0" w:color="auto"/>
            </w:tcBorders>
            <w:vAlign w:val="bottom"/>
          </w:tcPr>
          <w:p w:rsidR="007B396B" w:rsidRPr="002C08F4" w:rsidRDefault="007B396B" w:rsidP="00C444DA">
            <w:pPr>
              <w:widowControl/>
              <w:spacing w:line="580" w:lineRule="exact"/>
              <w:jc w:val="center"/>
              <w:rPr>
                <w:rFonts w:ascii="仿宋" w:eastAsia="仿宋" w:hAnsi="仿宋"/>
                <w:b/>
                <w:sz w:val="24"/>
              </w:rPr>
            </w:pPr>
            <w:r w:rsidRPr="002C08F4">
              <w:rPr>
                <w:rFonts w:ascii="仿宋" w:eastAsia="仿宋" w:hAnsi="仿宋" w:hint="eastAsia"/>
                <w:b/>
                <w:sz w:val="24"/>
              </w:rPr>
              <w:t>型号规格</w:t>
            </w:r>
          </w:p>
        </w:tc>
        <w:tc>
          <w:tcPr>
            <w:tcW w:w="778" w:type="pct"/>
            <w:tcBorders>
              <w:top w:val="single" w:sz="8" w:space="0" w:color="auto"/>
              <w:left w:val="nil"/>
              <w:bottom w:val="single" w:sz="8" w:space="0" w:color="auto"/>
              <w:right w:val="single" w:sz="8" w:space="0" w:color="auto"/>
            </w:tcBorders>
            <w:vAlign w:val="bottom"/>
          </w:tcPr>
          <w:p w:rsidR="007B396B" w:rsidRPr="002C08F4" w:rsidRDefault="007B396B" w:rsidP="00C444DA">
            <w:pPr>
              <w:widowControl/>
              <w:spacing w:line="580" w:lineRule="exact"/>
              <w:jc w:val="center"/>
              <w:rPr>
                <w:rFonts w:ascii="仿宋" w:eastAsia="仿宋" w:hAnsi="仿宋"/>
                <w:b/>
                <w:sz w:val="24"/>
              </w:rPr>
            </w:pPr>
            <w:r w:rsidRPr="002C08F4">
              <w:rPr>
                <w:rFonts w:ascii="仿宋" w:eastAsia="仿宋" w:hAnsi="仿宋" w:hint="eastAsia"/>
                <w:b/>
                <w:sz w:val="24"/>
              </w:rPr>
              <w:t>数量</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1</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bookmarkStart w:id="15" w:name="OLE_LINK14"/>
            <w:bookmarkStart w:id="16" w:name="OLE_LINK15"/>
            <w:bookmarkStart w:id="17" w:name="OLE_LINK16"/>
            <w:r w:rsidRPr="0045316C">
              <w:rPr>
                <w:rFonts w:ascii="仿宋" w:eastAsia="仿宋" w:hAnsi="仿宋" w:cs="宋体" w:hint="eastAsia"/>
                <w:sz w:val="24"/>
              </w:rPr>
              <w:t>外径千分尺</w:t>
            </w:r>
            <w:bookmarkEnd w:id="15"/>
            <w:bookmarkEnd w:id="16"/>
            <w:bookmarkEnd w:id="17"/>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91532（25-50mm）</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4把</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2</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bookmarkStart w:id="18" w:name="OLE_LINK17"/>
            <w:r w:rsidRPr="0045316C">
              <w:rPr>
                <w:rFonts w:ascii="仿宋" w:eastAsia="仿宋" w:hAnsi="仿宋" w:cs="宋体" w:hint="eastAsia"/>
                <w:sz w:val="24"/>
              </w:rPr>
              <w:t>钢板尺</w:t>
            </w:r>
            <w:bookmarkEnd w:id="18"/>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91401（0-100mm（0.5mm））</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4把</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3</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游标卡尺</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0-150mm(0.02mm)</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4把</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高度尺</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0.00mm-150.00mm(200mm)</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4把</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5</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测量平台</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200X300 mm</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4个</w:t>
            </w:r>
          </w:p>
        </w:tc>
      </w:tr>
      <w:tr w:rsidR="007B396B" w:rsidRPr="00BB1333"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BB1333" w:rsidRDefault="007B396B" w:rsidP="00C444DA">
            <w:pPr>
              <w:widowControl/>
              <w:spacing w:line="580" w:lineRule="exact"/>
              <w:jc w:val="center"/>
              <w:rPr>
                <w:rFonts w:ascii="仿宋" w:eastAsia="仿宋" w:hAnsi="仿宋"/>
                <w:b/>
                <w:sz w:val="24"/>
              </w:rPr>
            </w:pPr>
            <w:r w:rsidRPr="00BB1333">
              <w:rPr>
                <w:rFonts w:ascii="仿宋" w:eastAsia="仿宋" w:hAnsi="仿宋" w:hint="eastAsia"/>
                <w:b/>
                <w:sz w:val="24"/>
              </w:rPr>
              <w:t>序号</w:t>
            </w:r>
          </w:p>
        </w:tc>
        <w:tc>
          <w:tcPr>
            <w:tcW w:w="2005" w:type="pct"/>
            <w:tcBorders>
              <w:top w:val="single" w:sz="8" w:space="0" w:color="auto"/>
              <w:left w:val="nil"/>
              <w:bottom w:val="single" w:sz="8" w:space="0" w:color="auto"/>
              <w:right w:val="single" w:sz="8" w:space="0" w:color="auto"/>
            </w:tcBorders>
            <w:vAlign w:val="bottom"/>
          </w:tcPr>
          <w:p w:rsidR="007B396B" w:rsidRPr="00BB1333" w:rsidRDefault="007B396B" w:rsidP="00C444DA">
            <w:pPr>
              <w:widowControl/>
              <w:spacing w:line="580" w:lineRule="exact"/>
              <w:jc w:val="left"/>
              <w:rPr>
                <w:rFonts w:ascii="仿宋" w:eastAsia="仿宋" w:hAnsi="仿宋"/>
                <w:b/>
                <w:sz w:val="24"/>
              </w:rPr>
            </w:pPr>
            <w:r w:rsidRPr="00BB1333">
              <w:rPr>
                <w:rFonts w:ascii="仿宋" w:eastAsia="仿宋" w:hAnsi="仿宋" w:hint="eastAsia"/>
                <w:b/>
                <w:sz w:val="24"/>
              </w:rPr>
              <w:t>配件辅料名称</w:t>
            </w:r>
          </w:p>
        </w:tc>
        <w:tc>
          <w:tcPr>
            <w:tcW w:w="1721" w:type="pct"/>
            <w:tcBorders>
              <w:top w:val="single" w:sz="8" w:space="0" w:color="auto"/>
              <w:left w:val="nil"/>
              <w:bottom w:val="single" w:sz="8" w:space="0" w:color="auto"/>
              <w:right w:val="single" w:sz="8" w:space="0" w:color="auto"/>
            </w:tcBorders>
            <w:vAlign w:val="bottom"/>
          </w:tcPr>
          <w:p w:rsidR="007B396B" w:rsidRPr="00BB1333" w:rsidRDefault="007B396B" w:rsidP="00C444DA">
            <w:pPr>
              <w:widowControl/>
              <w:spacing w:line="580" w:lineRule="exact"/>
              <w:jc w:val="center"/>
              <w:rPr>
                <w:rFonts w:ascii="仿宋" w:eastAsia="仿宋" w:hAnsi="仿宋"/>
                <w:b/>
                <w:sz w:val="24"/>
              </w:rPr>
            </w:pPr>
            <w:r w:rsidRPr="00BB1333">
              <w:rPr>
                <w:rFonts w:ascii="仿宋" w:eastAsia="仿宋" w:hAnsi="仿宋" w:hint="eastAsia"/>
                <w:b/>
                <w:sz w:val="24"/>
              </w:rPr>
              <w:t>型号规格</w:t>
            </w:r>
          </w:p>
        </w:tc>
        <w:tc>
          <w:tcPr>
            <w:tcW w:w="778" w:type="pct"/>
            <w:tcBorders>
              <w:top w:val="single" w:sz="8" w:space="0" w:color="auto"/>
              <w:left w:val="nil"/>
              <w:bottom w:val="single" w:sz="8" w:space="0" w:color="auto"/>
              <w:right w:val="single" w:sz="8" w:space="0" w:color="auto"/>
            </w:tcBorders>
            <w:vAlign w:val="bottom"/>
          </w:tcPr>
          <w:p w:rsidR="007B396B" w:rsidRPr="00BB1333" w:rsidRDefault="007B396B" w:rsidP="00C444DA">
            <w:pPr>
              <w:widowControl/>
              <w:spacing w:line="580" w:lineRule="exact"/>
              <w:jc w:val="center"/>
              <w:rPr>
                <w:rFonts w:ascii="仿宋" w:eastAsia="仿宋" w:hAnsi="仿宋"/>
                <w:b/>
                <w:sz w:val="24"/>
              </w:rPr>
            </w:pPr>
            <w:r w:rsidRPr="00BB1333">
              <w:rPr>
                <w:rFonts w:ascii="仿宋" w:eastAsia="仿宋" w:hAnsi="仿宋" w:hint="eastAsia"/>
                <w:b/>
                <w:sz w:val="24"/>
              </w:rPr>
              <w:t>数量</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lastRenderedPageBreak/>
              <w:t>1</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吸油纸</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 xml:space="preserve">张　</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500张</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2</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抹布</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块</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200块</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3</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机油</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4L</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5桶</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红印油（英雄牌）</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盒</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20</w:t>
            </w:r>
            <w:r>
              <w:rPr>
                <w:rFonts w:ascii="仿宋" w:eastAsia="仿宋" w:hAnsi="仿宋" w:cs="宋体" w:hint="eastAsia"/>
                <w:sz w:val="24"/>
              </w:rPr>
              <w:t>个</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Pr>
                <w:rFonts w:ascii="仿宋" w:eastAsia="仿宋" w:hAnsi="仿宋" w:cs="宋体" w:hint="eastAsia"/>
                <w:sz w:val="24"/>
              </w:rPr>
              <w:t>5</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Pr>
                <w:rFonts w:ascii="仿宋" w:eastAsia="仿宋" w:hAnsi="仿宋" w:cs="宋体" w:hint="eastAsia"/>
                <w:sz w:val="24"/>
              </w:rPr>
              <w:t>小毛刷</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Pr>
                <w:rFonts w:ascii="仿宋" w:eastAsia="仿宋" w:hAnsi="仿宋" w:cs="宋体" w:hint="eastAsia"/>
                <w:sz w:val="24"/>
              </w:rPr>
              <w:t>支</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Pr>
                <w:rFonts w:ascii="仿宋" w:eastAsia="仿宋" w:hAnsi="仿宋" w:cs="宋体" w:hint="eastAsia"/>
                <w:sz w:val="24"/>
              </w:rPr>
              <w:t>20个</w:t>
            </w:r>
          </w:p>
        </w:tc>
      </w:tr>
      <w:tr w:rsidR="007B396B" w:rsidRPr="00BB1333"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BB1333" w:rsidRDefault="007B396B" w:rsidP="00C444DA">
            <w:pPr>
              <w:widowControl/>
              <w:spacing w:line="580" w:lineRule="exact"/>
              <w:jc w:val="center"/>
              <w:rPr>
                <w:rFonts w:ascii="仿宋" w:eastAsia="仿宋" w:hAnsi="仿宋"/>
                <w:b/>
                <w:sz w:val="24"/>
              </w:rPr>
            </w:pPr>
            <w:r w:rsidRPr="00BB1333">
              <w:rPr>
                <w:rFonts w:ascii="仿宋" w:eastAsia="仿宋" w:hAnsi="仿宋" w:hint="eastAsia"/>
                <w:b/>
                <w:sz w:val="24"/>
              </w:rPr>
              <w:t>序号</w:t>
            </w:r>
          </w:p>
        </w:tc>
        <w:tc>
          <w:tcPr>
            <w:tcW w:w="2005" w:type="pct"/>
            <w:tcBorders>
              <w:top w:val="single" w:sz="8" w:space="0" w:color="auto"/>
              <w:left w:val="nil"/>
              <w:bottom w:val="single" w:sz="8" w:space="0" w:color="auto"/>
              <w:right w:val="single" w:sz="8" w:space="0" w:color="auto"/>
            </w:tcBorders>
            <w:vAlign w:val="bottom"/>
          </w:tcPr>
          <w:p w:rsidR="007B396B" w:rsidRPr="00BB1333" w:rsidRDefault="007B396B" w:rsidP="00C444DA">
            <w:pPr>
              <w:widowControl/>
              <w:spacing w:line="580" w:lineRule="exact"/>
              <w:jc w:val="left"/>
              <w:rPr>
                <w:rFonts w:ascii="仿宋" w:eastAsia="仿宋" w:hAnsi="仿宋"/>
                <w:b/>
                <w:sz w:val="24"/>
              </w:rPr>
            </w:pPr>
            <w:r w:rsidRPr="00BB1333">
              <w:rPr>
                <w:rFonts w:ascii="仿宋" w:eastAsia="仿宋" w:hAnsi="仿宋" w:hint="eastAsia"/>
                <w:b/>
                <w:sz w:val="24"/>
              </w:rPr>
              <w:t>设备名称</w:t>
            </w:r>
          </w:p>
        </w:tc>
        <w:tc>
          <w:tcPr>
            <w:tcW w:w="1721" w:type="pct"/>
            <w:tcBorders>
              <w:top w:val="single" w:sz="8" w:space="0" w:color="auto"/>
              <w:left w:val="nil"/>
              <w:bottom w:val="single" w:sz="8" w:space="0" w:color="auto"/>
              <w:right w:val="single" w:sz="8" w:space="0" w:color="auto"/>
            </w:tcBorders>
            <w:vAlign w:val="bottom"/>
          </w:tcPr>
          <w:p w:rsidR="007B396B" w:rsidRPr="00BB1333" w:rsidRDefault="007B396B" w:rsidP="00C444DA">
            <w:pPr>
              <w:widowControl/>
              <w:spacing w:line="580" w:lineRule="exact"/>
              <w:jc w:val="center"/>
              <w:rPr>
                <w:rFonts w:ascii="仿宋" w:eastAsia="仿宋" w:hAnsi="仿宋"/>
                <w:b/>
                <w:sz w:val="24"/>
              </w:rPr>
            </w:pPr>
            <w:r w:rsidRPr="00BB1333">
              <w:rPr>
                <w:rFonts w:ascii="仿宋" w:eastAsia="仿宋" w:hAnsi="仿宋" w:hint="eastAsia"/>
                <w:b/>
                <w:sz w:val="24"/>
              </w:rPr>
              <w:t>型号规格</w:t>
            </w:r>
          </w:p>
        </w:tc>
        <w:tc>
          <w:tcPr>
            <w:tcW w:w="778" w:type="pct"/>
            <w:tcBorders>
              <w:top w:val="single" w:sz="8" w:space="0" w:color="auto"/>
              <w:left w:val="nil"/>
              <w:bottom w:val="single" w:sz="8" w:space="0" w:color="auto"/>
              <w:right w:val="single" w:sz="8" w:space="0" w:color="auto"/>
            </w:tcBorders>
            <w:vAlign w:val="bottom"/>
          </w:tcPr>
          <w:p w:rsidR="007B396B" w:rsidRPr="00BB1333" w:rsidRDefault="007B396B" w:rsidP="00C444DA">
            <w:pPr>
              <w:widowControl/>
              <w:spacing w:line="580" w:lineRule="exact"/>
              <w:jc w:val="center"/>
              <w:rPr>
                <w:rFonts w:ascii="仿宋" w:eastAsia="仿宋" w:hAnsi="仿宋"/>
                <w:b/>
                <w:sz w:val="24"/>
              </w:rPr>
            </w:pPr>
            <w:r w:rsidRPr="00BB1333">
              <w:rPr>
                <w:rFonts w:ascii="仿宋" w:eastAsia="仿宋" w:hAnsi="仿宋" w:hint="eastAsia"/>
                <w:b/>
                <w:sz w:val="24"/>
              </w:rPr>
              <w:t>数量</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1</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工具车</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 xml:space="preserve">　</w:t>
            </w:r>
            <w:r w:rsidRPr="0045316C">
              <w:rPr>
                <w:rFonts w:ascii="仿宋" w:eastAsia="仿宋" w:hAnsi="仿宋" w:cs="宋体" w:hint="eastAsia"/>
                <w:kern w:val="0"/>
                <w:sz w:val="24"/>
              </w:rPr>
              <w:t>95109</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4台</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2</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工作台（带台钳）</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1600mm×800mm×800mm</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4个</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3</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汽缸盖（含进、排凸轮轴和气门组）总成</w:t>
            </w:r>
          </w:p>
        </w:tc>
        <w:tc>
          <w:tcPr>
            <w:tcW w:w="1721" w:type="pct"/>
            <w:tcBorders>
              <w:top w:val="single" w:sz="8" w:space="0" w:color="auto"/>
              <w:left w:val="nil"/>
              <w:bottom w:val="single" w:sz="8" w:space="0" w:color="auto"/>
              <w:right w:val="single" w:sz="8" w:space="0" w:color="auto"/>
            </w:tcBorders>
            <w:vAlign w:val="center"/>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科鲁兹1.6L发动机</w:t>
            </w:r>
          </w:p>
        </w:tc>
        <w:tc>
          <w:tcPr>
            <w:tcW w:w="778" w:type="pct"/>
            <w:tcBorders>
              <w:top w:val="single" w:sz="8" w:space="0" w:color="auto"/>
              <w:left w:val="nil"/>
              <w:bottom w:val="single" w:sz="8" w:space="0" w:color="auto"/>
              <w:right w:val="single" w:sz="8" w:space="0" w:color="auto"/>
            </w:tcBorders>
            <w:vAlign w:val="center"/>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4套</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发动机翻转架及汽缸盖辅助连接板</w:t>
            </w:r>
          </w:p>
        </w:tc>
        <w:tc>
          <w:tcPr>
            <w:tcW w:w="1721" w:type="pct"/>
            <w:tcBorders>
              <w:top w:val="single" w:sz="8" w:space="0" w:color="auto"/>
              <w:left w:val="nil"/>
              <w:bottom w:val="single" w:sz="8" w:space="0" w:color="auto"/>
              <w:right w:val="single" w:sz="8" w:space="0" w:color="auto"/>
            </w:tcBorders>
            <w:vAlign w:val="center"/>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同上</w:t>
            </w:r>
          </w:p>
        </w:tc>
        <w:tc>
          <w:tcPr>
            <w:tcW w:w="778" w:type="pct"/>
            <w:tcBorders>
              <w:top w:val="single" w:sz="8" w:space="0" w:color="auto"/>
              <w:left w:val="nil"/>
              <w:bottom w:val="single" w:sz="8" w:space="0" w:color="auto"/>
              <w:right w:val="single" w:sz="8" w:space="0" w:color="auto"/>
            </w:tcBorders>
            <w:vAlign w:val="center"/>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6台</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6</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气门机构</w:t>
            </w:r>
          </w:p>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零件定位摆放板</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放在油盆内</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4个</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7</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油盆</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4个</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8</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垃圾桶</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4个</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9</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墩布</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4把</w:t>
            </w:r>
          </w:p>
        </w:tc>
      </w:tr>
      <w:tr w:rsidR="007B396B" w:rsidRPr="0045316C" w:rsidTr="005D24D6">
        <w:trPr>
          <w:trHeight w:val="521"/>
        </w:trPr>
        <w:tc>
          <w:tcPr>
            <w:tcW w:w="496" w:type="pct"/>
            <w:tcBorders>
              <w:top w:val="single" w:sz="8" w:space="0" w:color="auto"/>
              <w:left w:val="single" w:sz="8" w:space="0" w:color="auto"/>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10</w:t>
            </w:r>
          </w:p>
        </w:tc>
        <w:tc>
          <w:tcPr>
            <w:tcW w:w="2005"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科鲁兹1.6L发动机维修包或气门油封套件</w:t>
            </w:r>
          </w:p>
        </w:tc>
        <w:tc>
          <w:tcPr>
            <w:tcW w:w="1721"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每工位每次更换一个气缸的四个气门油封（循环使用）</w:t>
            </w:r>
          </w:p>
        </w:tc>
        <w:tc>
          <w:tcPr>
            <w:tcW w:w="778" w:type="pct"/>
            <w:tcBorders>
              <w:top w:val="single" w:sz="8" w:space="0" w:color="auto"/>
              <w:left w:val="nil"/>
              <w:bottom w:val="single" w:sz="8" w:space="0" w:color="auto"/>
              <w:right w:val="single" w:sz="8"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200个</w:t>
            </w:r>
          </w:p>
        </w:tc>
      </w:tr>
    </w:tbl>
    <w:p w:rsidR="007B396B" w:rsidRPr="00A1738B" w:rsidRDefault="007B396B" w:rsidP="00C444DA">
      <w:pPr>
        <w:pStyle w:val="1"/>
        <w:spacing w:line="580" w:lineRule="exact"/>
        <w:ind w:firstLine="560"/>
        <w:rPr>
          <w:rFonts w:ascii="仿宋" w:eastAsia="仿宋" w:hAnsi="仿宋" w:cs="宋体"/>
          <w:bCs/>
          <w:sz w:val="28"/>
          <w:szCs w:val="28"/>
        </w:rPr>
      </w:pPr>
      <w:r w:rsidRPr="00A1738B">
        <w:rPr>
          <w:rFonts w:ascii="仿宋" w:eastAsia="仿宋" w:hAnsi="仿宋" w:cs="宋体" w:hint="eastAsia"/>
          <w:bCs/>
          <w:sz w:val="28"/>
          <w:szCs w:val="28"/>
        </w:rPr>
        <w:t>表4  汽车故障诊断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3380"/>
        <w:gridCol w:w="3613"/>
        <w:gridCol w:w="1237"/>
      </w:tblGrid>
      <w:tr w:rsidR="007B396B" w:rsidRPr="00BB1333" w:rsidTr="005D24D6">
        <w:trPr>
          <w:trHeight w:val="412"/>
          <w:jc w:val="center"/>
        </w:trPr>
        <w:tc>
          <w:tcPr>
            <w:tcW w:w="515" w:type="pct"/>
            <w:tcBorders>
              <w:top w:val="single" w:sz="4" w:space="0" w:color="auto"/>
              <w:left w:val="single" w:sz="4" w:space="0" w:color="auto"/>
              <w:bottom w:val="single" w:sz="4" w:space="0" w:color="auto"/>
              <w:right w:val="single" w:sz="4" w:space="0" w:color="auto"/>
            </w:tcBorders>
            <w:vAlign w:val="center"/>
          </w:tcPr>
          <w:p w:rsidR="007B396B" w:rsidRPr="00BB1333" w:rsidRDefault="007B396B" w:rsidP="00C444DA">
            <w:pPr>
              <w:widowControl/>
              <w:spacing w:line="580" w:lineRule="exact"/>
              <w:jc w:val="center"/>
              <w:rPr>
                <w:rFonts w:ascii="仿宋" w:eastAsia="仿宋" w:hAnsi="仿宋"/>
                <w:b/>
                <w:sz w:val="24"/>
              </w:rPr>
            </w:pPr>
            <w:r w:rsidRPr="00BB1333">
              <w:rPr>
                <w:rFonts w:ascii="仿宋" w:eastAsia="仿宋" w:hAnsi="仿宋" w:cs="宋体" w:hint="eastAsia"/>
                <w:b/>
                <w:kern w:val="0"/>
                <w:sz w:val="24"/>
              </w:rPr>
              <w:t>序号</w:t>
            </w:r>
          </w:p>
        </w:tc>
        <w:tc>
          <w:tcPr>
            <w:tcW w:w="1842" w:type="pct"/>
            <w:tcBorders>
              <w:top w:val="single" w:sz="4" w:space="0" w:color="auto"/>
              <w:left w:val="single" w:sz="4" w:space="0" w:color="auto"/>
              <w:bottom w:val="single" w:sz="4" w:space="0" w:color="auto"/>
              <w:right w:val="single" w:sz="4" w:space="0" w:color="auto"/>
            </w:tcBorders>
            <w:vAlign w:val="center"/>
          </w:tcPr>
          <w:p w:rsidR="007B396B" w:rsidRPr="00BB1333" w:rsidRDefault="007B396B" w:rsidP="00C444DA">
            <w:pPr>
              <w:spacing w:line="580" w:lineRule="exact"/>
              <w:jc w:val="center"/>
              <w:rPr>
                <w:rFonts w:ascii="仿宋" w:eastAsia="仿宋" w:hAnsi="仿宋"/>
                <w:b/>
                <w:sz w:val="24"/>
              </w:rPr>
            </w:pPr>
            <w:r w:rsidRPr="00BB1333">
              <w:rPr>
                <w:rFonts w:ascii="仿宋" w:eastAsia="仿宋" w:hAnsi="仿宋" w:hint="eastAsia"/>
                <w:b/>
                <w:sz w:val="24"/>
              </w:rPr>
              <w:t>工具名称</w:t>
            </w:r>
          </w:p>
        </w:tc>
        <w:tc>
          <w:tcPr>
            <w:tcW w:w="1969" w:type="pct"/>
            <w:tcBorders>
              <w:top w:val="single" w:sz="4" w:space="0" w:color="auto"/>
              <w:left w:val="single" w:sz="4" w:space="0" w:color="auto"/>
              <w:bottom w:val="single" w:sz="4" w:space="0" w:color="auto"/>
              <w:right w:val="single" w:sz="4" w:space="0" w:color="auto"/>
            </w:tcBorders>
            <w:vAlign w:val="center"/>
          </w:tcPr>
          <w:p w:rsidR="007B396B" w:rsidRPr="00BB1333" w:rsidRDefault="007B396B" w:rsidP="00C444DA">
            <w:pPr>
              <w:spacing w:line="580" w:lineRule="exact"/>
              <w:jc w:val="center"/>
              <w:rPr>
                <w:rFonts w:ascii="仿宋" w:eastAsia="仿宋" w:hAnsi="仿宋"/>
                <w:b/>
                <w:sz w:val="24"/>
              </w:rPr>
            </w:pPr>
            <w:r w:rsidRPr="00BB1333">
              <w:rPr>
                <w:rFonts w:ascii="仿宋" w:eastAsia="仿宋" w:hAnsi="仿宋" w:hint="eastAsia"/>
                <w:b/>
                <w:sz w:val="24"/>
              </w:rPr>
              <w:t>型号规格</w:t>
            </w:r>
          </w:p>
        </w:tc>
        <w:tc>
          <w:tcPr>
            <w:tcW w:w="674" w:type="pct"/>
            <w:tcBorders>
              <w:top w:val="single" w:sz="4" w:space="0" w:color="auto"/>
              <w:left w:val="single" w:sz="4" w:space="0" w:color="auto"/>
              <w:bottom w:val="single" w:sz="4" w:space="0" w:color="auto"/>
              <w:right w:val="single" w:sz="4" w:space="0" w:color="auto"/>
            </w:tcBorders>
            <w:vAlign w:val="center"/>
          </w:tcPr>
          <w:p w:rsidR="007B396B" w:rsidRPr="00BB1333" w:rsidRDefault="007B396B" w:rsidP="00C444DA">
            <w:pPr>
              <w:spacing w:line="580" w:lineRule="exact"/>
              <w:jc w:val="center"/>
              <w:rPr>
                <w:rFonts w:ascii="仿宋" w:eastAsia="仿宋" w:hAnsi="仿宋"/>
                <w:b/>
                <w:sz w:val="24"/>
              </w:rPr>
            </w:pPr>
            <w:r w:rsidRPr="00BB1333">
              <w:rPr>
                <w:rFonts w:ascii="仿宋" w:eastAsia="仿宋" w:hAnsi="仿宋" w:hint="eastAsia"/>
                <w:b/>
                <w:sz w:val="24"/>
              </w:rPr>
              <w:t>数量</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kern w:val="0"/>
                <w:sz w:val="24"/>
              </w:rPr>
              <w:lastRenderedPageBreak/>
              <w:t>1</w:t>
            </w:r>
          </w:p>
        </w:tc>
        <w:tc>
          <w:tcPr>
            <w:tcW w:w="1842"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left"/>
              <w:rPr>
                <w:rFonts w:ascii="仿宋" w:eastAsia="仿宋" w:hAnsi="仿宋" w:cs="宋体"/>
                <w:kern w:val="0"/>
                <w:sz w:val="24"/>
              </w:rPr>
            </w:pPr>
            <w:r w:rsidRPr="0045316C">
              <w:rPr>
                <w:rFonts w:ascii="仿宋" w:eastAsia="仿宋" w:hAnsi="仿宋" w:cs="宋体" w:hint="eastAsia"/>
                <w:kern w:val="0"/>
                <w:sz w:val="24"/>
              </w:rPr>
              <w:t>扭力扳手</w:t>
            </w:r>
          </w:p>
        </w:tc>
        <w:tc>
          <w:tcPr>
            <w:tcW w:w="1969"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kern w:val="0"/>
                <w:sz w:val="24"/>
              </w:rPr>
            </w:pPr>
            <w:r w:rsidRPr="0045316C">
              <w:rPr>
                <w:rFonts w:ascii="仿宋" w:eastAsia="仿宋" w:hAnsi="仿宋" w:cs="宋体" w:hint="eastAsia"/>
                <w:kern w:val="0"/>
                <w:sz w:val="24"/>
              </w:rPr>
              <w:t>96212（</w:t>
            </w:r>
            <w:r w:rsidRPr="0045316C">
              <w:rPr>
                <w:rFonts w:ascii="仿宋" w:eastAsia="仿宋" w:hAnsi="仿宋"/>
                <w:kern w:val="0"/>
                <w:sz w:val="24"/>
              </w:rPr>
              <w:t>5</w:t>
            </w:r>
            <w:r w:rsidRPr="0045316C">
              <w:rPr>
                <w:rFonts w:ascii="仿宋" w:eastAsia="仿宋" w:hAnsi="仿宋" w:cs="宋体"/>
                <w:kern w:val="0"/>
                <w:sz w:val="24"/>
              </w:rPr>
              <w:t>N</w:t>
            </w:r>
            <w:r w:rsidRPr="0045316C">
              <w:rPr>
                <w:rFonts w:ascii="仿宋" w:eastAsia="仿宋" w:hAnsi="仿宋" w:cs="宋体" w:hint="eastAsia"/>
                <w:kern w:val="0"/>
                <w:sz w:val="24"/>
              </w:rPr>
              <w:t>·</w:t>
            </w:r>
            <w:r w:rsidRPr="0045316C">
              <w:rPr>
                <w:rFonts w:ascii="仿宋" w:eastAsia="仿宋" w:hAnsi="仿宋" w:cs="宋体"/>
                <w:kern w:val="0"/>
                <w:sz w:val="24"/>
              </w:rPr>
              <w:t>m</w:t>
            </w:r>
            <w:r w:rsidRPr="0045316C">
              <w:rPr>
                <w:rFonts w:ascii="仿宋" w:eastAsia="仿宋" w:hAnsi="仿宋" w:hint="eastAsia"/>
                <w:kern w:val="0"/>
                <w:sz w:val="24"/>
              </w:rPr>
              <w:t>～</w:t>
            </w:r>
            <w:r w:rsidRPr="0045316C">
              <w:rPr>
                <w:rFonts w:ascii="仿宋" w:eastAsia="仿宋" w:hAnsi="仿宋"/>
                <w:kern w:val="0"/>
                <w:sz w:val="24"/>
              </w:rPr>
              <w:t>25</w:t>
            </w:r>
            <w:r w:rsidRPr="0045316C">
              <w:rPr>
                <w:rFonts w:ascii="仿宋" w:eastAsia="仿宋" w:hAnsi="仿宋" w:cs="宋体"/>
                <w:kern w:val="0"/>
                <w:sz w:val="24"/>
              </w:rPr>
              <w:t>N</w:t>
            </w:r>
            <w:r w:rsidRPr="0045316C">
              <w:rPr>
                <w:rFonts w:ascii="仿宋" w:eastAsia="仿宋" w:hAnsi="仿宋" w:cs="宋体" w:hint="eastAsia"/>
                <w:kern w:val="0"/>
                <w:sz w:val="24"/>
              </w:rPr>
              <w:t>·</w:t>
            </w:r>
            <w:r w:rsidRPr="0045316C">
              <w:rPr>
                <w:rFonts w:ascii="仿宋" w:eastAsia="仿宋" w:hAnsi="仿宋" w:cs="宋体"/>
                <w:kern w:val="0"/>
                <w:sz w:val="24"/>
              </w:rPr>
              <w:t>m</w:t>
            </w:r>
            <w:r w:rsidRPr="0045316C">
              <w:rPr>
                <w:rFonts w:ascii="仿宋" w:eastAsia="仿宋" w:hAnsi="仿宋" w:cs="宋体" w:hint="eastAsia"/>
                <w:kern w:val="0"/>
                <w:sz w:val="24"/>
              </w:rPr>
              <w:t>）</w:t>
            </w:r>
          </w:p>
        </w:tc>
        <w:tc>
          <w:tcPr>
            <w:tcW w:w="674"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hint="eastAsia"/>
                <w:kern w:val="0"/>
                <w:sz w:val="24"/>
              </w:rPr>
              <w:t>4套</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kern w:val="0"/>
                <w:sz w:val="24"/>
              </w:rPr>
              <w:t>2</w:t>
            </w:r>
          </w:p>
        </w:tc>
        <w:tc>
          <w:tcPr>
            <w:tcW w:w="1842"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left"/>
              <w:rPr>
                <w:rFonts w:ascii="仿宋" w:eastAsia="仿宋" w:hAnsi="仿宋" w:cs="宋体"/>
                <w:kern w:val="0"/>
                <w:sz w:val="24"/>
              </w:rPr>
            </w:pPr>
            <w:r w:rsidRPr="0045316C">
              <w:rPr>
                <w:rFonts w:ascii="仿宋" w:eastAsia="仿宋" w:hAnsi="仿宋" w:cs="宋体" w:hint="eastAsia"/>
                <w:kern w:val="0"/>
                <w:sz w:val="24"/>
              </w:rPr>
              <w:t>世达</w:t>
            </w:r>
            <w:r w:rsidRPr="0045316C">
              <w:rPr>
                <w:rFonts w:ascii="仿宋" w:eastAsia="仿宋" w:hAnsi="仿宋" w:cs="宋体"/>
                <w:kern w:val="0"/>
                <w:sz w:val="24"/>
              </w:rPr>
              <w:t>150</w:t>
            </w:r>
            <w:r w:rsidRPr="0045316C">
              <w:rPr>
                <w:rFonts w:ascii="仿宋" w:eastAsia="仿宋" w:hAnsi="仿宋" w:cs="宋体" w:hint="eastAsia"/>
                <w:kern w:val="0"/>
                <w:sz w:val="24"/>
              </w:rPr>
              <w:t>件组合工具</w:t>
            </w:r>
          </w:p>
        </w:tc>
        <w:tc>
          <w:tcPr>
            <w:tcW w:w="1969"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kern w:val="0"/>
                <w:sz w:val="24"/>
              </w:rPr>
            </w:pPr>
            <w:r w:rsidRPr="0045316C">
              <w:rPr>
                <w:rFonts w:ascii="仿宋" w:eastAsia="仿宋" w:hAnsi="仿宋"/>
                <w:kern w:val="0"/>
                <w:sz w:val="24"/>
              </w:rPr>
              <w:t>09510</w:t>
            </w:r>
          </w:p>
          <w:p w:rsidR="007B396B" w:rsidRPr="0045316C" w:rsidRDefault="007B396B" w:rsidP="00C444DA">
            <w:pPr>
              <w:widowControl/>
              <w:spacing w:line="580" w:lineRule="exact"/>
              <w:jc w:val="center"/>
              <w:rPr>
                <w:rFonts w:ascii="仿宋" w:eastAsia="仿宋" w:hAnsi="仿宋"/>
                <w:kern w:val="0"/>
                <w:sz w:val="24"/>
              </w:rPr>
            </w:pPr>
            <w:r w:rsidRPr="0045316C">
              <w:rPr>
                <w:rFonts w:ascii="仿宋" w:eastAsia="仿宋" w:hAnsi="仿宋" w:cs="宋体" w:hint="eastAsia"/>
                <w:kern w:val="0"/>
                <w:sz w:val="24"/>
              </w:rPr>
              <w:t>（</w:t>
            </w:r>
            <w:r w:rsidRPr="0045316C">
              <w:rPr>
                <w:rFonts w:ascii="仿宋" w:eastAsia="仿宋" w:hAnsi="仿宋" w:cs="宋体"/>
                <w:kern w:val="0"/>
                <w:sz w:val="24"/>
              </w:rPr>
              <w:t>150</w:t>
            </w:r>
            <w:r w:rsidRPr="0045316C">
              <w:rPr>
                <w:rFonts w:ascii="仿宋" w:eastAsia="仿宋" w:hAnsi="仿宋" w:cs="宋体" w:hint="eastAsia"/>
                <w:kern w:val="0"/>
                <w:sz w:val="24"/>
              </w:rPr>
              <w:t>件组套，内含</w:t>
            </w:r>
            <w:r w:rsidRPr="0045316C">
              <w:rPr>
                <w:rFonts w:ascii="仿宋" w:eastAsia="仿宋" w:hAnsi="仿宋" w:cs="宋体"/>
                <w:kern w:val="0"/>
                <w:sz w:val="24"/>
              </w:rPr>
              <w:t>T40/E10/E20</w:t>
            </w:r>
            <w:r w:rsidRPr="0045316C">
              <w:rPr>
                <w:rFonts w:ascii="仿宋" w:eastAsia="仿宋" w:hAnsi="仿宋" w:cs="宋体" w:hint="eastAsia"/>
                <w:kern w:val="0"/>
                <w:sz w:val="24"/>
              </w:rPr>
              <w:t>等）</w:t>
            </w:r>
          </w:p>
        </w:tc>
        <w:tc>
          <w:tcPr>
            <w:tcW w:w="674"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hint="eastAsia"/>
                <w:kern w:val="0"/>
                <w:sz w:val="24"/>
              </w:rPr>
              <w:t>4套</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kern w:val="0"/>
                <w:sz w:val="24"/>
              </w:rPr>
              <w:t>3</w:t>
            </w:r>
          </w:p>
        </w:tc>
        <w:tc>
          <w:tcPr>
            <w:tcW w:w="1842"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left"/>
              <w:rPr>
                <w:rFonts w:ascii="仿宋" w:eastAsia="仿宋" w:hAnsi="仿宋" w:cs="宋体"/>
                <w:kern w:val="0"/>
                <w:sz w:val="24"/>
              </w:rPr>
            </w:pPr>
            <w:r w:rsidRPr="0045316C">
              <w:rPr>
                <w:rFonts w:ascii="仿宋" w:eastAsia="仿宋" w:hAnsi="仿宋" w:cs="宋体" w:hint="eastAsia"/>
                <w:kern w:val="0"/>
                <w:sz w:val="24"/>
              </w:rPr>
              <w:t>数字万用表</w:t>
            </w:r>
          </w:p>
        </w:tc>
        <w:tc>
          <w:tcPr>
            <w:tcW w:w="1969"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kern w:val="0"/>
                <w:sz w:val="24"/>
              </w:rPr>
              <w:t>MMD540H</w:t>
            </w:r>
          </w:p>
        </w:tc>
        <w:tc>
          <w:tcPr>
            <w:tcW w:w="674"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hint="eastAsia"/>
                <w:kern w:val="0"/>
                <w:sz w:val="24"/>
              </w:rPr>
              <w:t>4套</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kern w:val="0"/>
                <w:sz w:val="24"/>
              </w:rPr>
              <w:t>4</w:t>
            </w:r>
          </w:p>
        </w:tc>
        <w:tc>
          <w:tcPr>
            <w:tcW w:w="1842"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left"/>
              <w:rPr>
                <w:rFonts w:ascii="仿宋" w:eastAsia="仿宋" w:hAnsi="仿宋" w:cs="宋体"/>
                <w:kern w:val="0"/>
                <w:sz w:val="24"/>
              </w:rPr>
            </w:pPr>
            <w:r w:rsidRPr="0045316C">
              <w:rPr>
                <w:rFonts w:ascii="仿宋" w:eastAsia="仿宋" w:hAnsi="仿宋" w:cs="宋体" w:hint="eastAsia"/>
                <w:kern w:val="0"/>
                <w:sz w:val="24"/>
              </w:rPr>
              <w:t>手电筒</w:t>
            </w:r>
          </w:p>
        </w:tc>
        <w:tc>
          <w:tcPr>
            <w:tcW w:w="1969"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kern w:val="0"/>
                <w:sz w:val="24"/>
              </w:rPr>
            </w:pPr>
            <w:r w:rsidRPr="0045316C">
              <w:rPr>
                <w:rFonts w:ascii="仿宋" w:eastAsia="仿宋" w:hAnsi="仿宋" w:cs="宋体" w:hint="eastAsia"/>
                <w:kern w:val="0"/>
                <w:sz w:val="24"/>
              </w:rPr>
              <w:t>90741A</w:t>
            </w:r>
            <w:r w:rsidRPr="0045316C">
              <w:rPr>
                <w:rFonts w:ascii="仿宋" w:eastAsia="仿宋" w:hAnsi="仿宋"/>
                <w:kern w:val="0"/>
                <w:sz w:val="24"/>
              </w:rPr>
              <w:t>LED</w:t>
            </w:r>
          </w:p>
        </w:tc>
        <w:tc>
          <w:tcPr>
            <w:tcW w:w="674"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hint="eastAsia"/>
                <w:kern w:val="0"/>
                <w:sz w:val="24"/>
              </w:rPr>
              <w:t>4套</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kern w:val="0"/>
                <w:sz w:val="24"/>
              </w:rPr>
              <w:t>5</w:t>
            </w:r>
          </w:p>
        </w:tc>
        <w:tc>
          <w:tcPr>
            <w:tcW w:w="1842"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left"/>
              <w:rPr>
                <w:rFonts w:ascii="仿宋" w:eastAsia="仿宋" w:hAnsi="仿宋" w:cs="宋体"/>
                <w:kern w:val="0"/>
                <w:sz w:val="24"/>
              </w:rPr>
            </w:pPr>
            <w:r w:rsidRPr="0045316C">
              <w:rPr>
                <w:rFonts w:ascii="仿宋" w:eastAsia="仿宋" w:hAnsi="仿宋" w:cs="宋体" w:hint="eastAsia"/>
                <w:kern w:val="0"/>
                <w:sz w:val="24"/>
              </w:rPr>
              <w:t>世达起子套装</w:t>
            </w:r>
            <w:r w:rsidRPr="0045316C">
              <w:rPr>
                <w:rFonts w:ascii="仿宋" w:eastAsia="仿宋" w:hAnsi="仿宋" w:cs="宋体"/>
                <w:kern w:val="0"/>
                <w:sz w:val="24"/>
              </w:rPr>
              <w:t>(</w:t>
            </w:r>
            <w:r w:rsidRPr="0045316C">
              <w:rPr>
                <w:rFonts w:ascii="仿宋" w:eastAsia="仿宋" w:hAnsi="仿宋" w:cs="宋体" w:hint="eastAsia"/>
                <w:kern w:val="0"/>
                <w:sz w:val="24"/>
              </w:rPr>
              <w:t>十字和一字各</w:t>
            </w:r>
            <w:r w:rsidRPr="0045316C">
              <w:rPr>
                <w:rFonts w:ascii="仿宋" w:eastAsia="仿宋" w:hAnsi="仿宋" w:cs="宋体"/>
                <w:kern w:val="0"/>
                <w:sz w:val="24"/>
              </w:rPr>
              <w:t>3</w:t>
            </w:r>
            <w:r w:rsidRPr="0045316C">
              <w:rPr>
                <w:rFonts w:ascii="仿宋" w:eastAsia="仿宋" w:hAnsi="仿宋" w:cs="宋体" w:hint="eastAsia"/>
                <w:kern w:val="0"/>
                <w:sz w:val="24"/>
              </w:rPr>
              <w:t>把</w:t>
            </w:r>
            <w:r w:rsidRPr="0045316C">
              <w:rPr>
                <w:rFonts w:ascii="仿宋" w:eastAsia="仿宋" w:hAnsi="仿宋" w:cs="宋体"/>
                <w:kern w:val="0"/>
                <w:sz w:val="24"/>
              </w:rPr>
              <w:t>)</w:t>
            </w:r>
          </w:p>
        </w:tc>
        <w:tc>
          <w:tcPr>
            <w:tcW w:w="1969"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kern w:val="0"/>
                <w:sz w:val="24"/>
              </w:rPr>
            </w:pPr>
            <w:r w:rsidRPr="0045316C">
              <w:rPr>
                <w:rFonts w:ascii="仿宋" w:eastAsia="仿宋" w:hAnsi="仿宋"/>
                <w:kern w:val="0"/>
                <w:sz w:val="24"/>
              </w:rPr>
              <w:t>09309</w:t>
            </w:r>
          </w:p>
        </w:tc>
        <w:tc>
          <w:tcPr>
            <w:tcW w:w="674"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hint="eastAsia"/>
                <w:kern w:val="0"/>
                <w:sz w:val="24"/>
              </w:rPr>
              <w:t>4套</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kern w:val="0"/>
                <w:sz w:val="24"/>
              </w:rPr>
              <w:t>6</w:t>
            </w:r>
          </w:p>
        </w:tc>
        <w:tc>
          <w:tcPr>
            <w:tcW w:w="1842"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left"/>
              <w:rPr>
                <w:rFonts w:ascii="仿宋" w:eastAsia="仿宋" w:hAnsi="仿宋" w:cs="宋体"/>
                <w:kern w:val="0"/>
                <w:sz w:val="24"/>
              </w:rPr>
            </w:pPr>
            <w:r w:rsidRPr="0045316C">
              <w:rPr>
                <w:rFonts w:ascii="仿宋" w:eastAsia="仿宋" w:hAnsi="仿宋" w:cs="宋体" w:hint="eastAsia"/>
                <w:kern w:val="0"/>
                <w:sz w:val="24"/>
              </w:rPr>
              <w:t>鲤鱼钳</w:t>
            </w:r>
          </w:p>
        </w:tc>
        <w:tc>
          <w:tcPr>
            <w:tcW w:w="1969"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kern w:val="0"/>
                <w:sz w:val="24"/>
              </w:rPr>
            </w:pPr>
            <w:r w:rsidRPr="0045316C">
              <w:rPr>
                <w:rFonts w:ascii="仿宋" w:eastAsia="仿宋" w:hAnsi="仿宋"/>
                <w:kern w:val="0"/>
                <w:sz w:val="24"/>
              </w:rPr>
              <w:t>70511</w:t>
            </w:r>
          </w:p>
        </w:tc>
        <w:tc>
          <w:tcPr>
            <w:tcW w:w="674"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hint="eastAsia"/>
                <w:kern w:val="0"/>
                <w:sz w:val="24"/>
              </w:rPr>
              <w:t>4把</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kern w:val="0"/>
                <w:sz w:val="24"/>
              </w:rPr>
              <w:t>7</w:t>
            </w:r>
          </w:p>
        </w:tc>
        <w:tc>
          <w:tcPr>
            <w:tcW w:w="1842"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left"/>
              <w:rPr>
                <w:rFonts w:ascii="仿宋" w:eastAsia="仿宋" w:hAnsi="仿宋" w:cs="宋体"/>
                <w:kern w:val="0"/>
                <w:sz w:val="24"/>
              </w:rPr>
            </w:pPr>
            <w:r w:rsidRPr="0045316C">
              <w:rPr>
                <w:rFonts w:ascii="仿宋" w:eastAsia="仿宋" w:hAnsi="仿宋" w:cs="宋体" w:hint="eastAsia"/>
                <w:kern w:val="0"/>
                <w:sz w:val="24"/>
              </w:rPr>
              <w:t>钢丝钳</w:t>
            </w:r>
          </w:p>
        </w:tc>
        <w:tc>
          <w:tcPr>
            <w:tcW w:w="1969"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kern w:val="0"/>
                <w:sz w:val="24"/>
              </w:rPr>
              <w:t>70321A</w:t>
            </w:r>
          </w:p>
        </w:tc>
        <w:tc>
          <w:tcPr>
            <w:tcW w:w="674"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hint="eastAsia"/>
                <w:kern w:val="0"/>
                <w:sz w:val="24"/>
              </w:rPr>
              <w:t>4把</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kern w:val="0"/>
                <w:sz w:val="24"/>
              </w:rPr>
              <w:t>8</w:t>
            </w:r>
          </w:p>
        </w:tc>
        <w:tc>
          <w:tcPr>
            <w:tcW w:w="1842"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left"/>
              <w:rPr>
                <w:rFonts w:ascii="仿宋" w:eastAsia="仿宋" w:hAnsi="仿宋" w:cs="宋体"/>
                <w:kern w:val="0"/>
                <w:sz w:val="24"/>
              </w:rPr>
            </w:pPr>
            <w:r w:rsidRPr="0045316C">
              <w:rPr>
                <w:rFonts w:ascii="仿宋" w:eastAsia="仿宋" w:hAnsi="仿宋" w:cs="宋体" w:hint="eastAsia"/>
                <w:kern w:val="0"/>
                <w:sz w:val="24"/>
              </w:rPr>
              <w:t>尖嘴钳</w:t>
            </w:r>
          </w:p>
        </w:tc>
        <w:tc>
          <w:tcPr>
            <w:tcW w:w="1969"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kern w:val="0"/>
                <w:sz w:val="24"/>
              </w:rPr>
              <w:t>70101</w:t>
            </w:r>
          </w:p>
        </w:tc>
        <w:tc>
          <w:tcPr>
            <w:tcW w:w="674"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hint="eastAsia"/>
                <w:kern w:val="0"/>
                <w:sz w:val="24"/>
              </w:rPr>
              <w:t>4把</w:t>
            </w:r>
          </w:p>
        </w:tc>
      </w:tr>
      <w:tr w:rsidR="007B396B" w:rsidRPr="0045316C" w:rsidTr="005D24D6">
        <w:trPr>
          <w:trHeight w:val="272"/>
          <w:jc w:val="center"/>
        </w:trPr>
        <w:tc>
          <w:tcPr>
            <w:tcW w:w="515"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kern w:val="0"/>
                <w:sz w:val="24"/>
              </w:rPr>
              <w:t>9</w:t>
            </w:r>
          </w:p>
        </w:tc>
        <w:tc>
          <w:tcPr>
            <w:tcW w:w="1842"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widowControl/>
              <w:spacing w:line="580" w:lineRule="exact"/>
              <w:jc w:val="left"/>
              <w:rPr>
                <w:rFonts w:ascii="仿宋" w:eastAsia="仿宋" w:hAnsi="仿宋" w:cs="宋体"/>
                <w:kern w:val="0"/>
                <w:sz w:val="24"/>
              </w:rPr>
            </w:pPr>
            <w:r w:rsidRPr="0045316C">
              <w:rPr>
                <w:rFonts w:ascii="仿宋" w:eastAsia="仿宋" w:hAnsi="仿宋" w:cs="宋体" w:hint="eastAsia"/>
                <w:kern w:val="0"/>
                <w:sz w:val="24"/>
              </w:rPr>
              <w:t>开口、梅花扳手</w:t>
            </w:r>
          </w:p>
        </w:tc>
        <w:tc>
          <w:tcPr>
            <w:tcW w:w="1969"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kern w:val="0"/>
                <w:sz w:val="24"/>
              </w:rPr>
              <w:t>8mm</w:t>
            </w:r>
            <w:r w:rsidRPr="0045316C">
              <w:rPr>
                <w:rFonts w:ascii="仿宋" w:eastAsia="仿宋" w:hAnsi="仿宋" w:cs="宋体" w:hint="eastAsia"/>
                <w:kern w:val="0"/>
                <w:sz w:val="24"/>
              </w:rPr>
              <w:t>～</w:t>
            </w:r>
            <w:r w:rsidRPr="0045316C">
              <w:rPr>
                <w:rFonts w:ascii="仿宋" w:eastAsia="仿宋" w:hAnsi="仿宋"/>
                <w:kern w:val="0"/>
                <w:sz w:val="24"/>
              </w:rPr>
              <w:t>22mm</w:t>
            </w:r>
            <w:r w:rsidRPr="0045316C">
              <w:rPr>
                <w:rFonts w:ascii="仿宋" w:eastAsia="仿宋" w:hAnsi="仿宋" w:hint="eastAsia"/>
                <w:kern w:val="0"/>
                <w:sz w:val="24"/>
              </w:rPr>
              <w:t>（</w:t>
            </w:r>
            <w:r w:rsidRPr="0045316C">
              <w:rPr>
                <w:rFonts w:ascii="仿宋" w:eastAsia="仿宋" w:hAnsi="仿宋"/>
                <w:kern w:val="0"/>
                <w:sz w:val="24"/>
              </w:rPr>
              <w:t>09022</w:t>
            </w:r>
            <w:r w:rsidRPr="0045316C">
              <w:rPr>
                <w:rFonts w:ascii="仿宋" w:eastAsia="仿宋" w:hAnsi="仿宋" w:hint="eastAsia"/>
                <w:kern w:val="0"/>
                <w:sz w:val="24"/>
              </w:rPr>
              <w:t>）</w:t>
            </w:r>
          </w:p>
        </w:tc>
        <w:tc>
          <w:tcPr>
            <w:tcW w:w="674"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hint="eastAsia"/>
                <w:kern w:val="0"/>
                <w:sz w:val="24"/>
              </w:rPr>
              <w:t>4套</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kern w:val="0"/>
                <w:sz w:val="24"/>
              </w:rPr>
              <w:t>10</w:t>
            </w:r>
          </w:p>
        </w:tc>
        <w:tc>
          <w:tcPr>
            <w:tcW w:w="1842"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left"/>
              <w:rPr>
                <w:rFonts w:ascii="仿宋" w:eastAsia="仿宋" w:hAnsi="仿宋" w:cs="宋体"/>
                <w:kern w:val="0"/>
                <w:sz w:val="24"/>
              </w:rPr>
            </w:pPr>
            <w:r w:rsidRPr="0045316C">
              <w:rPr>
                <w:rFonts w:ascii="仿宋" w:eastAsia="仿宋" w:hAnsi="仿宋" w:cs="宋体" w:hint="eastAsia"/>
                <w:kern w:val="0"/>
                <w:sz w:val="24"/>
              </w:rPr>
              <w:t>试电笔</w:t>
            </w:r>
          </w:p>
        </w:tc>
        <w:tc>
          <w:tcPr>
            <w:tcW w:w="1969"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kern w:val="0"/>
                <w:sz w:val="24"/>
              </w:rPr>
            </w:pPr>
            <w:r w:rsidRPr="0045316C">
              <w:rPr>
                <w:rFonts w:ascii="仿宋" w:eastAsia="仿宋" w:hAnsi="仿宋"/>
                <w:kern w:val="0"/>
                <w:sz w:val="24"/>
              </w:rPr>
              <w:t>62501</w:t>
            </w:r>
            <w:r w:rsidRPr="0045316C">
              <w:rPr>
                <w:rFonts w:ascii="仿宋" w:eastAsia="仿宋" w:hAnsi="仿宋" w:hint="eastAsia"/>
                <w:kern w:val="0"/>
                <w:sz w:val="24"/>
              </w:rPr>
              <w:t xml:space="preserve">　</w:t>
            </w:r>
          </w:p>
        </w:tc>
        <w:tc>
          <w:tcPr>
            <w:tcW w:w="674"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hint="eastAsia"/>
                <w:kern w:val="0"/>
                <w:sz w:val="24"/>
              </w:rPr>
              <w:t>4套</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kern w:val="0"/>
                <w:sz w:val="24"/>
              </w:rPr>
              <w:t>11</w:t>
            </w:r>
          </w:p>
        </w:tc>
        <w:tc>
          <w:tcPr>
            <w:tcW w:w="1842"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left"/>
              <w:rPr>
                <w:rFonts w:ascii="仿宋" w:eastAsia="仿宋" w:hAnsi="仿宋" w:cs="宋体"/>
                <w:kern w:val="0"/>
                <w:sz w:val="24"/>
              </w:rPr>
            </w:pPr>
            <w:r w:rsidRPr="0045316C">
              <w:rPr>
                <w:rFonts w:ascii="仿宋" w:eastAsia="仿宋" w:hAnsi="仿宋" w:hint="eastAsia"/>
                <w:sz w:val="24"/>
              </w:rPr>
              <w:t>测试用电路连接线、背插探针</w:t>
            </w:r>
          </w:p>
        </w:tc>
        <w:tc>
          <w:tcPr>
            <w:tcW w:w="1969"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kern w:val="0"/>
                <w:sz w:val="24"/>
              </w:rPr>
            </w:pPr>
            <w:r w:rsidRPr="0045316C">
              <w:rPr>
                <w:rFonts w:ascii="仿宋" w:eastAsia="仿宋" w:hAnsi="仿宋"/>
                <w:sz w:val="24"/>
              </w:rPr>
              <w:t>BOSCH</w:t>
            </w:r>
            <w:r w:rsidRPr="0045316C">
              <w:rPr>
                <w:rFonts w:ascii="仿宋" w:eastAsia="仿宋" w:hAnsi="仿宋" w:hint="eastAsia"/>
                <w:sz w:val="24"/>
              </w:rPr>
              <w:t>金德</w:t>
            </w:r>
            <w:r w:rsidRPr="0045316C">
              <w:rPr>
                <w:rFonts w:ascii="仿宋" w:eastAsia="仿宋" w:hAnsi="仿宋"/>
                <w:sz w:val="24"/>
              </w:rPr>
              <w:t>208</w:t>
            </w:r>
            <w:r w:rsidRPr="0045316C">
              <w:rPr>
                <w:rFonts w:ascii="仿宋" w:eastAsia="仿宋" w:hAnsi="仿宋" w:hint="eastAsia"/>
                <w:sz w:val="24"/>
              </w:rPr>
              <w:t>测试线套装</w:t>
            </w:r>
          </w:p>
        </w:tc>
        <w:tc>
          <w:tcPr>
            <w:tcW w:w="674"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hint="eastAsia"/>
                <w:kern w:val="0"/>
                <w:sz w:val="24"/>
              </w:rPr>
              <w:t>4套</w:t>
            </w:r>
          </w:p>
        </w:tc>
      </w:tr>
      <w:tr w:rsidR="007B396B" w:rsidRPr="0045316C" w:rsidTr="005D24D6">
        <w:trPr>
          <w:trHeight w:val="415"/>
          <w:jc w:val="center"/>
        </w:trPr>
        <w:tc>
          <w:tcPr>
            <w:tcW w:w="515"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kern w:val="0"/>
                <w:sz w:val="24"/>
              </w:rPr>
              <w:t>12</w:t>
            </w:r>
          </w:p>
        </w:tc>
        <w:tc>
          <w:tcPr>
            <w:tcW w:w="1842"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left"/>
              <w:rPr>
                <w:rFonts w:ascii="仿宋" w:eastAsia="仿宋" w:hAnsi="仿宋" w:cs="宋体"/>
                <w:kern w:val="0"/>
                <w:sz w:val="24"/>
              </w:rPr>
            </w:pPr>
            <w:r w:rsidRPr="0045316C">
              <w:rPr>
                <w:rFonts w:ascii="仿宋" w:eastAsia="仿宋" w:hAnsi="仿宋" w:hint="eastAsia"/>
                <w:sz w:val="24"/>
              </w:rPr>
              <w:t>试灯</w:t>
            </w:r>
          </w:p>
        </w:tc>
        <w:tc>
          <w:tcPr>
            <w:tcW w:w="1969"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kern w:val="0"/>
                <w:sz w:val="24"/>
              </w:rPr>
            </w:pPr>
            <w:r w:rsidRPr="0045316C">
              <w:rPr>
                <w:rFonts w:ascii="仿宋" w:eastAsia="仿宋" w:hAnsi="仿宋" w:hint="eastAsia"/>
                <w:kern w:val="0"/>
                <w:sz w:val="24"/>
              </w:rPr>
              <w:t>二极管试灯</w:t>
            </w:r>
          </w:p>
        </w:tc>
        <w:tc>
          <w:tcPr>
            <w:tcW w:w="674"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hint="eastAsia"/>
                <w:kern w:val="0"/>
                <w:sz w:val="24"/>
              </w:rPr>
              <w:t>4个</w:t>
            </w:r>
          </w:p>
        </w:tc>
      </w:tr>
      <w:tr w:rsidR="007B396B" w:rsidRPr="0045316C" w:rsidTr="005D24D6">
        <w:trPr>
          <w:trHeight w:val="390"/>
          <w:jc w:val="center"/>
        </w:trPr>
        <w:tc>
          <w:tcPr>
            <w:tcW w:w="515"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kern w:val="0"/>
                <w:sz w:val="24"/>
              </w:rPr>
              <w:t>13</w:t>
            </w:r>
          </w:p>
        </w:tc>
        <w:tc>
          <w:tcPr>
            <w:tcW w:w="1842"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left"/>
              <w:rPr>
                <w:rFonts w:ascii="仿宋" w:eastAsia="仿宋" w:hAnsi="仿宋" w:cs="宋体"/>
                <w:kern w:val="0"/>
                <w:sz w:val="24"/>
              </w:rPr>
            </w:pPr>
            <w:r w:rsidRPr="0045316C">
              <w:rPr>
                <w:rFonts w:ascii="仿宋" w:eastAsia="仿宋" w:hAnsi="仿宋" w:hint="eastAsia"/>
                <w:sz w:val="24"/>
              </w:rPr>
              <w:t>内饰件撬板</w:t>
            </w:r>
          </w:p>
        </w:tc>
        <w:tc>
          <w:tcPr>
            <w:tcW w:w="1969"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kern w:val="0"/>
                <w:sz w:val="24"/>
              </w:rPr>
            </w:pPr>
          </w:p>
        </w:tc>
        <w:tc>
          <w:tcPr>
            <w:tcW w:w="674"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hint="eastAsia"/>
                <w:kern w:val="0"/>
                <w:sz w:val="24"/>
              </w:rPr>
              <w:t>4套</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spacing w:line="580" w:lineRule="exact"/>
              <w:jc w:val="center"/>
              <w:rPr>
                <w:rFonts w:ascii="仿宋" w:eastAsia="仿宋" w:hAnsi="仿宋"/>
                <w:sz w:val="24"/>
              </w:rPr>
            </w:pPr>
            <w:r w:rsidRPr="0045316C">
              <w:rPr>
                <w:rFonts w:ascii="仿宋" w:eastAsia="仿宋" w:hAnsi="仿宋" w:hint="eastAsia"/>
                <w:sz w:val="24"/>
              </w:rPr>
              <w:t>序号</w:t>
            </w:r>
          </w:p>
        </w:tc>
        <w:tc>
          <w:tcPr>
            <w:tcW w:w="1842"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spacing w:line="580" w:lineRule="exact"/>
              <w:jc w:val="center"/>
              <w:rPr>
                <w:rFonts w:ascii="仿宋" w:eastAsia="仿宋" w:hAnsi="仿宋"/>
                <w:sz w:val="24"/>
              </w:rPr>
            </w:pPr>
            <w:r w:rsidRPr="0045316C">
              <w:rPr>
                <w:rFonts w:ascii="仿宋" w:eastAsia="仿宋" w:hAnsi="仿宋" w:hint="eastAsia"/>
                <w:sz w:val="24"/>
              </w:rPr>
              <w:t>配件辅料名称</w:t>
            </w:r>
          </w:p>
        </w:tc>
        <w:tc>
          <w:tcPr>
            <w:tcW w:w="1969"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spacing w:line="580" w:lineRule="exact"/>
              <w:jc w:val="center"/>
              <w:rPr>
                <w:rFonts w:ascii="仿宋" w:eastAsia="仿宋" w:hAnsi="仿宋"/>
                <w:sz w:val="24"/>
              </w:rPr>
            </w:pPr>
            <w:r w:rsidRPr="0045316C">
              <w:rPr>
                <w:rFonts w:ascii="仿宋" w:eastAsia="仿宋" w:hAnsi="仿宋" w:hint="eastAsia"/>
                <w:sz w:val="24"/>
              </w:rPr>
              <w:t>型号规格</w:t>
            </w:r>
          </w:p>
        </w:tc>
        <w:tc>
          <w:tcPr>
            <w:tcW w:w="674"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spacing w:line="580" w:lineRule="exact"/>
              <w:jc w:val="center"/>
              <w:rPr>
                <w:rFonts w:ascii="仿宋" w:eastAsia="仿宋" w:hAnsi="仿宋"/>
                <w:sz w:val="24"/>
              </w:rPr>
            </w:pPr>
            <w:r w:rsidRPr="0045316C">
              <w:rPr>
                <w:rFonts w:ascii="仿宋" w:eastAsia="仿宋" w:hAnsi="仿宋" w:hint="eastAsia"/>
                <w:sz w:val="24"/>
              </w:rPr>
              <w:t>数量</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tcPr>
          <w:p w:rsidR="007B396B" w:rsidRPr="0045316C" w:rsidRDefault="007B396B" w:rsidP="00C444DA">
            <w:pPr>
              <w:spacing w:line="580" w:lineRule="exact"/>
              <w:jc w:val="center"/>
              <w:rPr>
                <w:rFonts w:ascii="仿宋" w:eastAsia="仿宋" w:hAnsi="仿宋"/>
                <w:sz w:val="24"/>
              </w:rPr>
            </w:pPr>
            <w:r w:rsidRPr="0045316C">
              <w:rPr>
                <w:rFonts w:ascii="仿宋" w:eastAsia="仿宋" w:hAnsi="仿宋"/>
                <w:sz w:val="24"/>
              </w:rPr>
              <w:t>1</w:t>
            </w:r>
          </w:p>
        </w:tc>
        <w:tc>
          <w:tcPr>
            <w:tcW w:w="1842"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spacing w:line="580" w:lineRule="exact"/>
              <w:rPr>
                <w:rFonts w:ascii="仿宋" w:eastAsia="仿宋" w:hAnsi="仿宋"/>
                <w:sz w:val="24"/>
              </w:rPr>
            </w:pPr>
            <w:r w:rsidRPr="0045316C">
              <w:rPr>
                <w:rFonts w:ascii="仿宋" w:eastAsia="仿宋" w:hAnsi="仿宋" w:hint="eastAsia"/>
                <w:sz w:val="24"/>
              </w:rPr>
              <w:t>翼子板罩布、前罩布</w:t>
            </w:r>
          </w:p>
        </w:tc>
        <w:tc>
          <w:tcPr>
            <w:tcW w:w="1969"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left"/>
              <w:rPr>
                <w:rFonts w:ascii="仿宋" w:eastAsia="仿宋" w:hAnsi="仿宋" w:cs="宋体"/>
                <w:kern w:val="0"/>
                <w:sz w:val="24"/>
              </w:rPr>
            </w:pPr>
          </w:p>
        </w:tc>
        <w:tc>
          <w:tcPr>
            <w:tcW w:w="674" w:type="pct"/>
            <w:tcBorders>
              <w:top w:val="single" w:sz="4" w:space="0" w:color="auto"/>
              <w:left w:val="single" w:sz="4" w:space="0" w:color="auto"/>
              <w:bottom w:val="single" w:sz="4" w:space="0" w:color="auto"/>
              <w:right w:val="single" w:sz="4" w:space="0" w:color="auto"/>
            </w:tcBorders>
          </w:tcPr>
          <w:p w:rsidR="007B396B" w:rsidRPr="0045316C" w:rsidRDefault="007B396B" w:rsidP="00C444DA">
            <w:pPr>
              <w:spacing w:line="580" w:lineRule="exact"/>
              <w:ind w:firstLineChars="100" w:firstLine="240"/>
              <w:rPr>
                <w:rFonts w:ascii="仿宋" w:eastAsia="仿宋" w:hAnsi="仿宋"/>
                <w:sz w:val="24"/>
              </w:rPr>
            </w:pPr>
            <w:r w:rsidRPr="0045316C">
              <w:rPr>
                <w:rFonts w:ascii="仿宋" w:eastAsia="仿宋" w:hAnsi="仿宋" w:hint="eastAsia"/>
                <w:sz w:val="24"/>
              </w:rPr>
              <w:t>4套</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tcPr>
          <w:p w:rsidR="007B396B" w:rsidRPr="0045316C" w:rsidRDefault="007B396B" w:rsidP="00C444DA">
            <w:pPr>
              <w:spacing w:line="580" w:lineRule="exact"/>
              <w:jc w:val="center"/>
              <w:rPr>
                <w:rFonts w:ascii="仿宋" w:eastAsia="仿宋" w:hAnsi="仿宋"/>
                <w:sz w:val="24"/>
              </w:rPr>
            </w:pPr>
            <w:r w:rsidRPr="0045316C">
              <w:rPr>
                <w:rFonts w:ascii="仿宋" w:eastAsia="仿宋" w:hAnsi="仿宋"/>
                <w:sz w:val="24"/>
              </w:rPr>
              <w:t>2</w:t>
            </w:r>
          </w:p>
        </w:tc>
        <w:tc>
          <w:tcPr>
            <w:tcW w:w="1842"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spacing w:line="580" w:lineRule="exact"/>
              <w:rPr>
                <w:rFonts w:ascii="仿宋" w:eastAsia="仿宋" w:hAnsi="仿宋"/>
                <w:sz w:val="24"/>
              </w:rPr>
            </w:pPr>
            <w:r w:rsidRPr="0045316C">
              <w:rPr>
                <w:rFonts w:ascii="仿宋" w:eastAsia="仿宋" w:hAnsi="仿宋" w:hint="eastAsia"/>
                <w:sz w:val="24"/>
              </w:rPr>
              <w:t>座垫套布、方向盘套、脚垫</w:t>
            </w:r>
          </w:p>
        </w:tc>
        <w:tc>
          <w:tcPr>
            <w:tcW w:w="1969"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hint="eastAsia"/>
                <w:kern w:val="0"/>
                <w:sz w:val="24"/>
              </w:rPr>
              <w:t>一次性的</w:t>
            </w:r>
          </w:p>
        </w:tc>
        <w:tc>
          <w:tcPr>
            <w:tcW w:w="674"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hint="eastAsia"/>
                <w:kern w:val="0"/>
                <w:sz w:val="24"/>
              </w:rPr>
              <w:t>100套</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tcPr>
          <w:p w:rsidR="007B396B" w:rsidRPr="0045316C" w:rsidRDefault="007B396B" w:rsidP="00C444DA">
            <w:pPr>
              <w:spacing w:line="580" w:lineRule="exact"/>
              <w:jc w:val="center"/>
              <w:rPr>
                <w:rFonts w:ascii="仿宋" w:eastAsia="仿宋" w:hAnsi="仿宋"/>
                <w:sz w:val="24"/>
              </w:rPr>
            </w:pPr>
            <w:r w:rsidRPr="0045316C">
              <w:rPr>
                <w:rFonts w:ascii="仿宋" w:eastAsia="仿宋" w:hAnsi="仿宋" w:hint="eastAsia"/>
                <w:sz w:val="24"/>
              </w:rPr>
              <w:t>3</w:t>
            </w:r>
          </w:p>
        </w:tc>
        <w:tc>
          <w:tcPr>
            <w:tcW w:w="1842"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spacing w:line="580" w:lineRule="exact"/>
              <w:rPr>
                <w:rFonts w:ascii="仿宋" w:eastAsia="仿宋" w:hAnsi="仿宋"/>
                <w:sz w:val="24"/>
              </w:rPr>
            </w:pPr>
            <w:r w:rsidRPr="0045316C">
              <w:rPr>
                <w:rFonts w:ascii="仿宋" w:eastAsia="仿宋" w:hAnsi="仿宋" w:hint="eastAsia"/>
                <w:sz w:val="24"/>
              </w:rPr>
              <w:t>车轮挡块</w:t>
            </w:r>
          </w:p>
        </w:tc>
        <w:tc>
          <w:tcPr>
            <w:tcW w:w="1969"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left"/>
              <w:rPr>
                <w:rFonts w:ascii="仿宋" w:eastAsia="仿宋" w:hAnsi="仿宋" w:cs="宋体"/>
                <w:kern w:val="0"/>
                <w:sz w:val="24"/>
              </w:rPr>
            </w:pPr>
          </w:p>
        </w:tc>
        <w:tc>
          <w:tcPr>
            <w:tcW w:w="674"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hint="eastAsia"/>
                <w:kern w:val="0"/>
                <w:sz w:val="24"/>
              </w:rPr>
              <w:t>16个</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spacing w:line="580" w:lineRule="exact"/>
              <w:jc w:val="center"/>
              <w:rPr>
                <w:rFonts w:ascii="仿宋" w:eastAsia="仿宋" w:hAnsi="仿宋"/>
                <w:sz w:val="24"/>
              </w:rPr>
            </w:pPr>
            <w:r w:rsidRPr="0045316C">
              <w:rPr>
                <w:rFonts w:ascii="仿宋" w:eastAsia="仿宋" w:hAnsi="仿宋" w:hint="eastAsia"/>
                <w:sz w:val="24"/>
              </w:rPr>
              <w:t>序号</w:t>
            </w:r>
          </w:p>
        </w:tc>
        <w:tc>
          <w:tcPr>
            <w:tcW w:w="1842"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spacing w:line="580" w:lineRule="exact"/>
              <w:jc w:val="center"/>
              <w:rPr>
                <w:rFonts w:ascii="仿宋" w:eastAsia="仿宋" w:hAnsi="仿宋"/>
                <w:sz w:val="24"/>
              </w:rPr>
            </w:pPr>
            <w:r w:rsidRPr="0045316C">
              <w:rPr>
                <w:rFonts w:ascii="仿宋" w:eastAsia="仿宋" w:hAnsi="仿宋" w:hint="eastAsia"/>
                <w:sz w:val="24"/>
              </w:rPr>
              <w:t>设备名称</w:t>
            </w:r>
          </w:p>
        </w:tc>
        <w:tc>
          <w:tcPr>
            <w:tcW w:w="1969"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spacing w:line="580" w:lineRule="exact"/>
              <w:jc w:val="center"/>
              <w:rPr>
                <w:rFonts w:ascii="仿宋" w:eastAsia="仿宋" w:hAnsi="仿宋"/>
                <w:sz w:val="24"/>
              </w:rPr>
            </w:pPr>
            <w:r w:rsidRPr="0045316C">
              <w:rPr>
                <w:rFonts w:ascii="仿宋" w:eastAsia="仿宋" w:hAnsi="仿宋" w:hint="eastAsia"/>
                <w:sz w:val="24"/>
              </w:rPr>
              <w:t>型号规格</w:t>
            </w:r>
          </w:p>
        </w:tc>
        <w:tc>
          <w:tcPr>
            <w:tcW w:w="674"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spacing w:line="580" w:lineRule="exact"/>
              <w:jc w:val="center"/>
              <w:rPr>
                <w:rFonts w:ascii="仿宋" w:eastAsia="仿宋" w:hAnsi="仿宋"/>
                <w:sz w:val="24"/>
              </w:rPr>
            </w:pPr>
            <w:r w:rsidRPr="0045316C">
              <w:rPr>
                <w:rFonts w:ascii="仿宋" w:eastAsia="仿宋" w:hAnsi="仿宋" w:hint="eastAsia"/>
                <w:sz w:val="24"/>
              </w:rPr>
              <w:t>数量</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kern w:val="0"/>
                <w:sz w:val="24"/>
              </w:rPr>
              <w:lastRenderedPageBreak/>
              <w:t>1</w:t>
            </w:r>
          </w:p>
        </w:tc>
        <w:tc>
          <w:tcPr>
            <w:tcW w:w="1842"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left"/>
              <w:rPr>
                <w:rFonts w:ascii="仿宋" w:eastAsia="仿宋" w:hAnsi="仿宋" w:cs="宋体"/>
                <w:sz w:val="24"/>
              </w:rPr>
            </w:pPr>
            <w:r w:rsidRPr="0045316C">
              <w:rPr>
                <w:rFonts w:ascii="仿宋" w:eastAsia="仿宋" w:hAnsi="仿宋" w:cs="宋体" w:hint="eastAsia"/>
                <w:sz w:val="24"/>
              </w:rPr>
              <w:t>综合诊断分析仪</w:t>
            </w:r>
          </w:p>
        </w:tc>
        <w:tc>
          <w:tcPr>
            <w:tcW w:w="1969"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sz w:val="24"/>
              </w:rPr>
            </w:pPr>
            <w:r w:rsidRPr="0045316C">
              <w:rPr>
                <w:rFonts w:ascii="仿宋" w:eastAsia="仿宋" w:hAnsi="仿宋" w:cs="宋体" w:hint="eastAsia"/>
                <w:sz w:val="24"/>
              </w:rPr>
              <w:t xml:space="preserve">KT600 </w:t>
            </w:r>
          </w:p>
        </w:tc>
        <w:tc>
          <w:tcPr>
            <w:tcW w:w="674" w:type="pct"/>
            <w:tcBorders>
              <w:top w:val="single" w:sz="4" w:space="0" w:color="auto"/>
              <w:left w:val="single" w:sz="4" w:space="0" w:color="auto"/>
              <w:bottom w:val="single" w:sz="4" w:space="0" w:color="auto"/>
              <w:right w:val="single" w:sz="4" w:space="0" w:color="auto"/>
            </w:tcBorders>
            <w:vAlign w:val="bottom"/>
          </w:tcPr>
          <w:p w:rsidR="007B396B" w:rsidRPr="0045316C" w:rsidRDefault="007B396B" w:rsidP="00C444DA">
            <w:pPr>
              <w:widowControl/>
              <w:spacing w:line="580" w:lineRule="exact"/>
              <w:jc w:val="center"/>
              <w:rPr>
                <w:rFonts w:ascii="仿宋" w:eastAsia="仿宋" w:hAnsi="仿宋" w:cs="宋体"/>
                <w:kern w:val="0"/>
                <w:sz w:val="24"/>
              </w:rPr>
            </w:pPr>
            <w:r w:rsidRPr="0045316C">
              <w:rPr>
                <w:rFonts w:ascii="仿宋" w:eastAsia="仿宋" w:hAnsi="仿宋" w:cs="宋体" w:hint="eastAsia"/>
                <w:kern w:val="0"/>
                <w:sz w:val="24"/>
              </w:rPr>
              <w:t>4套</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tcPr>
          <w:p w:rsidR="007B396B" w:rsidRPr="0045316C" w:rsidRDefault="007B396B" w:rsidP="00C444DA">
            <w:pPr>
              <w:spacing w:line="580" w:lineRule="exact"/>
              <w:jc w:val="center"/>
              <w:rPr>
                <w:rFonts w:ascii="仿宋" w:eastAsia="仿宋" w:hAnsi="仿宋"/>
                <w:sz w:val="24"/>
              </w:rPr>
            </w:pPr>
            <w:r w:rsidRPr="0045316C">
              <w:rPr>
                <w:rFonts w:ascii="仿宋" w:eastAsia="仿宋" w:hAnsi="仿宋"/>
                <w:sz w:val="24"/>
              </w:rPr>
              <w:t>2</w:t>
            </w:r>
          </w:p>
        </w:tc>
        <w:tc>
          <w:tcPr>
            <w:tcW w:w="1842"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spacing w:line="580" w:lineRule="exact"/>
              <w:jc w:val="left"/>
              <w:rPr>
                <w:rFonts w:ascii="仿宋" w:eastAsia="仿宋" w:hAnsi="仿宋"/>
                <w:sz w:val="24"/>
              </w:rPr>
            </w:pPr>
            <w:r w:rsidRPr="0045316C">
              <w:rPr>
                <w:rFonts w:ascii="仿宋" w:eastAsia="仿宋" w:hAnsi="仿宋" w:hint="eastAsia"/>
                <w:sz w:val="24"/>
              </w:rPr>
              <w:t>工具车</w:t>
            </w:r>
          </w:p>
        </w:tc>
        <w:tc>
          <w:tcPr>
            <w:tcW w:w="1969"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spacing w:line="580" w:lineRule="exact"/>
              <w:jc w:val="left"/>
              <w:rPr>
                <w:rFonts w:ascii="仿宋" w:eastAsia="仿宋" w:hAnsi="仿宋"/>
                <w:sz w:val="24"/>
              </w:rPr>
            </w:pPr>
            <w:r w:rsidRPr="0045316C">
              <w:rPr>
                <w:rFonts w:ascii="仿宋" w:eastAsia="仿宋" w:hAnsi="仿宋" w:cs="宋体" w:hint="eastAsia"/>
                <w:kern w:val="0"/>
                <w:sz w:val="24"/>
              </w:rPr>
              <w:t>95109</w:t>
            </w:r>
          </w:p>
        </w:tc>
        <w:tc>
          <w:tcPr>
            <w:tcW w:w="674" w:type="pct"/>
            <w:tcBorders>
              <w:top w:val="single" w:sz="4" w:space="0" w:color="auto"/>
              <w:left w:val="single" w:sz="4" w:space="0" w:color="auto"/>
              <w:bottom w:val="single" w:sz="4" w:space="0" w:color="auto"/>
              <w:right w:val="single" w:sz="4" w:space="0" w:color="auto"/>
            </w:tcBorders>
          </w:tcPr>
          <w:p w:rsidR="007B396B" w:rsidRPr="0045316C" w:rsidRDefault="007B396B" w:rsidP="00C444DA">
            <w:pPr>
              <w:spacing w:line="580" w:lineRule="exact"/>
              <w:jc w:val="center"/>
              <w:rPr>
                <w:rFonts w:ascii="仿宋" w:eastAsia="仿宋" w:hAnsi="仿宋"/>
                <w:sz w:val="24"/>
              </w:rPr>
            </w:pPr>
            <w:r w:rsidRPr="0045316C">
              <w:rPr>
                <w:rFonts w:ascii="仿宋" w:eastAsia="仿宋" w:hAnsi="仿宋" w:hint="eastAsia"/>
                <w:sz w:val="24"/>
              </w:rPr>
              <w:t>4辆</w:t>
            </w:r>
          </w:p>
        </w:tc>
      </w:tr>
      <w:tr w:rsidR="007B396B" w:rsidRPr="0045316C" w:rsidTr="005D24D6">
        <w:trPr>
          <w:jc w:val="center"/>
        </w:trPr>
        <w:tc>
          <w:tcPr>
            <w:tcW w:w="515" w:type="pct"/>
            <w:tcBorders>
              <w:top w:val="single" w:sz="4" w:space="0" w:color="auto"/>
              <w:left w:val="single" w:sz="4" w:space="0" w:color="auto"/>
              <w:bottom w:val="single" w:sz="4" w:space="0" w:color="auto"/>
              <w:right w:val="single" w:sz="4" w:space="0" w:color="auto"/>
            </w:tcBorders>
          </w:tcPr>
          <w:p w:rsidR="007B396B" w:rsidRPr="0045316C" w:rsidRDefault="007B396B" w:rsidP="00C444DA">
            <w:pPr>
              <w:spacing w:line="580" w:lineRule="exact"/>
              <w:jc w:val="center"/>
              <w:rPr>
                <w:rFonts w:ascii="仿宋" w:eastAsia="仿宋" w:hAnsi="仿宋"/>
                <w:sz w:val="24"/>
              </w:rPr>
            </w:pPr>
            <w:r w:rsidRPr="0045316C">
              <w:rPr>
                <w:rFonts w:ascii="仿宋" w:eastAsia="仿宋" w:hAnsi="仿宋"/>
                <w:sz w:val="24"/>
              </w:rPr>
              <w:t>3</w:t>
            </w:r>
          </w:p>
        </w:tc>
        <w:tc>
          <w:tcPr>
            <w:tcW w:w="1842"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spacing w:line="580" w:lineRule="exact"/>
              <w:jc w:val="left"/>
              <w:rPr>
                <w:rFonts w:ascii="仿宋" w:eastAsia="仿宋" w:hAnsi="仿宋"/>
                <w:sz w:val="24"/>
              </w:rPr>
            </w:pPr>
            <w:r w:rsidRPr="0045316C">
              <w:rPr>
                <w:rFonts w:ascii="仿宋" w:eastAsia="仿宋" w:hAnsi="仿宋" w:hint="eastAsia"/>
                <w:sz w:val="24"/>
              </w:rPr>
              <w:t>零件车</w:t>
            </w:r>
          </w:p>
        </w:tc>
        <w:tc>
          <w:tcPr>
            <w:tcW w:w="1969" w:type="pct"/>
            <w:tcBorders>
              <w:top w:val="single" w:sz="4" w:space="0" w:color="auto"/>
              <w:left w:val="single" w:sz="4" w:space="0" w:color="auto"/>
              <w:bottom w:val="single" w:sz="4" w:space="0" w:color="auto"/>
              <w:right w:val="single" w:sz="4" w:space="0" w:color="auto"/>
            </w:tcBorders>
            <w:vAlign w:val="center"/>
          </w:tcPr>
          <w:p w:rsidR="007B396B" w:rsidRPr="0045316C" w:rsidRDefault="007B396B" w:rsidP="00C444DA">
            <w:pPr>
              <w:widowControl/>
              <w:spacing w:line="580" w:lineRule="exact"/>
              <w:jc w:val="left"/>
              <w:rPr>
                <w:rFonts w:ascii="仿宋" w:eastAsia="仿宋" w:hAnsi="仿宋" w:cs="宋体"/>
                <w:kern w:val="0"/>
                <w:sz w:val="24"/>
              </w:rPr>
            </w:pPr>
            <w:r w:rsidRPr="0045316C">
              <w:rPr>
                <w:rFonts w:ascii="仿宋" w:eastAsia="仿宋" w:hAnsi="仿宋" w:cs="宋体" w:hint="eastAsia"/>
                <w:kern w:val="0"/>
                <w:sz w:val="24"/>
              </w:rPr>
              <w:t>95111</w:t>
            </w:r>
          </w:p>
        </w:tc>
        <w:tc>
          <w:tcPr>
            <w:tcW w:w="674" w:type="pct"/>
            <w:tcBorders>
              <w:top w:val="single" w:sz="4" w:space="0" w:color="auto"/>
              <w:left w:val="single" w:sz="4" w:space="0" w:color="auto"/>
              <w:bottom w:val="single" w:sz="4" w:space="0" w:color="auto"/>
              <w:right w:val="single" w:sz="4" w:space="0" w:color="auto"/>
            </w:tcBorders>
          </w:tcPr>
          <w:p w:rsidR="007B396B" w:rsidRPr="0045316C" w:rsidRDefault="007B396B" w:rsidP="00C444DA">
            <w:pPr>
              <w:spacing w:line="580" w:lineRule="exact"/>
              <w:jc w:val="center"/>
              <w:rPr>
                <w:rFonts w:ascii="仿宋" w:eastAsia="仿宋" w:hAnsi="仿宋"/>
                <w:sz w:val="24"/>
              </w:rPr>
            </w:pPr>
            <w:r w:rsidRPr="0045316C">
              <w:rPr>
                <w:rFonts w:ascii="仿宋" w:eastAsia="仿宋" w:hAnsi="仿宋" w:hint="eastAsia"/>
                <w:sz w:val="24"/>
              </w:rPr>
              <w:t>4辆</w:t>
            </w:r>
          </w:p>
        </w:tc>
      </w:tr>
    </w:tbl>
    <w:p w:rsidR="00EB5662" w:rsidRDefault="00296071"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十一、成绩评定</w:t>
      </w:r>
    </w:p>
    <w:p w:rsidR="007B396B" w:rsidRPr="0031645F" w:rsidRDefault="007B396B" w:rsidP="00C444DA">
      <w:pPr>
        <w:pStyle w:val="af1"/>
        <w:numPr>
          <w:ilvl w:val="0"/>
          <w:numId w:val="2"/>
        </w:numPr>
        <w:spacing w:line="580" w:lineRule="exact"/>
        <w:ind w:firstLineChars="0"/>
        <w:rPr>
          <w:rFonts w:ascii="仿宋_GB2312" w:eastAsia="仿宋_GB2312" w:hAnsi="仿宋_GB2312" w:cs="仿宋_GB2312"/>
          <w:sz w:val="28"/>
          <w:szCs w:val="28"/>
        </w:rPr>
      </w:pPr>
      <w:r w:rsidRPr="0031645F">
        <w:rPr>
          <w:rFonts w:ascii="仿宋_GB2312" w:eastAsia="仿宋_GB2312" w:hAnsi="仿宋_GB2312" w:cs="仿宋_GB2312" w:hint="eastAsia"/>
          <w:sz w:val="28"/>
          <w:szCs w:val="28"/>
        </w:rPr>
        <w:t>评分方法</w:t>
      </w:r>
    </w:p>
    <w:p w:rsidR="007B396B" w:rsidRPr="008171B7" w:rsidRDefault="007B396B" w:rsidP="00C444DA">
      <w:pPr>
        <w:spacing w:line="580" w:lineRule="exact"/>
        <w:ind w:firstLineChars="200" w:firstLine="560"/>
        <w:rPr>
          <w:rFonts w:ascii="仿宋_GB2312" w:eastAsia="仿宋_GB2312" w:hAnsi="仿宋"/>
          <w:color w:val="000000" w:themeColor="text1"/>
          <w:sz w:val="28"/>
          <w:szCs w:val="28"/>
        </w:rPr>
      </w:pPr>
      <w:r w:rsidRPr="008171B7">
        <w:rPr>
          <w:rFonts w:ascii="仿宋_GB2312" w:eastAsia="仿宋_GB2312" w:hAnsi="仿宋"/>
          <w:color w:val="000000" w:themeColor="text1"/>
          <w:sz w:val="28"/>
          <w:szCs w:val="28"/>
        </w:rPr>
        <w:t>所有赛项实操考核评分，均采用双人裁判，即每名选手都有两名裁判执裁，裁判员根据评分标准进行裁判。所有选手的评分表都要求注明扣分原因，由裁判员签字，并最终</w:t>
      </w:r>
      <w:r w:rsidRPr="008171B7">
        <w:rPr>
          <w:rFonts w:ascii="仿宋_GB2312" w:eastAsia="仿宋_GB2312" w:hAnsi="仿宋" w:hint="eastAsia"/>
          <w:color w:val="000000" w:themeColor="text1"/>
          <w:sz w:val="28"/>
          <w:szCs w:val="28"/>
        </w:rPr>
        <w:t>由</w:t>
      </w:r>
      <w:r w:rsidRPr="008171B7">
        <w:rPr>
          <w:rFonts w:ascii="仿宋_GB2312" w:eastAsia="仿宋_GB2312" w:hAnsi="仿宋"/>
          <w:color w:val="000000" w:themeColor="text1"/>
          <w:sz w:val="28"/>
          <w:szCs w:val="28"/>
        </w:rPr>
        <w:t>裁判长审核后签字确认，确认后的评分表由专人送往统计组，录入电脑统计系统，由系统自动转换成百分制后生成比赛成绩</w:t>
      </w:r>
      <w:r>
        <w:rPr>
          <w:rFonts w:ascii="仿宋_GB2312" w:eastAsia="仿宋_GB2312" w:hAnsi="仿宋"/>
          <w:color w:val="000000" w:themeColor="text1"/>
          <w:sz w:val="28"/>
          <w:szCs w:val="28"/>
        </w:rPr>
        <w:t>。</w:t>
      </w:r>
    </w:p>
    <w:p w:rsidR="007B396B" w:rsidRPr="0031645F" w:rsidRDefault="007B396B" w:rsidP="00C444DA">
      <w:pPr>
        <w:pStyle w:val="af1"/>
        <w:numPr>
          <w:ilvl w:val="0"/>
          <w:numId w:val="2"/>
        </w:numPr>
        <w:spacing w:line="580" w:lineRule="exact"/>
        <w:ind w:firstLineChars="0"/>
        <w:rPr>
          <w:rFonts w:ascii="仿宋_GB2312" w:eastAsia="仿宋_GB2312" w:hAnsi="仿宋_GB2312" w:cs="仿宋_GB2312"/>
          <w:sz w:val="28"/>
          <w:szCs w:val="28"/>
        </w:rPr>
      </w:pPr>
      <w:r w:rsidRPr="0031645F">
        <w:rPr>
          <w:rFonts w:ascii="仿宋_GB2312" w:eastAsia="仿宋_GB2312" w:hAnsi="仿宋_GB2312" w:cs="仿宋_GB2312" w:hint="eastAsia"/>
          <w:sz w:val="28"/>
          <w:szCs w:val="28"/>
        </w:rPr>
        <w:t>成绩复核</w:t>
      </w:r>
    </w:p>
    <w:p w:rsidR="007B396B" w:rsidRPr="0031645F" w:rsidRDefault="007B396B" w:rsidP="00C444DA">
      <w:pPr>
        <w:spacing w:line="580" w:lineRule="exact"/>
        <w:ind w:firstLineChars="200" w:firstLine="560"/>
        <w:rPr>
          <w:rFonts w:ascii="仿宋_GB2312" w:eastAsia="仿宋_GB2312" w:hAnsi="仿宋_GB2312" w:cs="仿宋_GB2312"/>
          <w:sz w:val="28"/>
          <w:szCs w:val="28"/>
        </w:rPr>
      </w:pPr>
      <w:r>
        <w:rPr>
          <w:rFonts w:ascii="仿宋_GB2312" w:eastAsia="仿宋_GB2312" w:hAnsi="仿宋" w:hint="eastAsia"/>
          <w:color w:val="000000" w:themeColor="text1"/>
          <w:sz w:val="28"/>
          <w:szCs w:val="28"/>
        </w:rPr>
        <w:t>所有选手比赛成绩由裁判组打分后送交统计组录入统计系统，再由监督组按要求复核，如发现问题当即向裁判组核实，裁判确认后由裁判长签字确认，再反馈给统计组录入系统。</w:t>
      </w:r>
    </w:p>
    <w:p w:rsidR="007B396B" w:rsidRPr="0031645F" w:rsidRDefault="007B396B" w:rsidP="00C444DA">
      <w:pPr>
        <w:pStyle w:val="af1"/>
        <w:numPr>
          <w:ilvl w:val="0"/>
          <w:numId w:val="2"/>
        </w:numPr>
        <w:spacing w:line="580" w:lineRule="exact"/>
        <w:ind w:firstLineChars="0"/>
        <w:rPr>
          <w:rFonts w:ascii="仿宋_GB2312" w:eastAsia="仿宋_GB2312" w:hAnsi="仿宋_GB2312" w:cs="仿宋_GB2312"/>
          <w:sz w:val="28"/>
          <w:szCs w:val="28"/>
        </w:rPr>
      </w:pPr>
      <w:r w:rsidRPr="0031645F">
        <w:rPr>
          <w:rFonts w:ascii="仿宋_GB2312" w:eastAsia="仿宋_GB2312" w:hAnsi="仿宋_GB2312" w:cs="仿宋_GB2312" w:hint="eastAsia"/>
          <w:sz w:val="28"/>
          <w:szCs w:val="28"/>
        </w:rPr>
        <w:t>成绩公布</w:t>
      </w:r>
    </w:p>
    <w:p w:rsidR="007B396B" w:rsidRPr="0031645F" w:rsidRDefault="007B396B" w:rsidP="00C444DA">
      <w:pPr>
        <w:spacing w:line="580" w:lineRule="exact"/>
        <w:ind w:firstLineChars="200" w:firstLine="560"/>
        <w:rPr>
          <w:rFonts w:ascii="仿宋_GB2312" w:eastAsia="仿宋_GB2312" w:hAnsi="仿宋_GB2312" w:cs="仿宋_GB2312"/>
          <w:sz w:val="28"/>
          <w:szCs w:val="28"/>
        </w:rPr>
      </w:pPr>
      <w:r>
        <w:rPr>
          <w:rFonts w:ascii="仿宋_GB2312" w:eastAsia="仿宋_GB2312" w:hAnsi="仿宋" w:hint="eastAsia"/>
          <w:color w:val="000000" w:themeColor="text1"/>
          <w:sz w:val="28"/>
          <w:szCs w:val="28"/>
        </w:rPr>
        <w:t>各子赛项成绩均由裁判长、总裁判长、仲裁长、监督组长签字后方可发布。</w:t>
      </w:r>
    </w:p>
    <w:p w:rsidR="007B396B" w:rsidRPr="0031645F" w:rsidRDefault="007B396B" w:rsidP="00C444DA">
      <w:pPr>
        <w:pStyle w:val="af1"/>
        <w:numPr>
          <w:ilvl w:val="0"/>
          <w:numId w:val="2"/>
        </w:numPr>
        <w:adjustRightInd w:val="0"/>
        <w:snapToGrid w:val="0"/>
        <w:spacing w:line="580" w:lineRule="exact"/>
        <w:ind w:firstLineChars="0"/>
        <w:outlineLvl w:val="2"/>
        <w:rPr>
          <w:rFonts w:ascii="仿宋_GB2312" w:eastAsia="仿宋_GB2312" w:hAnsi="仿宋_GB2312" w:cs="仿宋_GB2312"/>
          <w:sz w:val="28"/>
          <w:szCs w:val="28"/>
        </w:rPr>
      </w:pPr>
      <w:r w:rsidRPr="0031645F">
        <w:rPr>
          <w:rFonts w:ascii="仿宋_GB2312" w:eastAsia="仿宋_GB2312" w:hAnsi="仿宋_GB2312" w:cs="仿宋_GB2312" w:hint="eastAsia"/>
          <w:sz w:val="28"/>
          <w:szCs w:val="28"/>
        </w:rPr>
        <w:t>评分标准</w:t>
      </w:r>
    </w:p>
    <w:p w:rsidR="007B396B" w:rsidRDefault="007B396B" w:rsidP="00C444DA">
      <w:pPr>
        <w:spacing w:line="580" w:lineRule="exact"/>
        <w:ind w:firstLineChars="200" w:firstLine="560"/>
        <w:rPr>
          <w:rFonts w:ascii="仿宋_GB2312" w:eastAsia="仿宋_GB2312" w:hAnsi="仿宋"/>
          <w:color w:val="000000" w:themeColor="text1"/>
          <w:sz w:val="28"/>
          <w:szCs w:val="28"/>
        </w:rPr>
      </w:pPr>
      <w:r w:rsidRPr="0045316C">
        <w:rPr>
          <w:rFonts w:ascii="仿宋_GB2312" w:eastAsia="仿宋_GB2312" w:hAnsi="仿宋"/>
          <w:color w:val="000000" w:themeColor="text1"/>
          <w:sz w:val="28"/>
          <w:szCs w:val="28"/>
        </w:rPr>
        <w:t>大赛着眼于提高学生的实际操作技能，注重操作过程。评分时，主要考核选手在作业过程中，工具、仪器、仪表、量具选择的合理性</w:t>
      </w:r>
      <w:r w:rsidRPr="0045316C">
        <w:rPr>
          <w:rFonts w:ascii="仿宋_GB2312" w:eastAsia="仿宋_GB2312" w:hAnsi="仿宋" w:hint="eastAsia"/>
          <w:color w:val="000000" w:themeColor="text1"/>
          <w:sz w:val="28"/>
          <w:szCs w:val="28"/>
        </w:rPr>
        <w:t>、</w:t>
      </w:r>
      <w:r w:rsidRPr="0045316C">
        <w:rPr>
          <w:rFonts w:ascii="仿宋_GB2312" w:eastAsia="仿宋_GB2312" w:hAnsi="仿宋"/>
          <w:color w:val="000000" w:themeColor="text1"/>
          <w:sz w:val="28"/>
          <w:szCs w:val="28"/>
        </w:rPr>
        <w:t>正确性；安全文明作业情况；全部操作的规范性；作业项目的完整性。</w:t>
      </w:r>
    </w:p>
    <w:p w:rsidR="007B396B" w:rsidRPr="0045316C" w:rsidRDefault="007B396B" w:rsidP="00D57C05">
      <w:pPr>
        <w:spacing w:line="580" w:lineRule="exact"/>
        <w:ind w:firstLineChars="200" w:firstLine="560"/>
        <w:jc w:val="righ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表  评分依据</w:t>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4"/>
        <w:gridCol w:w="5191"/>
        <w:gridCol w:w="1249"/>
      </w:tblGrid>
      <w:tr w:rsidR="007B396B" w:rsidRPr="0045316C" w:rsidTr="005D24D6">
        <w:trPr>
          <w:trHeight w:val="707"/>
          <w:jc w:val="center"/>
        </w:trPr>
        <w:tc>
          <w:tcPr>
            <w:tcW w:w="1924" w:type="dxa"/>
            <w:vAlign w:val="center"/>
          </w:tcPr>
          <w:p w:rsidR="007B396B" w:rsidRPr="0045316C" w:rsidRDefault="007B396B" w:rsidP="00C444DA">
            <w:pPr>
              <w:spacing w:line="580" w:lineRule="exact"/>
              <w:jc w:val="center"/>
              <w:rPr>
                <w:rFonts w:ascii="仿宋" w:eastAsia="仿宋" w:hAnsi="仿宋" w:cs="宋体"/>
                <w:b/>
                <w:kern w:val="0"/>
                <w:sz w:val="24"/>
              </w:rPr>
            </w:pPr>
            <w:r w:rsidRPr="0045316C">
              <w:rPr>
                <w:rFonts w:ascii="仿宋" w:eastAsia="仿宋" w:hAnsi="仿宋" w:cs="宋体" w:hint="eastAsia"/>
                <w:b/>
                <w:kern w:val="0"/>
                <w:sz w:val="24"/>
              </w:rPr>
              <w:lastRenderedPageBreak/>
              <w:t>项目</w:t>
            </w:r>
          </w:p>
        </w:tc>
        <w:tc>
          <w:tcPr>
            <w:tcW w:w="5191" w:type="dxa"/>
            <w:vAlign w:val="center"/>
          </w:tcPr>
          <w:p w:rsidR="007B396B" w:rsidRPr="0045316C" w:rsidRDefault="007B396B" w:rsidP="00C444DA">
            <w:pPr>
              <w:spacing w:line="580" w:lineRule="exact"/>
              <w:jc w:val="center"/>
              <w:rPr>
                <w:rFonts w:ascii="仿宋" w:eastAsia="仿宋" w:hAnsi="仿宋" w:cs="宋体"/>
                <w:b/>
                <w:kern w:val="0"/>
                <w:sz w:val="24"/>
              </w:rPr>
            </w:pPr>
            <w:r w:rsidRPr="0045316C">
              <w:rPr>
                <w:rFonts w:ascii="仿宋" w:eastAsia="仿宋" w:hAnsi="仿宋" w:cs="宋体" w:hint="eastAsia"/>
                <w:b/>
                <w:kern w:val="0"/>
                <w:sz w:val="24"/>
              </w:rPr>
              <w:t>主要内容</w:t>
            </w:r>
          </w:p>
        </w:tc>
        <w:tc>
          <w:tcPr>
            <w:tcW w:w="1249" w:type="dxa"/>
            <w:vAlign w:val="center"/>
          </w:tcPr>
          <w:p w:rsidR="007B396B" w:rsidRPr="0045316C" w:rsidRDefault="007B396B" w:rsidP="00C444DA">
            <w:pPr>
              <w:spacing w:line="580" w:lineRule="exact"/>
              <w:jc w:val="center"/>
              <w:rPr>
                <w:rFonts w:ascii="仿宋" w:eastAsia="仿宋" w:hAnsi="仿宋" w:cs="宋体"/>
                <w:b/>
                <w:kern w:val="0"/>
                <w:sz w:val="24"/>
              </w:rPr>
            </w:pPr>
            <w:r w:rsidRPr="0045316C">
              <w:rPr>
                <w:rFonts w:ascii="仿宋" w:eastAsia="仿宋" w:hAnsi="仿宋" w:cs="宋体" w:hint="eastAsia"/>
                <w:b/>
                <w:kern w:val="0"/>
                <w:sz w:val="24"/>
              </w:rPr>
              <w:t>配分比例</w:t>
            </w:r>
          </w:p>
        </w:tc>
      </w:tr>
      <w:tr w:rsidR="007B396B" w:rsidRPr="0045316C" w:rsidTr="005D24D6">
        <w:trPr>
          <w:jc w:val="center"/>
        </w:trPr>
        <w:tc>
          <w:tcPr>
            <w:tcW w:w="1924" w:type="dxa"/>
            <w:vAlign w:val="center"/>
          </w:tcPr>
          <w:p w:rsidR="007B396B" w:rsidRPr="0045316C" w:rsidRDefault="007B396B" w:rsidP="00C444DA">
            <w:pPr>
              <w:spacing w:line="580" w:lineRule="exact"/>
              <w:jc w:val="left"/>
              <w:rPr>
                <w:rFonts w:ascii="仿宋" w:eastAsia="仿宋" w:hAnsi="仿宋" w:cs="宋体"/>
                <w:kern w:val="0"/>
                <w:sz w:val="24"/>
              </w:rPr>
            </w:pPr>
            <w:r w:rsidRPr="0045316C">
              <w:rPr>
                <w:rFonts w:ascii="仿宋" w:eastAsia="仿宋" w:hAnsi="仿宋" w:cs="宋体" w:hint="eastAsia"/>
                <w:kern w:val="0"/>
                <w:sz w:val="24"/>
              </w:rPr>
              <w:t>作业流程、工艺</w:t>
            </w:r>
          </w:p>
        </w:tc>
        <w:tc>
          <w:tcPr>
            <w:tcW w:w="5191" w:type="dxa"/>
            <w:vAlign w:val="center"/>
          </w:tcPr>
          <w:p w:rsidR="007B396B" w:rsidRPr="0045316C" w:rsidRDefault="007B396B" w:rsidP="00C444DA">
            <w:pPr>
              <w:spacing w:line="580" w:lineRule="exact"/>
              <w:jc w:val="left"/>
              <w:rPr>
                <w:rFonts w:ascii="仿宋" w:eastAsia="仿宋" w:hAnsi="仿宋" w:cs="宋体"/>
                <w:kern w:val="0"/>
                <w:sz w:val="24"/>
              </w:rPr>
            </w:pPr>
            <w:r w:rsidRPr="0045316C">
              <w:rPr>
                <w:rFonts w:ascii="仿宋" w:eastAsia="仿宋" w:hAnsi="仿宋" w:hint="eastAsia"/>
                <w:sz w:val="24"/>
              </w:rPr>
              <w:t>熟练地查阅维修资料；</w:t>
            </w:r>
            <w:r w:rsidRPr="0045316C">
              <w:rPr>
                <w:rFonts w:ascii="仿宋" w:eastAsia="仿宋" w:hAnsi="仿宋" w:cs="宋体" w:hint="eastAsia"/>
                <w:kern w:val="0"/>
                <w:sz w:val="24"/>
              </w:rPr>
              <w:t>作业流程顺畅，拆装、维护、诊断工艺合理有效，作业项目齐全，操作规范、到位，测量、检测、诊断结果正确，并能根据相关检测数据做出正确判断。</w:t>
            </w:r>
          </w:p>
        </w:tc>
        <w:tc>
          <w:tcPr>
            <w:tcW w:w="1249" w:type="dxa"/>
            <w:vAlign w:val="center"/>
          </w:tcPr>
          <w:p w:rsidR="007B396B" w:rsidRPr="0045316C" w:rsidRDefault="007B396B" w:rsidP="00C444DA">
            <w:pPr>
              <w:spacing w:line="580" w:lineRule="exact"/>
              <w:jc w:val="center"/>
              <w:rPr>
                <w:rFonts w:ascii="仿宋" w:eastAsia="仿宋" w:hAnsi="仿宋" w:cs="宋体"/>
                <w:kern w:val="0"/>
                <w:sz w:val="24"/>
              </w:rPr>
            </w:pPr>
            <w:r w:rsidRPr="0045316C">
              <w:rPr>
                <w:rFonts w:ascii="仿宋" w:eastAsia="仿宋" w:hAnsi="仿宋" w:cs="宋体" w:hint="eastAsia"/>
                <w:kern w:val="0"/>
                <w:sz w:val="24"/>
              </w:rPr>
              <w:t>65%</w:t>
            </w:r>
          </w:p>
        </w:tc>
      </w:tr>
      <w:tr w:rsidR="007B396B" w:rsidRPr="0045316C" w:rsidTr="005D24D6">
        <w:trPr>
          <w:jc w:val="center"/>
        </w:trPr>
        <w:tc>
          <w:tcPr>
            <w:tcW w:w="1924" w:type="dxa"/>
            <w:vAlign w:val="center"/>
          </w:tcPr>
          <w:p w:rsidR="007B396B" w:rsidRPr="0045316C" w:rsidRDefault="007B396B" w:rsidP="00C444DA">
            <w:pPr>
              <w:spacing w:line="580" w:lineRule="exact"/>
              <w:jc w:val="left"/>
              <w:rPr>
                <w:rFonts w:ascii="仿宋" w:eastAsia="仿宋" w:hAnsi="仿宋" w:cs="宋体"/>
                <w:kern w:val="0"/>
                <w:sz w:val="24"/>
              </w:rPr>
            </w:pPr>
            <w:r w:rsidRPr="0045316C">
              <w:rPr>
                <w:rFonts w:ascii="仿宋" w:eastAsia="仿宋" w:hAnsi="仿宋" w:cs="宋体" w:hint="eastAsia"/>
                <w:kern w:val="0"/>
                <w:sz w:val="24"/>
              </w:rPr>
              <w:t>工单、记录单</w:t>
            </w:r>
          </w:p>
        </w:tc>
        <w:tc>
          <w:tcPr>
            <w:tcW w:w="5191" w:type="dxa"/>
            <w:vAlign w:val="center"/>
          </w:tcPr>
          <w:p w:rsidR="007B396B" w:rsidRPr="0045316C" w:rsidRDefault="007B396B" w:rsidP="00C444DA">
            <w:pPr>
              <w:spacing w:line="580" w:lineRule="exact"/>
              <w:jc w:val="left"/>
              <w:rPr>
                <w:rFonts w:ascii="仿宋" w:eastAsia="仿宋" w:hAnsi="仿宋" w:cs="宋体"/>
                <w:kern w:val="0"/>
                <w:sz w:val="24"/>
              </w:rPr>
            </w:pPr>
            <w:r w:rsidRPr="0045316C">
              <w:rPr>
                <w:rFonts w:ascii="仿宋" w:eastAsia="仿宋" w:hAnsi="仿宋" w:cs="宋体" w:hint="eastAsia"/>
                <w:kern w:val="0"/>
                <w:sz w:val="24"/>
              </w:rPr>
              <w:t>填写完整、清晰、正确。</w:t>
            </w:r>
          </w:p>
        </w:tc>
        <w:tc>
          <w:tcPr>
            <w:tcW w:w="1249" w:type="dxa"/>
            <w:vAlign w:val="center"/>
          </w:tcPr>
          <w:p w:rsidR="007B396B" w:rsidRPr="0045316C" w:rsidRDefault="007B396B" w:rsidP="00C444DA">
            <w:pPr>
              <w:spacing w:line="580" w:lineRule="exact"/>
              <w:jc w:val="center"/>
              <w:rPr>
                <w:rFonts w:ascii="仿宋" w:eastAsia="仿宋" w:hAnsi="仿宋" w:cs="宋体"/>
                <w:kern w:val="0"/>
                <w:sz w:val="24"/>
              </w:rPr>
            </w:pPr>
            <w:r w:rsidRPr="0045316C">
              <w:rPr>
                <w:rFonts w:ascii="仿宋" w:eastAsia="仿宋" w:hAnsi="仿宋" w:cs="宋体" w:hint="eastAsia"/>
                <w:kern w:val="0"/>
                <w:sz w:val="24"/>
              </w:rPr>
              <w:t>20%</w:t>
            </w:r>
          </w:p>
        </w:tc>
      </w:tr>
      <w:tr w:rsidR="007B396B" w:rsidRPr="0045316C" w:rsidTr="005D24D6">
        <w:trPr>
          <w:jc w:val="center"/>
        </w:trPr>
        <w:tc>
          <w:tcPr>
            <w:tcW w:w="1924" w:type="dxa"/>
            <w:vAlign w:val="center"/>
          </w:tcPr>
          <w:p w:rsidR="007B396B" w:rsidRPr="0045316C" w:rsidRDefault="007B396B" w:rsidP="00C444DA">
            <w:pPr>
              <w:spacing w:line="580" w:lineRule="exact"/>
              <w:jc w:val="left"/>
              <w:rPr>
                <w:rFonts w:ascii="仿宋" w:eastAsia="仿宋" w:hAnsi="仿宋" w:cs="宋体"/>
                <w:kern w:val="0"/>
                <w:sz w:val="24"/>
              </w:rPr>
            </w:pPr>
            <w:r w:rsidRPr="0045316C">
              <w:rPr>
                <w:rFonts w:ascii="仿宋" w:eastAsia="仿宋" w:hAnsi="仿宋" w:cs="宋体" w:hint="eastAsia"/>
                <w:kern w:val="0"/>
                <w:sz w:val="24"/>
              </w:rPr>
              <w:t>设备、工具使用</w:t>
            </w:r>
          </w:p>
        </w:tc>
        <w:tc>
          <w:tcPr>
            <w:tcW w:w="5191" w:type="dxa"/>
            <w:vAlign w:val="center"/>
          </w:tcPr>
          <w:p w:rsidR="007B396B" w:rsidRPr="0045316C" w:rsidRDefault="007B396B" w:rsidP="00C444DA">
            <w:pPr>
              <w:spacing w:line="580" w:lineRule="exact"/>
              <w:jc w:val="left"/>
              <w:rPr>
                <w:rFonts w:ascii="仿宋" w:eastAsia="仿宋" w:hAnsi="仿宋" w:cs="宋体"/>
                <w:kern w:val="0"/>
                <w:sz w:val="24"/>
              </w:rPr>
            </w:pPr>
            <w:r w:rsidRPr="0045316C">
              <w:rPr>
                <w:rFonts w:ascii="仿宋" w:eastAsia="仿宋" w:hAnsi="仿宋" w:cs="宋体" w:hint="eastAsia"/>
                <w:kern w:val="0"/>
                <w:sz w:val="24"/>
              </w:rPr>
              <w:t>设备、工具、量具选择和使用正确、操作熟练；工具、量具不落地。</w:t>
            </w:r>
          </w:p>
        </w:tc>
        <w:tc>
          <w:tcPr>
            <w:tcW w:w="1249" w:type="dxa"/>
            <w:vAlign w:val="center"/>
          </w:tcPr>
          <w:p w:rsidR="007B396B" w:rsidRPr="0045316C" w:rsidRDefault="007B396B" w:rsidP="00C444DA">
            <w:pPr>
              <w:spacing w:line="580" w:lineRule="exact"/>
              <w:jc w:val="center"/>
              <w:rPr>
                <w:rFonts w:ascii="仿宋" w:eastAsia="仿宋" w:hAnsi="仿宋" w:cs="宋体"/>
                <w:kern w:val="0"/>
                <w:sz w:val="24"/>
              </w:rPr>
            </w:pPr>
            <w:r w:rsidRPr="0045316C">
              <w:rPr>
                <w:rFonts w:ascii="仿宋" w:eastAsia="仿宋" w:hAnsi="仿宋" w:cs="宋体" w:hint="eastAsia"/>
                <w:kern w:val="0"/>
                <w:sz w:val="24"/>
              </w:rPr>
              <w:t>10%</w:t>
            </w:r>
          </w:p>
        </w:tc>
      </w:tr>
      <w:tr w:rsidR="007B396B" w:rsidRPr="0045316C" w:rsidTr="005D24D6">
        <w:trPr>
          <w:jc w:val="center"/>
        </w:trPr>
        <w:tc>
          <w:tcPr>
            <w:tcW w:w="1924" w:type="dxa"/>
            <w:vAlign w:val="center"/>
          </w:tcPr>
          <w:p w:rsidR="007B396B" w:rsidRPr="0045316C" w:rsidRDefault="007B396B" w:rsidP="00C444DA">
            <w:pPr>
              <w:spacing w:line="580" w:lineRule="exact"/>
              <w:jc w:val="left"/>
              <w:rPr>
                <w:rFonts w:ascii="仿宋" w:eastAsia="仿宋" w:hAnsi="仿宋" w:cs="宋体"/>
                <w:kern w:val="0"/>
                <w:sz w:val="24"/>
              </w:rPr>
            </w:pPr>
            <w:r w:rsidRPr="0045316C">
              <w:rPr>
                <w:rFonts w:ascii="仿宋" w:eastAsia="仿宋" w:hAnsi="仿宋" w:cs="宋体" w:hint="eastAsia"/>
                <w:kern w:val="0"/>
                <w:sz w:val="24"/>
              </w:rPr>
              <w:t>安全环保和5S规范</w:t>
            </w:r>
          </w:p>
        </w:tc>
        <w:tc>
          <w:tcPr>
            <w:tcW w:w="5191" w:type="dxa"/>
            <w:vAlign w:val="center"/>
          </w:tcPr>
          <w:p w:rsidR="007B396B" w:rsidRPr="0045316C" w:rsidRDefault="007B396B" w:rsidP="00C444DA">
            <w:pPr>
              <w:spacing w:line="580" w:lineRule="exact"/>
              <w:jc w:val="left"/>
              <w:rPr>
                <w:rFonts w:ascii="仿宋" w:eastAsia="仿宋" w:hAnsi="仿宋" w:cs="宋体"/>
                <w:kern w:val="0"/>
                <w:sz w:val="24"/>
              </w:rPr>
            </w:pPr>
            <w:r w:rsidRPr="0045316C">
              <w:rPr>
                <w:rFonts w:ascii="仿宋" w:eastAsia="仿宋" w:hAnsi="仿宋" w:cs="宋体" w:hint="eastAsia"/>
                <w:kern w:val="0"/>
                <w:sz w:val="24"/>
              </w:rPr>
              <w:t>符合安全操作规程；工具、零件、车辆等无碰撞；车辆、零件无损坏，人员安全无工伤；遵守5S要求，工具、量具、设备及时清洁、归位；液体撒漏及时清洁；废弃物分类存放等。</w:t>
            </w:r>
          </w:p>
        </w:tc>
        <w:tc>
          <w:tcPr>
            <w:tcW w:w="1249" w:type="dxa"/>
            <w:vAlign w:val="center"/>
          </w:tcPr>
          <w:p w:rsidR="007B396B" w:rsidRPr="0045316C" w:rsidRDefault="007B396B" w:rsidP="00C444DA">
            <w:pPr>
              <w:spacing w:line="580" w:lineRule="exact"/>
              <w:jc w:val="center"/>
              <w:rPr>
                <w:rFonts w:ascii="仿宋" w:eastAsia="仿宋" w:hAnsi="仿宋" w:cs="宋体"/>
                <w:kern w:val="0"/>
                <w:sz w:val="24"/>
              </w:rPr>
            </w:pPr>
            <w:r w:rsidRPr="0045316C">
              <w:rPr>
                <w:rFonts w:ascii="仿宋" w:eastAsia="仿宋" w:hAnsi="仿宋" w:cs="宋体" w:hint="eastAsia"/>
                <w:kern w:val="0"/>
                <w:sz w:val="24"/>
              </w:rPr>
              <w:t>5%</w:t>
            </w:r>
          </w:p>
        </w:tc>
      </w:tr>
    </w:tbl>
    <w:p w:rsidR="00EB5662" w:rsidRDefault="00296071"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十二、奖项设定</w:t>
      </w:r>
    </w:p>
    <w:p w:rsidR="007B396B" w:rsidRPr="00C444DA" w:rsidRDefault="008B4451" w:rsidP="00C444DA">
      <w:pPr>
        <w:spacing w:line="580" w:lineRule="exact"/>
        <w:ind w:firstLine="645"/>
        <w:rPr>
          <w:rStyle w:val="NormalCharacter"/>
          <w:rFonts w:ascii="仿宋" w:eastAsia="仿宋" w:hAnsi="仿宋"/>
          <w:kern w:val="0"/>
          <w:sz w:val="28"/>
          <w:szCs w:val="28"/>
        </w:rPr>
      </w:pPr>
      <w:r>
        <w:rPr>
          <w:rStyle w:val="NormalCharacter"/>
          <w:rFonts w:ascii="仿宋_GB2312" w:eastAsia="仿宋_GB2312" w:hAnsi="仿宋"/>
          <w:sz w:val="32"/>
          <w:szCs w:val="32"/>
        </w:rPr>
        <w:t>1.</w:t>
      </w:r>
      <w:r>
        <w:rPr>
          <w:rStyle w:val="NormalCharacter"/>
          <w:rFonts w:ascii="仿宋_GB2312" w:eastAsia="仿宋_GB2312" w:hAnsi="仿宋" w:hint="eastAsia"/>
          <w:sz w:val="32"/>
          <w:szCs w:val="32"/>
        </w:rPr>
        <w:t>个人</w:t>
      </w:r>
      <w:r>
        <w:rPr>
          <w:rStyle w:val="NormalCharacter"/>
          <w:rFonts w:ascii="仿宋_GB2312" w:eastAsia="仿宋_GB2312" w:hAnsi="仿宋"/>
          <w:sz w:val="32"/>
          <w:szCs w:val="32"/>
        </w:rPr>
        <w:t>奖。</w:t>
      </w:r>
      <w:r w:rsidR="007B396B" w:rsidRPr="00C444DA">
        <w:rPr>
          <w:rStyle w:val="NormalCharacter"/>
          <w:rFonts w:ascii="仿宋_GB2312" w:eastAsia="仿宋_GB2312" w:hAnsi="仿宋"/>
          <w:sz w:val="28"/>
          <w:szCs w:val="28"/>
        </w:rPr>
        <w:t>个人奖项分为一、二、三等奖，其中一等奖占参赛人数的10%，二等奖占参赛人数的20%，三等奖占参赛人数的30%。</w:t>
      </w:r>
    </w:p>
    <w:p w:rsidR="007B396B" w:rsidRDefault="007B396B" w:rsidP="00C444DA">
      <w:pPr>
        <w:shd w:val="clear" w:color="auto" w:fill="FFFFFF"/>
        <w:snapToGrid w:val="0"/>
        <w:spacing w:line="580" w:lineRule="exact"/>
        <w:ind w:firstLineChars="200" w:firstLine="560"/>
        <w:rPr>
          <w:rStyle w:val="NormalCharacter"/>
          <w:rFonts w:ascii="仿宋_GB2312" w:eastAsia="仿宋_GB2312" w:hAnsi="仿宋"/>
          <w:sz w:val="28"/>
          <w:szCs w:val="28"/>
        </w:rPr>
      </w:pPr>
      <w:r w:rsidRPr="00C444DA">
        <w:rPr>
          <w:rStyle w:val="NormalCharacter"/>
          <w:rFonts w:ascii="仿宋_GB2312" w:eastAsia="仿宋_GB2312" w:hAnsi="仿宋"/>
          <w:color w:val="000000"/>
          <w:sz w:val="28"/>
          <w:szCs w:val="28"/>
        </w:rPr>
        <w:t>第一名且符合</w:t>
      </w:r>
      <w:r w:rsidRPr="00C444DA">
        <w:rPr>
          <w:rStyle w:val="NormalCharacter"/>
          <w:rFonts w:ascii="仿宋_GB2312" w:eastAsia="仿宋_GB2312" w:hAnsi="仿宋"/>
          <w:color w:val="000000"/>
          <w:sz w:val="28"/>
          <w:szCs w:val="28"/>
        </w:rPr>
        <w:t>“</w:t>
      </w:r>
      <w:r w:rsidRPr="00C444DA">
        <w:rPr>
          <w:rStyle w:val="NormalCharacter"/>
          <w:rFonts w:ascii="仿宋_GB2312" w:eastAsia="仿宋_GB2312" w:hAnsi="仿宋"/>
          <w:color w:val="000000"/>
          <w:sz w:val="28"/>
          <w:szCs w:val="28"/>
        </w:rPr>
        <w:t>沈阳市五好学生</w:t>
      </w:r>
      <w:r w:rsidRPr="00C444DA">
        <w:rPr>
          <w:rStyle w:val="NormalCharacter"/>
          <w:rFonts w:ascii="仿宋_GB2312" w:eastAsia="仿宋_GB2312" w:hAnsi="仿宋"/>
          <w:color w:val="000000"/>
          <w:sz w:val="28"/>
          <w:szCs w:val="28"/>
        </w:rPr>
        <w:t>”</w:t>
      </w:r>
      <w:r w:rsidRPr="00C444DA">
        <w:rPr>
          <w:rStyle w:val="NormalCharacter"/>
          <w:rFonts w:ascii="仿宋_GB2312" w:eastAsia="仿宋_GB2312" w:hAnsi="仿宋"/>
          <w:color w:val="000000"/>
          <w:sz w:val="28"/>
          <w:szCs w:val="28"/>
        </w:rPr>
        <w:t>基本条件的选手，由市教育局授予</w:t>
      </w:r>
      <w:r w:rsidRPr="00C444DA">
        <w:rPr>
          <w:rStyle w:val="NormalCharacter"/>
          <w:rFonts w:ascii="仿宋_GB2312" w:eastAsia="仿宋_GB2312" w:hAnsi="仿宋"/>
          <w:color w:val="000000"/>
          <w:sz w:val="28"/>
          <w:szCs w:val="28"/>
        </w:rPr>
        <w:t>“</w:t>
      </w:r>
      <w:r w:rsidRPr="00C444DA">
        <w:rPr>
          <w:rStyle w:val="NormalCharacter"/>
          <w:rFonts w:ascii="仿宋_GB2312" w:eastAsia="仿宋_GB2312" w:hAnsi="仿宋"/>
          <w:color w:val="000000"/>
          <w:sz w:val="28"/>
          <w:szCs w:val="28"/>
        </w:rPr>
        <w:t>沈阳市五好学生</w:t>
      </w:r>
      <w:r w:rsidRPr="00C444DA">
        <w:rPr>
          <w:rStyle w:val="NormalCharacter"/>
          <w:rFonts w:ascii="仿宋_GB2312" w:eastAsia="仿宋_GB2312" w:hAnsi="仿宋"/>
          <w:color w:val="000000"/>
          <w:sz w:val="28"/>
          <w:szCs w:val="28"/>
        </w:rPr>
        <w:t>”</w:t>
      </w:r>
      <w:r w:rsidRPr="00C444DA">
        <w:rPr>
          <w:rStyle w:val="NormalCharacter"/>
          <w:rFonts w:ascii="仿宋_GB2312" w:eastAsia="仿宋_GB2312" w:hAnsi="仿宋"/>
          <w:color w:val="000000"/>
          <w:sz w:val="28"/>
          <w:szCs w:val="28"/>
        </w:rPr>
        <w:t>称号；获学生组第一名且符合</w:t>
      </w:r>
      <w:r w:rsidRPr="00C444DA">
        <w:rPr>
          <w:rStyle w:val="NormalCharacter"/>
          <w:rFonts w:ascii="仿宋_GB2312" w:eastAsia="仿宋_GB2312" w:hAnsi="仿宋"/>
          <w:color w:val="000000"/>
          <w:sz w:val="28"/>
          <w:szCs w:val="28"/>
        </w:rPr>
        <w:t>“</w:t>
      </w:r>
      <w:r w:rsidRPr="00C444DA">
        <w:rPr>
          <w:rStyle w:val="NormalCharacter"/>
          <w:rFonts w:ascii="仿宋_GB2312" w:eastAsia="仿宋_GB2312" w:hAnsi="仿宋"/>
          <w:color w:val="000000"/>
          <w:sz w:val="28"/>
          <w:szCs w:val="28"/>
        </w:rPr>
        <w:t>沈阳市优秀团员</w:t>
      </w:r>
      <w:r w:rsidRPr="00C444DA">
        <w:rPr>
          <w:rStyle w:val="NormalCharacter"/>
          <w:rFonts w:ascii="仿宋_GB2312" w:eastAsia="仿宋_GB2312" w:hAnsi="仿宋"/>
          <w:color w:val="000000"/>
          <w:sz w:val="28"/>
          <w:szCs w:val="28"/>
        </w:rPr>
        <w:t>”</w:t>
      </w:r>
      <w:r w:rsidRPr="00C444DA">
        <w:rPr>
          <w:rStyle w:val="NormalCharacter"/>
          <w:rFonts w:ascii="仿宋_GB2312" w:eastAsia="仿宋_GB2312" w:hAnsi="仿宋"/>
          <w:color w:val="000000"/>
          <w:sz w:val="28"/>
          <w:szCs w:val="28"/>
        </w:rPr>
        <w:t>基本条件的选手，由团市委授予</w:t>
      </w:r>
      <w:r w:rsidRPr="00C444DA">
        <w:rPr>
          <w:rStyle w:val="NormalCharacter"/>
          <w:rFonts w:ascii="仿宋_GB2312" w:eastAsia="仿宋_GB2312" w:hAnsi="仿宋"/>
          <w:color w:val="000000"/>
          <w:sz w:val="28"/>
          <w:szCs w:val="28"/>
        </w:rPr>
        <w:t>“</w:t>
      </w:r>
      <w:r w:rsidRPr="00C444DA">
        <w:rPr>
          <w:rStyle w:val="NormalCharacter"/>
          <w:rFonts w:ascii="仿宋_GB2312" w:eastAsia="仿宋_GB2312" w:hAnsi="仿宋"/>
          <w:color w:val="000000"/>
          <w:sz w:val="28"/>
          <w:szCs w:val="28"/>
        </w:rPr>
        <w:t>沈阳市优秀团员</w:t>
      </w:r>
      <w:r w:rsidRPr="00C444DA">
        <w:rPr>
          <w:rStyle w:val="NormalCharacter"/>
          <w:rFonts w:ascii="仿宋_GB2312" w:eastAsia="仿宋_GB2312" w:hAnsi="仿宋"/>
          <w:color w:val="000000"/>
          <w:sz w:val="28"/>
          <w:szCs w:val="28"/>
        </w:rPr>
        <w:t>”</w:t>
      </w:r>
      <w:r w:rsidRPr="00C444DA">
        <w:rPr>
          <w:rStyle w:val="NormalCharacter"/>
          <w:rFonts w:ascii="仿宋_GB2312" w:eastAsia="仿宋_GB2312" w:hAnsi="仿宋"/>
          <w:color w:val="000000"/>
          <w:sz w:val="28"/>
          <w:szCs w:val="28"/>
        </w:rPr>
        <w:t>称号；荣获一等奖前三名且符合</w:t>
      </w:r>
      <w:r w:rsidRPr="00C444DA">
        <w:rPr>
          <w:rStyle w:val="NormalCharacter"/>
          <w:rFonts w:ascii="仿宋_GB2312" w:eastAsia="仿宋_GB2312" w:hAnsi="仿宋"/>
          <w:color w:val="000000"/>
          <w:sz w:val="28"/>
          <w:szCs w:val="28"/>
        </w:rPr>
        <w:t>“</w:t>
      </w:r>
      <w:r w:rsidRPr="00C444DA">
        <w:rPr>
          <w:rStyle w:val="NormalCharacter"/>
          <w:rFonts w:ascii="仿宋_GB2312" w:eastAsia="仿宋_GB2312" w:hAnsi="仿宋"/>
          <w:color w:val="000000"/>
          <w:sz w:val="28"/>
          <w:szCs w:val="28"/>
        </w:rPr>
        <w:t>高级工</w:t>
      </w:r>
      <w:r w:rsidRPr="00C444DA">
        <w:rPr>
          <w:rStyle w:val="NormalCharacter"/>
          <w:rFonts w:ascii="仿宋_GB2312" w:eastAsia="仿宋_GB2312" w:hAnsi="仿宋"/>
          <w:color w:val="000000"/>
          <w:sz w:val="28"/>
          <w:szCs w:val="28"/>
        </w:rPr>
        <w:t>”</w:t>
      </w:r>
      <w:r w:rsidRPr="00C444DA">
        <w:rPr>
          <w:rStyle w:val="NormalCharacter"/>
          <w:rFonts w:ascii="仿宋_GB2312" w:eastAsia="仿宋_GB2312" w:hAnsi="仿宋"/>
          <w:color w:val="000000"/>
          <w:sz w:val="28"/>
          <w:szCs w:val="28"/>
        </w:rPr>
        <w:t>基本条件的选手，由</w:t>
      </w:r>
      <w:r w:rsidRPr="00C444DA">
        <w:rPr>
          <w:rStyle w:val="NormalCharacter"/>
          <w:rFonts w:ascii="仿宋_GB2312" w:eastAsia="仿宋_GB2312" w:hAnsi="仿宋"/>
          <w:sz w:val="28"/>
          <w:szCs w:val="28"/>
        </w:rPr>
        <w:t>市人社局颁发高级工证书。</w:t>
      </w:r>
    </w:p>
    <w:p w:rsidR="008B4451" w:rsidRPr="008B4451" w:rsidRDefault="008B4451" w:rsidP="008B4451">
      <w:pPr>
        <w:shd w:val="clear" w:color="auto" w:fill="FFFFFF"/>
        <w:snapToGrid w:val="0"/>
        <w:spacing w:line="580" w:lineRule="exact"/>
        <w:ind w:firstLineChars="200" w:firstLine="560"/>
        <w:rPr>
          <w:rStyle w:val="NormalCharacter"/>
          <w:color w:val="000000"/>
          <w:sz w:val="28"/>
          <w:szCs w:val="28"/>
        </w:rPr>
      </w:pPr>
      <w:r w:rsidRPr="008B4451">
        <w:rPr>
          <w:rStyle w:val="NormalCharacter"/>
          <w:rFonts w:ascii="仿宋_GB2312" w:eastAsia="仿宋_GB2312" w:hAnsi="仿宋"/>
          <w:color w:val="000000"/>
          <w:sz w:val="28"/>
          <w:szCs w:val="28"/>
        </w:rPr>
        <w:t>2.指导教师奖。对获奖学生的指导教师由大赛组委会颁发相应级别的指导教师证书。</w:t>
      </w:r>
    </w:p>
    <w:p w:rsidR="00EB5662" w:rsidRDefault="00296071"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十三、赛场预案</w:t>
      </w:r>
    </w:p>
    <w:p w:rsidR="007B396B" w:rsidRDefault="007B396B" w:rsidP="00C444DA">
      <w:pPr>
        <w:spacing w:line="580" w:lineRule="exact"/>
        <w:ind w:firstLine="567"/>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比赛期间发生意外事故，发现者应第一时间报告大赛办，同时采取措施避免事态扩大。大赛办应立即启动预案予以解决并报告组委会。赛项出现重大安全问题可以停赛，是否停赛由大赛办决定。事后，大赛办应向组委会报告详细情况。</w:t>
      </w:r>
    </w:p>
    <w:p w:rsidR="007B396B" w:rsidRDefault="007B396B" w:rsidP="00C444DA">
      <w:pPr>
        <w:spacing w:line="580" w:lineRule="exact"/>
        <w:ind w:firstLine="567"/>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处罚措施</w:t>
      </w:r>
    </w:p>
    <w:p w:rsidR="007B396B" w:rsidRDefault="007B396B" w:rsidP="00C444DA">
      <w:pPr>
        <w:spacing w:line="580" w:lineRule="exact"/>
        <w:ind w:firstLine="567"/>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1.因参赛队伍原因造成重大安全事故的，取消其获奖资格。</w:t>
      </w:r>
    </w:p>
    <w:p w:rsidR="007B396B" w:rsidRDefault="007B396B" w:rsidP="00C444DA">
      <w:pPr>
        <w:spacing w:line="580" w:lineRule="exact"/>
        <w:ind w:firstLine="567"/>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2.参赛队伍有发生重大安全事故隐患，经赛场工作人员提示、警告无效的，可取消其继续比赛的资格。</w:t>
      </w:r>
    </w:p>
    <w:p w:rsidR="007B396B" w:rsidRPr="007B396B" w:rsidRDefault="007B396B" w:rsidP="00C444DA">
      <w:pPr>
        <w:spacing w:line="580" w:lineRule="exact"/>
        <w:ind w:firstLineChars="200" w:firstLine="560"/>
        <w:rPr>
          <w:rFonts w:ascii="仿宋_GB2312" w:eastAsia="仿宋_GB2312" w:hAnsi="仿宋_GB2312" w:cs="仿宋_GB2312"/>
          <w:b/>
          <w:bCs/>
          <w:sz w:val="28"/>
          <w:szCs w:val="28"/>
        </w:rPr>
      </w:pPr>
      <w:r>
        <w:rPr>
          <w:rFonts w:ascii="仿宋_GB2312" w:eastAsia="仿宋_GB2312" w:hAnsi="仿宋" w:cs="宋体" w:hint="eastAsia"/>
          <w:color w:val="000000" w:themeColor="text1"/>
          <w:kern w:val="0"/>
          <w:sz w:val="28"/>
          <w:szCs w:val="28"/>
        </w:rPr>
        <w:t>3.赛事工作人员违规的，按照相应的制度追究责任。情节恶劣并造成重大安全事故的，由司法机关追究相应法律责任。</w:t>
      </w:r>
    </w:p>
    <w:p w:rsidR="00EB5662" w:rsidRDefault="00296071"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十四、赛项安全</w:t>
      </w:r>
    </w:p>
    <w:p w:rsidR="00C444DA" w:rsidRDefault="00C444DA" w:rsidP="00C444DA">
      <w:pPr>
        <w:spacing w:line="580" w:lineRule="exact"/>
        <w:ind w:firstLine="567"/>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赛事安全是技能比赛一切工作顺利开展的先决条件，是赛事筹备和运行工作必须考虑的核心问题。大赛办采取切实有效措施保证大赛期间参赛选手、指导教师、裁判员、工作人员及观众的人身安全。</w:t>
      </w:r>
    </w:p>
    <w:p w:rsidR="00C444DA" w:rsidRDefault="00C444DA" w:rsidP="00C444DA">
      <w:pPr>
        <w:spacing w:line="580" w:lineRule="exact"/>
        <w:ind w:firstLine="567"/>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（一）比赛环境</w:t>
      </w:r>
    </w:p>
    <w:p w:rsidR="00C444DA" w:rsidRDefault="00C444DA" w:rsidP="00C444DA">
      <w:pPr>
        <w:spacing w:line="580" w:lineRule="exact"/>
        <w:ind w:firstLine="567"/>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1.大赛办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大赛办要求排除安全隐患。</w:t>
      </w:r>
    </w:p>
    <w:p w:rsidR="00C444DA" w:rsidRDefault="00C444DA" w:rsidP="00C444DA">
      <w:pPr>
        <w:spacing w:line="580" w:lineRule="exact"/>
        <w:ind w:firstLine="567"/>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2.赛场周围要设立警戒线，要求所有参赛人员必须凭大赛办印发的有效证件进入场地，防止无关人员进入发生意外事件。比赛现场内应参照相</w:t>
      </w:r>
      <w:r>
        <w:rPr>
          <w:rFonts w:ascii="仿宋_GB2312" w:eastAsia="仿宋_GB2312" w:hAnsi="仿宋" w:cs="宋体" w:hint="eastAsia"/>
          <w:color w:val="000000" w:themeColor="text1"/>
          <w:kern w:val="0"/>
          <w:sz w:val="28"/>
          <w:szCs w:val="28"/>
        </w:rPr>
        <w:lastRenderedPageBreak/>
        <w:t>关职业岗位的要求为选手提供必要的劳动保护。在具有危险性的操作环节，裁判员要严防选手出现错误操作。</w:t>
      </w:r>
    </w:p>
    <w:p w:rsidR="00C444DA" w:rsidRDefault="00C444DA" w:rsidP="00C444DA">
      <w:pPr>
        <w:spacing w:line="580" w:lineRule="exact"/>
        <w:ind w:firstLine="567"/>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3.承办单位应提供保证应急预案实施的条件。对于比赛内容涉及高空作业、可能有坠物、大用电量、易发生火灾等情况的赛项，必须明确制度和预案，并配备急救人员与设施。</w:t>
      </w:r>
    </w:p>
    <w:p w:rsidR="00C444DA" w:rsidRDefault="00C444DA" w:rsidP="00C444DA">
      <w:pPr>
        <w:spacing w:line="580" w:lineRule="exact"/>
        <w:ind w:firstLine="567"/>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4.严格控制与参赛无关的易燃易爆以及各类危险品进入比赛场地，不许随便携带书包进入赛场。</w:t>
      </w:r>
    </w:p>
    <w:p w:rsidR="00C444DA" w:rsidRDefault="00C444DA" w:rsidP="00C444DA">
      <w:pPr>
        <w:spacing w:line="580" w:lineRule="exact"/>
        <w:ind w:firstLine="567"/>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5.配备先进的仪器，防止有人利用电磁波干扰比赛秩序。大赛现场需对赛场进行网络安全控制，以免场内外信息交互，充分体现大赛的严肃、公平和公正性。</w:t>
      </w:r>
    </w:p>
    <w:p w:rsidR="00C444DA" w:rsidRDefault="00C444DA" w:rsidP="00C444DA">
      <w:pPr>
        <w:spacing w:line="580" w:lineRule="exact"/>
        <w:ind w:firstLine="567"/>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6.大赛办须会同承办单位制定开放赛场和体验区的人员疏导方案。赛场环境中存在人员密集、车流人流交错的区域，除了设置齐全的指示标志外，须增加引导人员，并开辟备用通道。</w:t>
      </w:r>
    </w:p>
    <w:p w:rsidR="00C444DA" w:rsidRDefault="00C444DA" w:rsidP="00C444DA">
      <w:pPr>
        <w:spacing w:line="580" w:lineRule="exact"/>
        <w:ind w:firstLine="567"/>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7.大赛期间，承办单位须在赛场管理的关键岗位，增加力量，建立安全管理日志。</w:t>
      </w:r>
    </w:p>
    <w:p w:rsidR="00C444DA" w:rsidRDefault="00C444DA" w:rsidP="00C444DA">
      <w:pPr>
        <w:spacing w:line="580" w:lineRule="exact"/>
        <w:ind w:firstLine="567"/>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（二）组队责任</w:t>
      </w:r>
    </w:p>
    <w:p w:rsidR="00C444DA" w:rsidRDefault="00C444DA" w:rsidP="00C444DA">
      <w:pPr>
        <w:spacing w:line="580" w:lineRule="exact"/>
        <w:ind w:firstLine="567"/>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1.各学校组织代表队时，须安排为参赛选手购买大赛期间的人身意外伤害保险。</w:t>
      </w:r>
    </w:p>
    <w:p w:rsidR="00C444DA" w:rsidRDefault="00C444DA" w:rsidP="00C444DA">
      <w:pPr>
        <w:spacing w:line="580" w:lineRule="exact"/>
        <w:ind w:firstLine="567"/>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2.各学校代表队组成后，须制定相关管理制度，并对所有选手、指导教师进行安全教育。</w:t>
      </w:r>
    </w:p>
    <w:p w:rsidR="00C444DA" w:rsidRDefault="00C444DA" w:rsidP="00C444DA">
      <w:pPr>
        <w:spacing w:line="580" w:lineRule="exact"/>
        <w:ind w:firstLine="567"/>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3.各参赛队伍须加强对参与比赛人员的安全管理，实现与赛场安全管理的对接。</w:t>
      </w:r>
    </w:p>
    <w:p w:rsidR="00C444DA" w:rsidRDefault="00C444DA"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十五、比赛须知</w:t>
      </w:r>
    </w:p>
    <w:p w:rsidR="00C444DA" w:rsidRDefault="00C444DA" w:rsidP="00C444DA">
      <w:pPr>
        <w:spacing w:line="580" w:lineRule="exact"/>
        <w:ind w:firstLineChars="200" w:firstLine="560"/>
        <w:rPr>
          <w:rFonts w:ascii="Arial Narrow" w:eastAsia="仿宋_GB2312" w:hAnsi="Arial Narrow"/>
          <w:color w:val="000000" w:themeColor="text1"/>
          <w:sz w:val="28"/>
          <w:szCs w:val="28"/>
        </w:rPr>
      </w:pPr>
      <w:r>
        <w:rPr>
          <w:rFonts w:ascii="Arial Narrow" w:eastAsia="仿宋_GB2312" w:hAnsi="Arial Narrow" w:hint="eastAsia"/>
          <w:color w:val="000000" w:themeColor="text1"/>
          <w:sz w:val="28"/>
          <w:szCs w:val="28"/>
        </w:rPr>
        <w:t>（一）参赛队须知</w:t>
      </w:r>
    </w:p>
    <w:p w:rsidR="00C444DA" w:rsidRDefault="00C444DA" w:rsidP="00C444DA">
      <w:pPr>
        <w:adjustRightInd w:val="0"/>
        <w:snapToGrid w:val="0"/>
        <w:spacing w:line="580" w:lineRule="exact"/>
        <w:ind w:firstLineChars="200" w:firstLine="56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1.以学校为单位参加比赛。组队应符合规程的要求。</w:t>
      </w:r>
    </w:p>
    <w:p w:rsidR="00C444DA" w:rsidRDefault="00C444DA" w:rsidP="00C444DA">
      <w:pPr>
        <w:adjustRightInd w:val="0"/>
        <w:snapToGrid w:val="0"/>
        <w:spacing w:line="580" w:lineRule="exact"/>
        <w:ind w:firstLineChars="200" w:firstLine="56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参赛队选手在报名获得确认后，原则上不再更换，如筹备过程中，选手因故不能参赛，所在省教育主管部门需出具书面说明并按相关参赛选手资格补充人员并接受审核；比赛开始后，参赛队不得更换参赛选手，允许队员缺席比赛。</w:t>
      </w:r>
    </w:p>
    <w:p w:rsidR="00C444DA" w:rsidRDefault="00C444DA" w:rsidP="00C444DA">
      <w:pPr>
        <w:adjustRightInd w:val="0"/>
        <w:snapToGrid w:val="0"/>
        <w:spacing w:line="580" w:lineRule="exact"/>
        <w:ind w:firstLineChars="200" w:firstLine="56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3.各参赛队领队（或指派人员）要按大赛办统一要求，准时到赛前说明会的现场。</w:t>
      </w:r>
    </w:p>
    <w:p w:rsidR="00C444DA" w:rsidRDefault="00C444DA" w:rsidP="00C444DA">
      <w:pPr>
        <w:adjustRightInd w:val="0"/>
        <w:snapToGrid w:val="0"/>
        <w:spacing w:line="580" w:lineRule="exact"/>
        <w:ind w:firstLineChars="200" w:firstLine="56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4.各参赛队要注意饮食卫生，劝阻选手禁食不符卫生要求的食品和饮料，防止食物中毒。</w:t>
      </w:r>
    </w:p>
    <w:p w:rsidR="00C444DA" w:rsidRDefault="00C444DA" w:rsidP="00C444DA">
      <w:pPr>
        <w:adjustRightInd w:val="0"/>
        <w:snapToGrid w:val="0"/>
        <w:spacing w:line="580" w:lineRule="exact"/>
        <w:ind w:firstLineChars="200" w:firstLine="56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5.各参赛队在比赛期间，要保证所有参赛选手的安全，防止交通事故和其他意外事故的发生。</w:t>
      </w:r>
    </w:p>
    <w:p w:rsidR="00C444DA" w:rsidRDefault="00C444DA" w:rsidP="00C444DA">
      <w:pPr>
        <w:adjustRightInd w:val="0"/>
        <w:snapToGrid w:val="0"/>
        <w:spacing w:line="580" w:lineRule="exact"/>
        <w:ind w:firstLineChars="200" w:firstLine="56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6.允许观摩的赛项，参赛队有关人员可在规定时间（每轮</w:t>
      </w:r>
      <w:r>
        <w:rPr>
          <w:rFonts w:ascii="仿宋_GB2312" w:eastAsia="仿宋_GB2312" w:hAnsi="仿宋"/>
          <w:color w:val="000000" w:themeColor="text1"/>
          <w:sz w:val="28"/>
          <w:szCs w:val="28"/>
        </w:rPr>
        <w:t>比赛开始</w:t>
      </w:r>
      <w:r>
        <w:rPr>
          <w:rFonts w:ascii="仿宋_GB2312" w:eastAsia="仿宋_GB2312" w:hAnsi="仿宋" w:hint="eastAsia"/>
          <w:color w:val="000000" w:themeColor="text1"/>
          <w:sz w:val="28"/>
          <w:szCs w:val="28"/>
        </w:rPr>
        <w:t>5分钟</w:t>
      </w:r>
      <w:r>
        <w:rPr>
          <w:rFonts w:ascii="仿宋_GB2312" w:eastAsia="仿宋_GB2312" w:hAnsi="仿宋"/>
          <w:color w:val="000000" w:themeColor="text1"/>
          <w:sz w:val="28"/>
          <w:szCs w:val="28"/>
        </w:rPr>
        <w:t>后</w:t>
      </w:r>
      <w:r>
        <w:rPr>
          <w:rFonts w:ascii="仿宋_GB2312" w:eastAsia="仿宋_GB2312" w:hAnsi="仿宋" w:hint="eastAsia"/>
          <w:color w:val="000000" w:themeColor="text1"/>
          <w:sz w:val="28"/>
          <w:szCs w:val="28"/>
        </w:rPr>
        <w:t>），以小组为单位，在赛场引导员的引导下，有序进入赛场观摩。观摩人员必须佩带赛事相关证件；观摩时不得议论、交谈，并严禁与选手进行交流；不得在工位前长久停留，以免影响选手比赛;不准向场内裁判及工作人员提问；禁止拍照。凡违反规定者，将立即取消其参观资格。</w:t>
      </w:r>
    </w:p>
    <w:p w:rsidR="00C444DA" w:rsidRDefault="00C444DA" w:rsidP="00C444DA">
      <w:pPr>
        <w:spacing w:line="580" w:lineRule="exact"/>
        <w:ind w:firstLineChars="200" w:firstLine="560"/>
        <w:rPr>
          <w:rFonts w:ascii="Arial Narrow" w:eastAsia="仿宋_GB2312" w:hAnsi="Arial Narrow"/>
          <w:color w:val="000000" w:themeColor="text1"/>
          <w:sz w:val="28"/>
          <w:szCs w:val="28"/>
        </w:rPr>
      </w:pPr>
      <w:r>
        <w:rPr>
          <w:rFonts w:ascii="Arial Narrow" w:eastAsia="仿宋_GB2312" w:hAnsi="Arial Narrow" w:hint="eastAsia"/>
          <w:color w:val="000000" w:themeColor="text1"/>
          <w:sz w:val="28"/>
          <w:szCs w:val="28"/>
        </w:rPr>
        <w:t>（二）指导教师须知</w:t>
      </w:r>
    </w:p>
    <w:p w:rsidR="00C444DA"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Pr>
          <w:rFonts w:ascii="仿宋_GB2312" w:eastAsia="仿宋_GB2312" w:hAnsi="仿宋" w:cs="Arial Unicode MS" w:hint="eastAsia"/>
          <w:bCs/>
          <w:color w:val="000000" w:themeColor="text1"/>
          <w:sz w:val="28"/>
          <w:szCs w:val="28"/>
        </w:rPr>
        <w:t>1.领队、指导教师要做好本队参赛选手的有关组织工作，督促选手按组委会规定的时间和地点报到；做好选手的后勤保障、安全工作；自觉维护赛场秩序。</w:t>
      </w:r>
    </w:p>
    <w:p w:rsidR="00C444DA"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Pr>
          <w:rFonts w:ascii="仿宋_GB2312" w:eastAsia="仿宋_GB2312" w:hAnsi="仿宋" w:cs="Arial Unicode MS" w:hint="eastAsia"/>
          <w:bCs/>
          <w:color w:val="000000" w:themeColor="text1"/>
          <w:sz w:val="28"/>
          <w:szCs w:val="28"/>
        </w:rPr>
        <w:lastRenderedPageBreak/>
        <w:t>2.各代表队领队、指导教师在比赛期间凭领队证、指导教师证进出比赛现场和参加各项活动。</w:t>
      </w:r>
    </w:p>
    <w:p w:rsidR="00C444DA"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Pr>
          <w:rFonts w:ascii="仿宋_GB2312" w:eastAsia="仿宋_GB2312" w:hAnsi="仿宋" w:cs="Arial Unicode MS" w:hint="eastAsia"/>
          <w:bCs/>
          <w:color w:val="000000" w:themeColor="text1"/>
          <w:sz w:val="28"/>
          <w:szCs w:val="28"/>
        </w:rPr>
        <w:t>3.如在比赛过程中出现特殊情况，由各代表队领队与现场工作人员协调联系和反映，不得以任何理由中断比赛或擅自带选手退场。</w:t>
      </w:r>
    </w:p>
    <w:p w:rsidR="00C444DA"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Pr>
          <w:rFonts w:ascii="仿宋_GB2312" w:eastAsia="仿宋_GB2312" w:hAnsi="仿宋" w:cs="Arial Unicode MS" w:hint="eastAsia"/>
          <w:bCs/>
          <w:color w:val="000000" w:themeColor="text1"/>
          <w:sz w:val="28"/>
          <w:szCs w:val="28"/>
        </w:rPr>
        <w:t>4.各代表队领队准确及时按规定召集本队人员按时到达赛场。</w:t>
      </w:r>
    </w:p>
    <w:p w:rsidR="00C444DA"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Pr>
          <w:rFonts w:ascii="仿宋_GB2312" w:eastAsia="仿宋_GB2312" w:hAnsi="仿宋" w:cs="Arial Unicode MS" w:hint="eastAsia"/>
          <w:bCs/>
          <w:color w:val="000000" w:themeColor="text1"/>
          <w:sz w:val="28"/>
          <w:szCs w:val="28"/>
        </w:rPr>
        <w:t>5.各代表队领队在比赛期间需保持通信畅通。</w:t>
      </w:r>
    </w:p>
    <w:p w:rsidR="00C444DA"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Pr>
          <w:rFonts w:ascii="仿宋_GB2312" w:eastAsia="仿宋_GB2312" w:hAnsi="仿宋" w:cs="Arial Unicode MS" w:hint="eastAsia"/>
          <w:bCs/>
          <w:color w:val="000000" w:themeColor="text1"/>
          <w:sz w:val="28"/>
          <w:szCs w:val="28"/>
        </w:rPr>
        <w:t>6.各代表队领队在比赛前和比赛期间不得与裁判谈论与比赛有关的内容，更不得以任何形式影响裁判人员的评判。</w:t>
      </w:r>
    </w:p>
    <w:p w:rsidR="00C444DA" w:rsidRDefault="00C444DA" w:rsidP="00C444DA">
      <w:pPr>
        <w:spacing w:line="580" w:lineRule="exact"/>
        <w:ind w:firstLineChars="200" w:firstLine="560"/>
        <w:rPr>
          <w:rFonts w:ascii="Arial Narrow" w:eastAsia="仿宋_GB2312" w:hAnsi="Arial Narrow"/>
          <w:color w:val="000000" w:themeColor="text1"/>
          <w:sz w:val="28"/>
          <w:szCs w:val="28"/>
        </w:rPr>
      </w:pPr>
      <w:r>
        <w:rPr>
          <w:rFonts w:ascii="Arial Narrow" w:eastAsia="仿宋_GB2312" w:hAnsi="Arial Narrow" w:hint="eastAsia"/>
          <w:color w:val="000000" w:themeColor="text1"/>
          <w:sz w:val="28"/>
          <w:szCs w:val="28"/>
        </w:rPr>
        <w:t>（三）参赛选手须知</w:t>
      </w:r>
    </w:p>
    <w:p w:rsidR="00C444DA" w:rsidRDefault="00C444DA" w:rsidP="00C444DA">
      <w:pPr>
        <w:pStyle w:val="af1"/>
        <w:tabs>
          <w:tab w:val="left" w:pos="426"/>
          <w:tab w:val="left" w:pos="851"/>
        </w:tabs>
        <w:spacing w:line="580" w:lineRule="exact"/>
        <w:ind w:left="567" w:firstLineChars="0" w:firstLine="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1.参赛选手应遵守赛场秩序，服从工作人员指挥。</w:t>
      </w:r>
    </w:p>
    <w:p w:rsidR="00C444DA" w:rsidRDefault="00C444DA" w:rsidP="00C444DA">
      <w:pPr>
        <w:pStyle w:val="af1"/>
        <w:tabs>
          <w:tab w:val="left" w:pos="426"/>
          <w:tab w:val="left" w:pos="851"/>
        </w:tabs>
        <w:spacing w:line="580" w:lineRule="exact"/>
        <w:ind w:left="567" w:firstLineChars="0" w:firstLine="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2.参赛选手按要求准时入场，准时参加比赛。</w:t>
      </w:r>
    </w:p>
    <w:p w:rsidR="00C444DA" w:rsidRDefault="00C444DA" w:rsidP="00C444DA">
      <w:pPr>
        <w:pStyle w:val="af1"/>
        <w:tabs>
          <w:tab w:val="left" w:pos="426"/>
          <w:tab w:val="left" w:pos="851"/>
        </w:tabs>
        <w:spacing w:line="580" w:lineRule="exact"/>
        <w:ind w:left="567" w:firstLineChars="0" w:firstLine="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3.参赛选手不得在赛场内大声喧哗、打闹。</w:t>
      </w:r>
    </w:p>
    <w:p w:rsidR="00C444DA" w:rsidRDefault="00C444DA" w:rsidP="00C444DA">
      <w:pPr>
        <w:pStyle w:val="af1"/>
        <w:tabs>
          <w:tab w:val="left" w:pos="426"/>
          <w:tab w:val="left" w:pos="851"/>
        </w:tabs>
        <w:spacing w:line="580" w:lineRule="exact"/>
        <w:ind w:left="567" w:firstLineChars="0" w:firstLine="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4.参赛选手应穿着工作服进场。</w:t>
      </w:r>
    </w:p>
    <w:p w:rsidR="00C444DA" w:rsidRDefault="00C444DA" w:rsidP="00C444DA">
      <w:pPr>
        <w:pStyle w:val="af1"/>
        <w:tabs>
          <w:tab w:val="left" w:pos="426"/>
          <w:tab w:val="left" w:pos="851"/>
        </w:tabs>
        <w:spacing w:line="580" w:lineRule="exact"/>
        <w:ind w:left="567" w:firstLineChars="0" w:firstLine="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5.参赛选手不得携带与参赛无关的</w:t>
      </w:r>
      <w:r>
        <w:rPr>
          <w:rFonts w:ascii="仿宋_GB2312" w:eastAsia="仿宋_GB2312" w:hAnsi="仿宋"/>
          <w:color w:val="000000" w:themeColor="text1"/>
          <w:sz w:val="28"/>
          <w:szCs w:val="28"/>
        </w:rPr>
        <w:t>任何</w:t>
      </w:r>
      <w:r>
        <w:rPr>
          <w:rFonts w:ascii="仿宋_GB2312" w:eastAsia="仿宋_GB2312" w:hAnsi="仿宋" w:hint="eastAsia"/>
          <w:color w:val="000000" w:themeColor="text1"/>
          <w:sz w:val="28"/>
          <w:szCs w:val="28"/>
        </w:rPr>
        <w:t>物品进入比赛场地。</w:t>
      </w:r>
    </w:p>
    <w:p w:rsidR="00C444DA" w:rsidRDefault="00C444DA" w:rsidP="00C444DA">
      <w:pPr>
        <w:pStyle w:val="af1"/>
        <w:tabs>
          <w:tab w:val="left" w:pos="426"/>
          <w:tab w:val="left" w:pos="851"/>
        </w:tabs>
        <w:spacing w:line="580" w:lineRule="exact"/>
        <w:ind w:left="567" w:firstLineChars="0" w:firstLine="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 xml:space="preserve">6.参赛选手应尊重裁判，尊重其他参赛选手。 </w:t>
      </w:r>
    </w:p>
    <w:p w:rsidR="00C444DA" w:rsidRDefault="00C444DA" w:rsidP="00C444DA">
      <w:pPr>
        <w:pStyle w:val="af1"/>
        <w:tabs>
          <w:tab w:val="left" w:pos="426"/>
          <w:tab w:val="left" w:pos="851"/>
        </w:tabs>
        <w:spacing w:line="580" w:lineRule="exact"/>
        <w:ind w:left="567" w:firstLineChars="0" w:firstLine="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 xml:space="preserve">7.大赛中应爱护比赛场地、车辆、设备、工具及材料。 </w:t>
      </w:r>
    </w:p>
    <w:p w:rsidR="00C444DA" w:rsidRDefault="00C444DA" w:rsidP="00C444DA">
      <w:pPr>
        <w:pStyle w:val="af1"/>
        <w:tabs>
          <w:tab w:val="left" w:pos="426"/>
          <w:tab w:val="left" w:pos="851"/>
        </w:tabs>
        <w:spacing w:line="580" w:lineRule="exact"/>
        <w:ind w:left="567" w:firstLineChars="0" w:firstLine="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8.操作中，出现违纪及违反安全操作行为的，应服从裁判警告，</w:t>
      </w:r>
    </w:p>
    <w:p w:rsidR="00C444DA" w:rsidRDefault="00C444DA" w:rsidP="00C444DA">
      <w:pPr>
        <w:pStyle w:val="af1"/>
        <w:tabs>
          <w:tab w:val="left" w:pos="426"/>
          <w:tab w:val="left" w:pos="851"/>
        </w:tabs>
        <w:spacing w:line="580" w:lineRule="exact"/>
        <w:ind w:firstLineChars="0" w:firstLine="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直至终止操作。</w:t>
      </w:r>
    </w:p>
    <w:p w:rsidR="00C444DA" w:rsidRDefault="00C444DA" w:rsidP="00C444DA">
      <w:pPr>
        <w:pStyle w:val="af1"/>
        <w:tabs>
          <w:tab w:val="left" w:pos="426"/>
          <w:tab w:val="left" w:pos="851"/>
        </w:tabs>
        <w:spacing w:line="580" w:lineRule="exact"/>
        <w:ind w:left="567" w:firstLineChars="0" w:firstLine="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9.操作结束后应按要求离开比赛场地，不得无故在场内逗留。</w:t>
      </w:r>
    </w:p>
    <w:p w:rsidR="00C444DA" w:rsidRDefault="00C444DA" w:rsidP="00C444DA">
      <w:pPr>
        <w:pStyle w:val="af1"/>
        <w:tabs>
          <w:tab w:val="left" w:pos="426"/>
          <w:tab w:val="left" w:pos="993"/>
        </w:tabs>
        <w:spacing w:line="580" w:lineRule="exact"/>
        <w:ind w:left="567" w:firstLineChars="0" w:firstLine="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10.参赛选手对裁判裁决有异议，可按大赛申诉与仲裁规则进行申诉，不得与工作人员及裁判员纠缠。</w:t>
      </w:r>
    </w:p>
    <w:p w:rsidR="00C444DA" w:rsidRDefault="00C444DA" w:rsidP="00C444DA">
      <w:pPr>
        <w:spacing w:line="580" w:lineRule="exact"/>
        <w:ind w:firstLineChars="200" w:firstLine="560"/>
        <w:rPr>
          <w:rFonts w:ascii="Arial Narrow" w:eastAsia="仿宋_GB2312" w:hAnsi="Arial Narrow"/>
          <w:color w:val="000000" w:themeColor="text1"/>
          <w:sz w:val="28"/>
          <w:szCs w:val="28"/>
        </w:rPr>
      </w:pPr>
      <w:r>
        <w:rPr>
          <w:rFonts w:ascii="Arial Narrow" w:eastAsia="仿宋_GB2312" w:hAnsi="Arial Narrow" w:hint="eastAsia"/>
          <w:color w:val="000000" w:themeColor="text1"/>
          <w:sz w:val="28"/>
          <w:szCs w:val="28"/>
        </w:rPr>
        <w:t>（四）工作人员须知</w:t>
      </w:r>
    </w:p>
    <w:p w:rsidR="00C444DA"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Pr>
          <w:rFonts w:ascii="仿宋_GB2312" w:eastAsia="仿宋_GB2312" w:hAnsi="仿宋" w:cs="Arial Unicode MS" w:hint="eastAsia"/>
          <w:bCs/>
          <w:color w:val="000000" w:themeColor="text1"/>
          <w:sz w:val="28"/>
          <w:szCs w:val="28"/>
        </w:rPr>
        <w:lastRenderedPageBreak/>
        <w:t>1.树立服务观念，一切为选手着想，以高度负责的精神、严肃认真的态度和严谨细致的作风，积极完成本职任务。</w:t>
      </w:r>
    </w:p>
    <w:p w:rsidR="00C444DA"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Pr>
          <w:rFonts w:ascii="仿宋_GB2312" w:eastAsia="仿宋_GB2312" w:hAnsi="仿宋" w:cs="Arial Unicode MS" w:hint="eastAsia"/>
          <w:bCs/>
          <w:color w:val="000000" w:themeColor="text1"/>
          <w:sz w:val="28"/>
          <w:szCs w:val="28"/>
        </w:rPr>
        <w:t>2.按规定统一着装，注意文明礼貌，保持良好形象，熟悉比赛指南。</w:t>
      </w:r>
    </w:p>
    <w:p w:rsidR="00C444DA"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Pr>
          <w:rFonts w:ascii="仿宋_GB2312" w:eastAsia="仿宋_GB2312" w:hAnsi="仿宋" w:cs="Arial Unicode MS" w:hint="eastAsia"/>
          <w:bCs/>
          <w:color w:val="000000" w:themeColor="text1"/>
          <w:sz w:val="28"/>
          <w:szCs w:val="28"/>
        </w:rPr>
        <w:t>3.于赛前30分钟到达赛场，严守工作岗位，不迟到，不早退，不无故离岗，特殊情况需向大赛办请假。</w:t>
      </w:r>
    </w:p>
    <w:p w:rsidR="00C444DA"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Pr>
          <w:rFonts w:ascii="仿宋_GB2312" w:eastAsia="仿宋_GB2312" w:hAnsi="仿宋" w:cs="Arial Unicode MS" w:hint="eastAsia"/>
          <w:bCs/>
          <w:color w:val="000000" w:themeColor="text1"/>
          <w:sz w:val="28"/>
          <w:szCs w:val="28"/>
        </w:rPr>
        <w:t>4.熟悉比赛规程，严格按照工作程序和有关规定办事，遇突发事件，按照安全工作预案，组织指挥人员疏散，确保人员安全。</w:t>
      </w:r>
    </w:p>
    <w:p w:rsidR="00C444DA" w:rsidRDefault="00C444DA" w:rsidP="00C444DA">
      <w:pPr>
        <w:spacing w:line="580" w:lineRule="exact"/>
        <w:ind w:firstLineChars="200" w:firstLine="560"/>
        <w:rPr>
          <w:rFonts w:ascii="仿宋_GB2312" w:eastAsia="仿宋_GB2312" w:hAnsi="仿宋" w:cs="Arial Unicode MS"/>
          <w:bCs/>
          <w:color w:val="000000" w:themeColor="text1"/>
          <w:sz w:val="28"/>
          <w:szCs w:val="28"/>
        </w:rPr>
      </w:pPr>
      <w:r>
        <w:rPr>
          <w:rFonts w:ascii="仿宋_GB2312" w:eastAsia="仿宋_GB2312" w:hAnsi="仿宋" w:cs="Arial Unicode MS" w:hint="eastAsia"/>
          <w:bCs/>
          <w:color w:val="000000" w:themeColor="text1"/>
          <w:sz w:val="28"/>
          <w:szCs w:val="28"/>
        </w:rPr>
        <w:t>5.保持通信畅通，服从统一领导，严格遵守比赛纪律，加强协作配合，提高工作效率。</w:t>
      </w:r>
    </w:p>
    <w:p w:rsidR="00C444DA" w:rsidRDefault="00C444DA"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十六、申诉与仲裁</w:t>
      </w:r>
    </w:p>
    <w:p w:rsidR="00C444DA" w:rsidRPr="0045316C"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sidRPr="0045316C">
        <w:rPr>
          <w:rFonts w:ascii="仿宋_GB2312" w:eastAsia="仿宋_GB2312" w:hAnsi="仿宋" w:cs="Arial Unicode MS" w:hint="eastAsia"/>
          <w:bCs/>
          <w:color w:val="000000" w:themeColor="text1"/>
          <w:sz w:val="28"/>
          <w:szCs w:val="28"/>
        </w:rPr>
        <w:t>1. 申诉</w:t>
      </w:r>
    </w:p>
    <w:p w:rsidR="00C444DA" w:rsidRPr="0045316C"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sidRPr="0045316C">
        <w:rPr>
          <w:rFonts w:ascii="仿宋_GB2312" w:eastAsia="仿宋_GB2312" w:hAnsi="仿宋" w:cs="Arial Unicode MS" w:hint="eastAsia"/>
          <w:bCs/>
          <w:color w:val="000000" w:themeColor="text1"/>
          <w:sz w:val="28"/>
          <w:szCs w:val="28"/>
        </w:rPr>
        <w:t>（1）参赛队对不符合</w:t>
      </w:r>
      <w:r>
        <w:rPr>
          <w:rFonts w:ascii="仿宋_GB2312" w:eastAsia="仿宋_GB2312" w:hAnsi="仿宋" w:cs="Arial Unicode MS" w:hint="eastAsia"/>
          <w:bCs/>
          <w:color w:val="000000" w:themeColor="text1"/>
          <w:sz w:val="28"/>
          <w:szCs w:val="28"/>
        </w:rPr>
        <w:t>比赛</w:t>
      </w:r>
      <w:r w:rsidRPr="0045316C">
        <w:rPr>
          <w:rFonts w:ascii="仿宋_GB2312" w:eastAsia="仿宋_GB2312" w:hAnsi="仿宋" w:cs="Arial Unicode MS" w:hint="eastAsia"/>
          <w:bCs/>
          <w:color w:val="000000" w:themeColor="text1"/>
          <w:sz w:val="28"/>
          <w:szCs w:val="28"/>
        </w:rPr>
        <w:t>规定的设备、工具、软件，有失公正的评判、奖励，以及对工作人员的违规行为等，均可提出申诉。</w:t>
      </w:r>
    </w:p>
    <w:p w:rsidR="00C444DA" w:rsidRPr="0045316C"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sidRPr="0045316C">
        <w:rPr>
          <w:rFonts w:ascii="仿宋_GB2312" w:eastAsia="仿宋_GB2312" w:hAnsi="仿宋" w:cs="Arial Unicode MS" w:hint="eastAsia"/>
          <w:bCs/>
          <w:color w:val="000000" w:themeColor="text1"/>
          <w:sz w:val="28"/>
          <w:szCs w:val="28"/>
        </w:rPr>
        <w:t>（2）提出申诉的时间应在比赛结束后（选手赛场比赛内容全部完成）</w:t>
      </w:r>
      <w:r>
        <w:rPr>
          <w:rFonts w:ascii="仿宋_GB2312" w:eastAsia="仿宋_GB2312" w:hAnsi="仿宋" w:cs="Arial Unicode MS" w:hint="eastAsia"/>
          <w:bCs/>
          <w:color w:val="000000" w:themeColor="text1"/>
          <w:sz w:val="28"/>
          <w:szCs w:val="28"/>
        </w:rPr>
        <w:t>2</w:t>
      </w:r>
      <w:r w:rsidRPr="0045316C">
        <w:rPr>
          <w:rFonts w:ascii="仿宋_GB2312" w:eastAsia="仿宋_GB2312" w:hAnsi="仿宋" w:cs="Arial Unicode MS" w:hint="eastAsia"/>
          <w:bCs/>
          <w:color w:val="000000" w:themeColor="text1"/>
          <w:sz w:val="28"/>
          <w:szCs w:val="28"/>
        </w:rPr>
        <w:t>小时内，超过时效不予受理。报告应对申诉事件的现象、发生时间、涉及人员、申诉依据与理由等进行充分、实事求是的叙述。事实依据不充分、仅凭主观臆断的申诉将不予受理。申诉报告须有申诉的参赛选手、领队签名。</w:t>
      </w:r>
    </w:p>
    <w:p w:rsidR="00C444DA" w:rsidRPr="0045316C"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sidRPr="0045316C">
        <w:rPr>
          <w:rFonts w:ascii="仿宋_GB2312" w:eastAsia="仿宋_GB2312" w:hAnsi="仿宋" w:cs="Arial Unicode MS" w:hint="eastAsia"/>
          <w:bCs/>
          <w:color w:val="000000" w:themeColor="text1"/>
          <w:sz w:val="28"/>
          <w:szCs w:val="28"/>
        </w:rPr>
        <w:t xml:space="preserve">（3）赛项仲裁工作组在接到申诉报告后的 </w:t>
      </w:r>
      <w:r>
        <w:rPr>
          <w:rFonts w:ascii="仿宋_GB2312" w:eastAsia="仿宋_GB2312" w:hAnsi="仿宋" w:cs="Arial Unicode MS" w:hint="eastAsia"/>
          <w:bCs/>
          <w:color w:val="000000" w:themeColor="text1"/>
          <w:sz w:val="28"/>
          <w:szCs w:val="28"/>
        </w:rPr>
        <w:t>2</w:t>
      </w:r>
      <w:r w:rsidRPr="0045316C">
        <w:rPr>
          <w:rFonts w:ascii="仿宋_GB2312" w:eastAsia="仿宋_GB2312" w:hAnsi="仿宋" w:cs="Arial Unicode MS" w:hint="eastAsia"/>
          <w:bCs/>
          <w:color w:val="000000" w:themeColor="text1"/>
          <w:sz w:val="28"/>
          <w:szCs w:val="28"/>
        </w:rPr>
        <w:t xml:space="preserve"> 小时内组织复议，并及时将复议结果以书面形式告知申诉方。</w:t>
      </w:r>
    </w:p>
    <w:p w:rsidR="00C444DA" w:rsidRPr="0045316C"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sidRPr="0045316C">
        <w:rPr>
          <w:rFonts w:ascii="仿宋_GB2312" w:eastAsia="仿宋_GB2312" w:hAnsi="仿宋" w:cs="Arial Unicode MS" w:hint="eastAsia"/>
          <w:bCs/>
          <w:color w:val="000000" w:themeColor="text1"/>
          <w:sz w:val="28"/>
          <w:szCs w:val="28"/>
        </w:rPr>
        <w:t>（4）申诉方不得以任何理由拒绝接收仲裁结果，不得以任何理由采取过激行为刁难、攻击工作人员和扰乱赛场秩序。仲裁结果由申诉人签收，</w:t>
      </w:r>
      <w:r w:rsidRPr="0045316C">
        <w:rPr>
          <w:rFonts w:ascii="仿宋_GB2312" w:eastAsia="仿宋_GB2312" w:hAnsi="仿宋" w:cs="Arial Unicode MS" w:hint="eastAsia"/>
          <w:bCs/>
          <w:color w:val="000000" w:themeColor="text1"/>
          <w:sz w:val="28"/>
          <w:szCs w:val="28"/>
        </w:rPr>
        <w:lastRenderedPageBreak/>
        <w:t>不能代收，如在约定时间和地点申诉人离开，视为自行放弃申诉。</w:t>
      </w:r>
    </w:p>
    <w:p w:rsidR="00C444DA" w:rsidRPr="0045316C"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sidRPr="0045316C">
        <w:rPr>
          <w:rFonts w:ascii="仿宋_GB2312" w:eastAsia="仿宋_GB2312" w:hAnsi="仿宋" w:cs="Arial Unicode MS" w:hint="eastAsia"/>
          <w:bCs/>
          <w:color w:val="000000" w:themeColor="text1"/>
          <w:sz w:val="28"/>
          <w:szCs w:val="28"/>
        </w:rPr>
        <w:t>（5）申诉方可随时提出放弃申诉。</w:t>
      </w:r>
    </w:p>
    <w:p w:rsidR="00C444DA" w:rsidRPr="0045316C"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sidRPr="0045316C">
        <w:rPr>
          <w:rFonts w:ascii="仿宋_GB2312" w:eastAsia="仿宋_GB2312" w:hAnsi="仿宋" w:cs="Arial Unicode MS" w:hint="eastAsia"/>
          <w:bCs/>
          <w:color w:val="000000" w:themeColor="text1"/>
          <w:sz w:val="28"/>
          <w:szCs w:val="28"/>
        </w:rPr>
        <w:t>2. 仲裁</w:t>
      </w:r>
    </w:p>
    <w:p w:rsidR="00C444DA" w:rsidRPr="0045316C"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sidRPr="0045316C">
        <w:rPr>
          <w:rFonts w:ascii="仿宋_GB2312" w:eastAsia="仿宋_GB2312" w:hAnsi="仿宋" w:cs="Arial Unicode MS" w:hint="eastAsia"/>
          <w:bCs/>
          <w:color w:val="000000" w:themeColor="text1"/>
          <w:sz w:val="28"/>
          <w:szCs w:val="28"/>
        </w:rPr>
        <w:t>（1）仲裁工作组负责受理大赛中出现的申诉复议并进行仲裁，以保证</w:t>
      </w:r>
      <w:r>
        <w:rPr>
          <w:rFonts w:ascii="仿宋_GB2312" w:eastAsia="仿宋_GB2312" w:hAnsi="仿宋" w:cs="Arial Unicode MS" w:hint="eastAsia"/>
          <w:bCs/>
          <w:color w:val="000000" w:themeColor="text1"/>
          <w:sz w:val="28"/>
          <w:szCs w:val="28"/>
        </w:rPr>
        <w:t>比赛</w:t>
      </w:r>
      <w:r w:rsidRPr="0045316C">
        <w:rPr>
          <w:rFonts w:ascii="仿宋_GB2312" w:eastAsia="仿宋_GB2312" w:hAnsi="仿宋" w:cs="Arial Unicode MS" w:hint="eastAsia"/>
          <w:bCs/>
          <w:color w:val="000000" w:themeColor="text1"/>
          <w:sz w:val="28"/>
          <w:szCs w:val="28"/>
        </w:rPr>
        <w:t>的顺利进行和</w:t>
      </w:r>
      <w:r>
        <w:rPr>
          <w:rFonts w:ascii="仿宋_GB2312" w:eastAsia="仿宋_GB2312" w:hAnsi="仿宋" w:cs="Arial Unicode MS" w:hint="eastAsia"/>
          <w:bCs/>
          <w:color w:val="000000" w:themeColor="text1"/>
          <w:sz w:val="28"/>
          <w:szCs w:val="28"/>
        </w:rPr>
        <w:t>比赛</w:t>
      </w:r>
      <w:r w:rsidRPr="0045316C">
        <w:rPr>
          <w:rFonts w:ascii="仿宋_GB2312" w:eastAsia="仿宋_GB2312" w:hAnsi="仿宋" w:cs="Arial Unicode MS" w:hint="eastAsia"/>
          <w:bCs/>
          <w:color w:val="000000" w:themeColor="text1"/>
          <w:sz w:val="28"/>
          <w:szCs w:val="28"/>
        </w:rPr>
        <w:t>结果公平、公正。</w:t>
      </w:r>
    </w:p>
    <w:p w:rsidR="00C444DA" w:rsidRPr="0045316C" w:rsidRDefault="00C444DA" w:rsidP="00C444DA">
      <w:pPr>
        <w:spacing w:line="580" w:lineRule="exact"/>
        <w:ind w:firstLineChars="224" w:firstLine="627"/>
        <w:rPr>
          <w:rFonts w:ascii="仿宋_GB2312" w:eastAsia="仿宋_GB2312" w:hAnsi="仿宋" w:cs="Arial Unicode MS"/>
          <w:bCs/>
          <w:color w:val="000000" w:themeColor="text1"/>
          <w:sz w:val="28"/>
          <w:szCs w:val="28"/>
        </w:rPr>
      </w:pPr>
      <w:r w:rsidRPr="0045316C">
        <w:rPr>
          <w:rFonts w:ascii="仿宋_GB2312" w:eastAsia="仿宋_GB2312" w:hAnsi="仿宋" w:cs="Arial Unicode MS" w:hint="eastAsia"/>
          <w:bCs/>
          <w:color w:val="000000" w:themeColor="text1"/>
          <w:sz w:val="28"/>
          <w:szCs w:val="28"/>
        </w:rPr>
        <w:t>（2）仲裁工作组的裁决为最终裁决，参赛队不得因对仲裁处理意见不服而停止比赛或滋事，否则按弃权处理。</w:t>
      </w:r>
    </w:p>
    <w:p w:rsidR="00C444DA" w:rsidRDefault="00C444DA"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十七、比赛观摩</w:t>
      </w:r>
    </w:p>
    <w:p w:rsidR="00C444DA" w:rsidRDefault="00C444DA" w:rsidP="00C444DA">
      <w:pPr>
        <w:spacing w:line="580" w:lineRule="exact"/>
        <w:ind w:firstLineChars="200" w:firstLine="560"/>
        <w:rPr>
          <w:rFonts w:ascii="仿宋_GB2312" w:eastAsia="仿宋_GB2312" w:hAnsi="仿宋" w:cs="Arial Unicode MS"/>
          <w:bCs/>
          <w:color w:val="000000" w:themeColor="text1"/>
          <w:sz w:val="28"/>
          <w:szCs w:val="28"/>
        </w:rPr>
      </w:pPr>
      <w:r>
        <w:rPr>
          <w:rFonts w:ascii="仿宋_GB2312" w:eastAsia="仿宋_GB2312" w:hAnsi="仿宋" w:cs="Arial Unicode MS" w:hint="eastAsia"/>
          <w:bCs/>
          <w:color w:val="000000" w:themeColor="text1"/>
          <w:sz w:val="28"/>
          <w:szCs w:val="28"/>
        </w:rPr>
        <w:t>在</w:t>
      </w:r>
      <w:r>
        <w:rPr>
          <w:rFonts w:ascii="仿宋_GB2312" w:eastAsia="仿宋_GB2312" w:hAnsi="仿宋" w:cs="Arial Unicode MS"/>
          <w:bCs/>
          <w:color w:val="000000" w:themeColor="text1"/>
          <w:sz w:val="28"/>
          <w:szCs w:val="28"/>
        </w:rPr>
        <w:t>指定的观摩区域通过大屏幕观看选手比赛实况</w:t>
      </w:r>
      <w:r>
        <w:rPr>
          <w:rFonts w:ascii="仿宋_GB2312" w:eastAsia="仿宋_GB2312" w:hAnsi="仿宋" w:cs="Arial Unicode MS" w:hint="eastAsia"/>
          <w:bCs/>
          <w:color w:val="000000" w:themeColor="text1"/>
          <w:sz w:val="28"/>
          <w:szCs w:val="28"/>
        </w:rPr>
        <w:t>。</w:t>
      </w:r>
    </w:p>
    <w:p w:rsidR="00C444DA" w:rsidRDefault="00C444DA"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十八、比赛直播</w:t>
      </w:r>
    </w:p>
    <w:p w:rsidR="00C444DA" w:rsidRDefault="00C444DA" w:rsidP="00C444DA">
      <w:pPr>
        <w:spacing w:line="580" w:lineRule="exact"/>
        <w:ind w:firstLineChars="200" w:firstLine="560"/>
        <w:rPr>
          <w:rFonts w:ascii="仿宋_GB2312" w:eastAsia="仿宋_GB2312" w:hAnsi="仿宋"/>
          <w:color w:val="000000" w:themeColor="text1"/>
          <w:sz w:val="28"/>
          <w:szCs w:val="28"/>
        </w:rPr>
      </w:pPr>
      <w:r w:rsidRPr="004E13D2">
        <w:rPr>
          <w:rFonts w:ascii="仿宋_GB2312" w:eastAsia="仿宋_GB2312" w:hAnsi="仿宋_GB2312" w:cs="仿宋_GB2312" w:hint="eastAsia"/>
          <w:sz w:val="28"/>
          <w:szCs w:val="28"/>
        </w:rPr>
        <w:t>本赛项全程摄</w:t>
      </w:r>
      <w:r>
        <w:rPr>
          <w:rFonts w:ascii="仿宋_GB2312" w:eastAsia="仿宋_GB2312" w:hAnsi="仿宋_GB2312" w:cs="仿宋_GB2312" w:hint="eastAsia"/>
          <w:sz w:val="28"/>
          <w:szCs w:val="28"/>
        </w:rPr>
        <w:t>录</w:t>
      </w:r>
      <w:r w:rsidRPr="004E13D2">
        <w:rPr>
          <w:rFonts w:ascii="仿宋_GB2312" w:eastAsia="仿宋_GB2312" w:hAnsi="仿宋_GB2312" w:cs="仿宋_GB2312" w:hint="eastAsia"/>
          <w:sz w:val="28"/>
          <w:szCs w:val="28"/>
        </w:rPr>
        <w:t>像，记录</w:t>
      </w:r>
      <w:r>
        <w:rPr>
          <w:rFonts w:ascii="仿宋_GB2312" w:eastAsia="仿宋_GB2312" w:hAnsi="仿宋_GB2312" w:cs="仿宋_GB2312" w:hint="eastAsia"/>
          <w:sz w:val="28"/>
          <w:szCs w:val="28"/>
        </w:rPr>
        <w:t>比赛</w:t>
      </w:r>
      <w:r w:rsidRPr="004E13D2">
        <w:rPr>
          <w:rFonts w:ascii="仿宋_GB2312" w:eastAsia="仿宋_GB2312" w:hAnsi="仿宋_GB2312" w:cs="仿宋_GB2312" w:hint="eastAsia"/>
          <w:sz w:val="28"/>
          <w:szCs w:val="28"/>
        </w:rPr>
        <w:t>全过程，在承办单位指定区域现场直播，在赛后制作优秀选手获奖作品视频资料。</w:t>
      </w:r>
    </w:p>
    <w:p w:rsidR="00C444DA" w:rsidRDefault="00C444DA" w:rsidP="00C444DA">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十九、资源转化</w:t>
      </w:r>
    </w:p>
    <w:p w:rsidR="00C444DA" w:rsidRDefault="00C444DA" w:rsidP="00C444DA">
      <w:pPr>
        <w:spacing w:line="580" w:lineRule="exact"/>
        <w:ind w:firstLineChars="200" w:firstLine="560"/>
        <w:rPr>
          <w:rFonts w:ascii="仿宋_GB2312" w:eastAsia="仿宋_GB2312" w:hAnsi="仿宋_GB2312" w:cs="仿宋_GB2312"/>
          <w:b/>
          <w:bCs/>
          <w:sz w:val="28"/>
          <w:szCs w:val="28"/>
        </w:rPr>
      </w:pPr>
      <w:r>
        <w:rPr>
          <w:rFonts w:ascii="仿宋_GB2312" w:eastAsia="仿宋_GB2312" w:hAnsi="仿宋" w:hint="eastAsia"/>
          <w:color w:val="000000" w:themeColor="text1"/>
          <w:sz w:val="28"/>
          <w:szCs w:val="28"/>
        </w:rPr>
        <w:t>通过大赛，完善大赛成果汇编，形成汽车新知识、新技术、典型工作任务及典型教学案例资源库，辐射辽宁省各职业院校，引领理实一体化教学改革模式。</w:t>
      </w:r>
    </w:p>
    <w:p w:rsidR="0097580E" w:rsidRDefault="0097580E" w:rsidP="00C444DA">
      <w:pPr>
        <w:spacing w:line="580" w:lineRule="exact"/>
        <w:ind w:firstLineChars="200" w:firstLine="562"/>
        <w:rPr>
          <w:rFonts w:ascii="仿宋_GB2312" w:eastAsia="仿宋_GB2312" w:hAnsi="仿宋_GB2312" w:cs="仿宋_GB2312"/>
          <w:b/>
          <w:bCs/>
          <w:sz w:val="28"/>
          <w:szCs w:val="28"/>
        </w:rPr>
      </w:pPr>
    </w:p>
    <w:p w:rsidR="0097580E" w:rsidRDefault="0097580E" w:rsidP="00C444DA">
      <w:pPr>
        <w:spacing w:line="580" w:lineRule="exact"/>
        <w:rPr>
          <w:rFonts w:ascii="仿宋_GB2312" w:eastAsia="仿宋_GB2312"/>
          <w:sz w:val="32"/>
          <w:szCs w:val="32"/>
        </w:rPr>
      </w:pPr>
      <w:r>
        <w:rPr>
          <w:rFonts w:ascii="仿宋_GB2312" w:eastAsia="仿宋_GB2312" w:hint="eastAsia"/>
          <w:sz w:val="32"/>
          <w:szCs w:val="32"/>
        </w:rPr>
        <w:t xml:space="preserve">    </w:t>
      </w:r>
    </w:p>
    <w:sectPr w:rsidR="0097580E" w:rsidSect="00C444DA">
      <w:pgSz w:w="11906" w:h="16838"/>
      <w:pgMar w:top="1985" w:right="1474" w:bottom="1985"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76A" w:rsidRDefault="001A076A" w:rsidP="00EB5662">
      <w:r>
        <w:separator/>
      </w:r>
    </w:p>
  </w:endnote>
  <w:endnote w:type="continuationSeparator" w:id="0">
    <w:p w:rsidR="001A076A" w:rsidRDefault="001A076A" w:rsidP="00EB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76A" w:rsidRDefault="001A076A" w:rsidP="00EB5662">
      <w:r>
        <w:separator/>
      </w:r>
    </w:p>
  </w:footnote>
  <w:footnote w:type="continuationSeparator" w:id="0">
    <w:p w:rsidR="001A076A" w:rsidRDefault="001A076A" w:rsidP="00EB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1DB3"/>
    <w:multiLevelType w:val="hybridMultilevel"/>
    <w:tmpl w:val="3AA4168A"/>
    <w:lvl w:ilvl="0" w:tplc="75DA8C34">
      <w:start w:val="1"/>
      <w:numFmt w:val="japaneseCounting"/>
      <w:lvlText w:val="（%1）"/>
      <w:lvlJc w:val="left"/>
      <w:pPr>
        <w:ind w:left="1424" w:hanging="8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35C3282D"/>
    <w:multiLevelType w:val="multilevel"/>
    <w:tmpl w:val="35C3282D"/>
    <w:lvl w:ilvl="0">
      <w:start w:val="1"/>
      <w:numFmt w:val="chineseCountingThousand"/>
      <w:lvlText w:val="(%1)"/>
      <w:lvlJc w:val="left"/>
      <w:pPr>
        <w:ind w:left="1402" w:hanging="420"/>
      </w:pPr>
    </w:lvl>
    <w:lvl w:ilvl="1">
      <w:start w:val="1"/>
      <w:numFmt w:val="decimal"/>
      <w:lvlText w:val="（%2）"/>
      <w:lvlJc w:val="left"/>
      <w:pPr>
        <w:ind w:left="2617" w:hanging="1215"/>
      </w:pPr>
      <w:rPr>
        <w:rFonts w:hint="default"/>
      </w:r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09"/>
    <w:rsid w:val="00082E8D"/>
    <w:rsid w:val="000858B8"/>
    <w:rsid w:val="000E37A8"/>
    <w:rsid w:val="000F20FD"/>
    <w:rsid w:val="00106D0B"/>
    <w:rsid w:val="00130688"/>
    <w:rsid w:val="00141E76"/>
    <w:rsid w:val="001864EC"/>
    <w:rsid w:val="00194821"/>
    <w:rsid w:val="001A076A"/>
    <w:rsid w:val="001A5BC6"/>
    <w:rsid w:val="001B1722"/>
    <w:rsid w:val="001B2621"/>
    <w:rsid w:val="001C29C2"/>
    <w:rsid w:val="001C5EC1"/>
    <w:rsid w:val="00240F6A"/>
    <w:rsid w:val="00257DAE"/>
    <w:rsid w:val="0027695B"/>
    <w:rsid w:val="00296071"/>
    <w:rsid w:val="002E2D4C"/>
    <w:rsid w:val="002F70E7"/>
    <w:rsid w:val="002F7B0F"/>
    <w:rsid w:val="00310753"/>
    <w:rsid w:val="0031111D"/>
    <w:rsid w:val="00336EDB"/>
    <w:rsid w:val="0037519F"/>
    <w:rsid w:val="003862C0"/>
    <w:rsid w:val="00395837"/>
    <w:rsid w:val="00396209"/>
    <w:rsid w:val="003B216E"/>
    <w:rsid w:val="003D5BF9"/>
    <w:rsid w:val="003E3AD2"/>
    <w:rsid w:val="00405006"/>
    <w:rsid w:val="00405887"/>
    <w:rsid w:val="00413110"/>
    <w:rsid w:val="004416A6"/>
    <w:rsid w:val="00463C09"/>
    <w:rsid w:val="00486257"/>
    <w:rsid w:val="00486973"/>
    <w:rsid w:val="00495961"/>
    <w:rsid w:val="004A1AD9"/>
    <w:rsid w:val="004A27F0"/>
    <w:rsid w:val="004C03DB"/>
    <w:rsid w:val="004C1EF4"/>
    <w:rsid w:val="00524E9E"/>
    <w:rsid w:val="00527983"/>
    <w:rsid w:val="00543880"/>
    <w:rsid w:val="005C3ECA"/>
    <w:rsid w:val="005D24D6"/>
    <w:rsid w:val="005D4273"/>
    <w:rsid w:val="00632127"/>
    <w:rsid w:val="006B3310"/>
    <w:rsid w:val="006D162D"/>
    <w:rsid w:val="006D6C8B"/>
    <w:rsid w:val="006E2807"/>
    <w:rsid w:val="006F7CF8"/>
    <w:rsid w:val="0075167B"/>
    <w:rsid w:val="00761A65"/>
    <w:rsid w:val="00764415"/>
    <w:rsid w:val="007664AB"/>
    <w:rsid w:val="00775B24"/>
    <w:rsid w:val="00791053"/>
    <w:rsid w:val="00795E83"/>
    <w:rsid w:val="007B396B"/>
    <w:rsid w:val="007C670D"/>
    <w:rsid w:val="007D7DE5"/>
    <w:rsid w:val="00805450"/>
    <w:rsid w:val="00815E73"/>
    <w:rsid w:val="008165FD"/>
    <w:rsid w:val="00834ABE"/>
    <w:rsid w:val="00874004"/>
    <w:rsid w:val="00886E1D"/>
    <w:rsid w:val="008A09DC"/>
    <w:rsid w:val="008B4451"/>
    <w:rsid w:val="008B7A30"/>
    <w:rsid w:val="008D7E5E"/>
    <w:rsid w:val="008F50DC"/>
    <w:rsid w:val="0097580E"/>
    <w:rsid w:val="00976811"/>
    <w:rsid w:val="00997D57"/>
    <w:rsid w:val="009A5F13"/>
    <w:rsid w:val="00A016CA"/>
    <w:rsid w:val="00A13239"/>
    <w:rsid w:val="00A23AD6"/>
    <w:rsid w:val="00AD6815"/>
    <w:rsid w:val="00AF2170"/>
    <w:rsid w:val="00AF58B2"/>
    <w:rsid w:val="00B17AA0"/>
    <w:rsid w:val="00B212D9"/>
    <w:rsid w:val="00B445E6"/>
    <w:rsid w:val="00B45F04"/>
    <w:rsid w:val="00B56EB3"/>
    <w:rsid w:val="00B73232"/>
    <w:rsid w:val="00B94365"/>
    <w:rsid w:val="00B9761C"/>
    <w:rsid w:val="00BD4D7B"/>
    <w:rsid w:val="00C21FFC"/>
    <w:rsid w:val="00C37269"/>
    <w:rsid w:val="00C444DA"/>
    <w:rsid w:val="00C45A9C"/>
    <w:rsid w:val="00C5771C"/>
    <w:rsid w:val="00C61318"/>
    <w:rsid w:val="00C90C0D"/>
    <w:rsid w:val="00C9651A"/>
    <w:rsid w:val="00CE2F94"/>
    <w:rsid w:val="00D43FB8"/>
    <w:rsid w:val="00D559EE"/>
    <w:rsid w:val="00D57C05"/>
    <w:rsid w:val="00DB21C3"/>
    <w:rsid w:val="00DB6069"/>
    <w:rsid w:val="00DE36E0"/>
    <w:rsid w:val="00E27888"/>
    <w:rsid w:val="00E27A2C"/>
    <w:rsid w:val="00E4623A"/>
    <w:rsid w:val="00E526DC"/>
    <w:rsid w:val="00E5381C"/>
    <w:rsid w:val="00EA39B5"/>
    <w:rsid w:val="00EA7C30"/>
    <w:rsid w:val="00EB0A75"/>
    <w:rsid w:val="00EB5662"/>
    <w:rsid w:val="00EF294C"/>
    <w:rsid w:val="00F154A0"/>
    <w:rsid w:val="00F33532"/>
    <w:rsid w:val="00F34162"/>
    <w:rsid w:val="00F7450C"/>
    <w:rsid w:val="00FA0281"/>
    <w:rsid w:val="00FB5FD4"/>
    <w:rsid w:val="1C6500DA"/>
    <w:rsid w:val="1F2953F9"/>
    <w:rsid w:val="21FF1B04"/>
    <w:rsid w:val="37F30A8A"/>
    <w:rsid w:val="3EE475F5"/>
    <w:rsid w:val="40CF3EBF"/>
    <w:rsid w:val="47B9580E"/>
    <w:rsid w:val="4AD961F8"/>
    <w:rsid w:val="4BBA78B1"/>
    <w:rsid w:val="4CF47C43"/>
    <w:rsid w:val="4D370E5D"/>
    <w:rsid w:val="4FC863DA"/>
    <w:rsid w:val="507D3439"/>
    <w:rsid w:val="556B391A"/>
    <w:rsid w:val="567B428F"/>
    <w:rsid w:val="579A679A"/>
    <w:rsid w:val="5DDB1A6A"/>
    <w:rsid w:val="67063526"/>
    <w:rsid w:val="6E0473D9"/>
    <w:rsid w:val="6FB06DAF"/>
    <w:rsid w:val="75806A1E"/>
    <w:rsid w:val="76CE1637"/>
    <w:rsid w:val="79D8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1E98EE5"/>
  <w15:docId w15:val="{1B290F81-F54A-48B8-A25C-2E030E00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66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EB5662"/>
    <w:pPr>
      <w:jc w:val="left"/>
    </w:pPr>
  </w:style>
  <w:style w:type="paragraph" w:styleId="a5">
    <w:name w:val="Balloon Text"/>
    <w:basedOn w:val="a"/>
    <w:link w:val="a6"/>
    <w:uiPriority w:val="99"/>
    <w:semiHidden/>
    <w:unhideWhenUsed/>
    <w:rsid w:val="00EB5662"/>
    <w:rPr>
      <w:sz w:val="18"/>
      <w:szCs w:val="18"/>
    </w:rPr>
  </w:style>
  <w:style w:type="paragraph" w:styleId="a7">
    <w:name w:val="footer"/>
    <w:basedOn w:val="a"/>
    <w:link w:val="a8"/>
    <w:qFormat/>
    <w:rsid w:val="00EB5662"/>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rsid w:val="00EB5662"/>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EB5662"/>
    <w:rPr>
      <w:b/>
      <w:bCs/>
    </w:rPr>
  </w:style>
  <w:style w:type="table" w:styleId="ad">
    <w:name w:val="Table Grid"/>
    <w:basedOn w:val="a1"/>
    <w:uiPriority w:val="59"/>
    <w:qFormat/>
    <w:rsid w:val="00EB5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sid w:val="00EB5662"/>
    <w:rPr>
      <w:sz w:val="21"/>
      <w:szCs w:val="21"/>
    </w:rPr>
  </w:style>
  <w:style w:type="character" w:customStyle="1" w:styleId="a8">
    <w:name w:val="页脚 字符"/>
    <w:link w:val="a7"/>
    <w:rsid w:val="00EB5662"/>
    <w:rPr>
      <w:sz w:val="18"/>
      <w:szCs w:val="18"/>
    </w:rPr>
  </w:style>
  <w:style w:type="character" w:customStyle="1" w:styleId="Char1">
    <w:name w:val="页脚 Char1"/>
    <w:basedOn w:val="a0"/>
    <w:uiPriority w:val="99"/>
    <w:semiHidden/>
    <w:qFormat/>
    <w:rsid w:val="00EB5662"/>
    <w:rPr>
      <w:rFonts w:ascii="Calibri" w:eastAsia="宋体" w:hAnsi="Calibri" w:cs="Times New Roman"/>
      <w:sz w:val="18"/>
      <w:szCs w:val="18"/>
    </w:rPr>
  </w:style>
  <w:style w:type="paragraph" w:customStyle="1" w:styleId="5-">
    <w:name w:val="5-内文"/>
    <w:basedOn w:val="a"/>
    <w:link w:val="5-Char"/>
    <w:uiPriority w:val="99"/>
    <w:rsid w:val="00EB5662"/>
    <w:pPr>
      <w:spacing w:beforeLines="25" w:afterLines="25" w:line="300" w:lineRule="auto"/>
      <w:ind w:firstLineChars="200" w:firstLine="200"/>
    </w:pPr>
    <w:rPr>
      <w:rFonts w:eastAsia="仿宋_GB2312"/>
      <w:kern w:val="0"/>
      <w:sz w:val="28"/>
      <w:szCs w:val="20"/>
    </w:rPr>
  </w:style>
  <w:style w:type="character" w:customStyle="1" w:styleId="5-Char">
    <w:name w:val="5-内文 Char"/>
    <w:link w:val="5-"/>
    <w:uiPriority w:val="99"/>
    <w:locked/>
    <w:rsid w:val="00EB5662"/>
    <w:rPr>
      <w:rFonts w:ascii="Calibri" w:eastAsia="仿宋_GB2312" w:hAnsi="Calibri" w:cs="Times New Roman"/>
      <w:kern w:val="0"/>
      <w:sz w:val="28"/>
      <w:szCs w:val="20"/>
    </w:rPr>
  </w:style>
  <w:style w:type="character" w:customStyle="1" w:styleId="aa">
    <w:name w:val="页眉 字符"/>
    <w:basedOn w:val="a0"/>
    <w:link w:val="a9"/>
    <w:uiPriority w:val="99"/>
    <w:qFormat/>
    <w:rsid w:val="00EB5662"/>
    <w:rPr>
      <w:rFonts w:ascii="Calibri" w:hAnsi="Calibri"/>
      <w:kern w:val="2"/>
      <w:sz w:val="18"/>
      <w:szCs w:val="18"/>
    </w:rPr>
  </w:style>
  <w:style w:type="character" w:customStyle="1" w:styleId="a4">
    <w:name w:val="批注文字 字符"/>
    <w:basedOn w:val="a0"/>
    <w:link w:val="a3"/>
    <w:uiPriority w:val="99"/>
    <w:semiHidden/>
    <w:qFormat/>
    <w:rsid w:val="00EB5662"/>
    <w:rPr>
      <w:rFonts w:ascii="Calibri" w:hAnsi="Calibri"/>
      <w:kern w:val="2"/>
      <w:sz w:val="21"/>
      <w:szCs w:val="24"/>
    </w:rPr>
  </w:style>
  <w:style w:type="character" w:customStyle="1" w:styleId="ac">
    <w:name w:val="批注主题 字符"/>
    <w:basedOn w:val="a4"/>
    <w:link w:val="ab"/>
    <w:uiPriority w:val="99"/>
    <w:semiHidden/>
    <w:rsid w:val="00EB5662"/>
    <w:rPr>
      <w:rFonts w:ascii="Calibri" w:hAnsi="Calibri"/>
      <w:b/>
      <w:bCs/>
      <w:kern w:val="2"/>
      <w:sz w:val="21"/>
      <w:szCs w:val="24"/>
    </w:rPr>
  </w:style>
  <w:style w:type="character" w:customStyle="1" w:styleId="a6">
    <w:name w:val="批注框文本 字符"/>
    <w:basedOn w:val="a0"/>
    <w:link w:val="a5"/>
    <w:uiPriority w:val="99"/>
    <w:semiHidden/>
    <w:rsid w:val="00EB5662"/>
    <w:rPr>
      <w:rFonts w:ascii="Calibri" w:hAnsi="Calibri"/>
      <w:kern w:val="2"/>
      <w:sz w:val="18"/>
      <w:szCs w:val="18"/>
    </w:rPr>
  </w:style>
  <w:style w:type="paragraph" w:styleId="af">
    <w:name w:val="Subtitle"/>
    <w:basedOn w:val="a"/>
    <w:next w:val="a"/>
    <w:link w:val="af0"/>
    <w:uiPriority w:val="11"/>
    <w:qFormat/>
    <w:rsid w:val="002F7B0F"/>
    <w:pPr>
      <w:spacing w:before="240" w:after="60" w:line="312" w:lineRule="auto"/>
      <w:jc w:val="center"/>
      <w:outlineLvl w:val="1"/>
    </w:pPr>
    <w:rPr>
      <w:rFonts w:asciiTheme="majorHAnsi" w:hAnsiTheme="majorHAnsi" w:cstheme="majorBidi"/>
      <w:b/>
      <w:bCs/>
      <w:kern w:val="28"/>
      <w:sz w:val="32"/>
      <w:szCs w:val="32"/>
    </w:rPr>
  </w:style>
  <w:style w:type="character" w:customStyle="1" w:styleId="af0">
    <w:name w:val="副标题 字符"/>
    <w:basedOn w:val="a0"/>
    <w:link w:val="af"/>
    <w:uiPriority w:val="11"/>
    <w:rsid w:val="002F7B0F"/>
    <w:rPr>
      <w:rFonts w:asciiTheme="majorHAnsi" w:hAnsiTheme="majorHAnsi" w:cstheme="majorBidi"/>
      <w:b/>
      <w:bCs/>
      <w:kern w:val="28"/>
      <w:sz w:val="32"/>
      <w:szCs w:val="32"/>
    </w:rPr>
  </w:style>
  <w:style w:type="character" w:customStyle="1" w:styleId="NormalCharacter">
    <w:name w:val="NormalCharacter"/>
    <w:semiHidden/>
    <w:rsid w:val="00976811"/>
  </w:style>
  <w:style w:type="paragraph" w:customStyle="1" w:styleId="1">
    <w:name w:val="列出段落1"/>
    <w:basedOn w:val="a"/>
    <w:uiPriority w:val="34"/>
    <w:qFormat/>
    <w:rsid w:val="007B396B"/>
    <w:pPr>
      <w:ind w:firstLineChars="200" w:firstLine="420"/>
    </w:pPr>
    <w:rPr>
      <w:rFonts w:ascii="Times New Roman" w:hAnsi="Times New Roman"/>
    </w:rPr>
  </w:style>
  <w:style w:type="paragraph" w:styleId="af1">
    <w:name w:val="List Paragraph"/>
    <w:basedOn w:val="a"/>
    <w:uiPriority w:val="99"/>
    <w:qFormat/>
    <w:rsid w:val="007B396B"/>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4912">
      <w:bodyDiv w:val="1"/>
      <w:marLeft w:val="0"/>
      <w:marRight w:val="0"/>
      <w:marTop w:val="0"/>
      <w:marBottom w:val="0"/>
      <w:divBdr>
        <w:top w:val="none" w:sz="0" w:space="0" w:color="auto"/>
        <w:left w:val="none" w:sz="0" w:space="0" w:color="auto"/>
        <w:bottom w:val="none" w:sz="0" w:space="0" w:color="auto"/>
        <w:right w:val="none" w:sz="0" w:space="0" w:color="auto"/>
      </w:divBdr>
    </w:div>
    <w:div w:id="1585186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1537</Words>
  <Characters>8766</Characters>
  <Application>Microsoft Office Word</Application>
  <DocSecurity>0</DocSecurity>
  <Lines>73</Lines>
  <Paragraphs>20</Paragraphs>
  <ScaleCrop>false</ScaleCrop>
  <Company>微软中国</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cui</cp:lastModifiedBy>
  <cp:revision>11</cp:revision>
  <dcterms:created xsi:type="dcterms:W3CDTF">2020-09-17T01:34:00Z</dcterms:created>
  <dcterms:modified xsi:type="dcterms:W3CDTF">2020-09-18T08:36:00Z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