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A2" w:rsidRDefault="000422A2">
      <w:pPr>
        <w:snapToGrid w:val="0"/>
        <w:spacing w:line="540" w:lineRule="exact"/>
        <w:jc w:val="center"/>
        <w:rPr>
          <w:rFonts w:ascii="黑体" w:eastAsia="黑体" w:hAnsi="黑体" w:cs="黑体"/>
          <w:b/>
          <w:sz w:val="36"/>
          <w:szCs w:val="36"/>
        </w:rPr>
      </w:pPr>
    </w:p>
    <w:p w:rsidR="000422A2" w:rsidRDefault="000D2C4D">
      <w:pPr>
        <w:snapToGrid w:val="0"/>
        <w:spacing w:line="540" w:lineRule="exact"/>
        <w:jc w:val="center"/>
        <w:rPr>
          <w:rFonts w:ascii="黑体" w:eastAsia="黑体" w:hAnsi="黑体" w:cs="黑体"/>
          <w:b/>
          <w:sz w:val="36"/>
          <w:szCs w:val="36"/>
        </w:rPr>
      </w:pPr>
      <w:r>
        <w:rPr>
          <w:rFonts w:ascii="黑体" w:eastAsia="黑体" w:hAnsi="黑体" w:cs="黑体" w:hint="eastAsia"/>
          <w:b/>
          <w:sz w:val="36"/>
          <w:szCs w:val="36"/>
        </w:rPr>
        <w:t>20</w:t>
      </w:r>
      <w:r>
        <w:rPr>
          <w:rFonts w:ascii="黑体" w:eastAsia="黑体" w:hAnsi="黑体" w:cs="黑体"/>
          <w:b/>
          <w:sz w:val="36"/>
          <w:szCs w:val="36"/>
        </w:rPr>
        <w:t>20</w:t>
      </w:r>
      <w:r>
        <w:rPr>
          <w:rFonts w:ascii="黑体" w:eastAsia="黑体" w:hAnsi="黑体" w:cs="黑体" w:hint="eastAsia"/>
          <w:b/>
          <w:sz w:val="36"/>
          <w:szCs w:val="36"/>
        </w:rPr>
        <w:t>年沈阳职业院校技能大赛</w:t>
      </w:r>
    </w:p>
    <w:p w:rsidR="000422A2" w:rsidRDefault="000D2C4D">
      <w:pPr>
        <w:pStyle w:val="ab"/>
      </w:pPr>
      <w:r>
        <w:rPr>
          <w:rFonts w:hint="eastAsia"/>
        </w:rPr>
        <w:t>（高职学生组）赛项规程</w:t>
      </w:r>
    </w:p>
    <w:p w:rsidR="000422A2" w:rsidRDefault="000422A2"/>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p>
    <w:p w:rsidR="000422A2" w:rsidRDefault="000D2C4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55393C" w:rsidRPr="0055393C">
        <w:rPr>
          <w:rFonts w:ascii="仿宋_GB2312" w:eastAsia="仿宋_GB2312" w:hAnsi="仿宋_GB2312" w:cs="仿宋_GB2312" w:hint="eastAsia"/>
          <w:b/>
          <w:bCs/>
          <w:sz w:val="28"/>
          <w:szCs w:val="28"/>
        </w:rPr>
        <w:t>GZXS-20004</w:t>
      </w:r>
      <w:r w:rsidR="0055393C">
        <w:rPr>
          <w:rFonts w:ascii="仿宋_GB2312" w:eastAsia="仿宋_GB2312" w:hAnsi="仿宋_GB2312" w:cs="仿宋_GB2312"/>
          <w:sz w:val="28"/>
          <w:szCs w:val="28"/>
        </w:rPr>
        <w:t xml:space="preserve"> </w:t>
      </w:r>
    </w:p>
    <w:p w:rsidR="000422A2" w:rsidRDefault="000D2C4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赛项名称：工业产品数字化设计与制造</w:t>
      </w:r>
    </w:p>
    <w:p w:rsidR="000422A2" w:rsidRDefault="000D2C4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赛项组别：高职学生组</w:t>
      </w:r>
    </w:p>
    <w:p w:rsidR="000422A2" w:rsidRDefault="000D2C4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赛项归属：装备制造大类</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本赛项着眼《中国制造</w:t>
      </w:r>
      <w:r>
        <w:rPr>
          <w:rFonts w:ascii="仿宋_GB2312" w:eastAsia="仿宋_GB2312" w:hAnsi="仿宋_GB2312" w:cs="仿宋_GB2312" w:hint="eastAsia"/>
          <w:kern w:val="0"/>
          <w:sz w:val="28"/>
          <w:szCs w:val="28"/>
        </w:rPr>
        <w:t>2025</w:t>
      </w:r>
      <w:r>
        <w:rPr>
          <w:rFonts w:ascii="仿宋_GB2312" w:eastAsia="仿宋_GB2312" w:hAnsi="仿宋_GB2312" w:cs="仿宋_GB2312" w:hint="eastAsia"/>
          <w:kern w:val="0"/>
          <w:sz w:val="28"/>
          <w:szCs w:val="28"/>
        </w:rPr>
        <w:t>》，利用三维数字化设计与制造技术，针对复杂曲面的工业产品及零部件，进行数字化建模、创新设计和制造过程，融合高职装备制造大类专业的核心技能与核心知识，重点考核实际动手能力、规范操作和创新创意实践三个方面，提升人才培养规格和质量，提倡和发扬“工匠精神”，以适应我国制造业快速发展对技能人才的需求。</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树立“引领教学、丰富教学内容、展示教学成果”的赛项宗旨，贴近装备制造大类专业知识与技能特点，向全社会展示高职院校数字化设计与制造专业（方向）教育的面貌，搭建教育成果与经验的交流、展示平</w:t>
      </w:r>
      <w:r>
        <w:rPr>
          <w:rFonts w:ascii="仿宋_GB2312" w:eastAsia="仿宋_GB2312" w:hAnsi="仿宋_GB2312" w:cs="仿宋_GB2312" w:hint="eastAsia"/>
          <w:kern w:val="0"/>
          <w:sz w:val="28"/>
          <w:szCs w:val="28"/>
        </w:rPr>
        <w:t>台，促进产教深度融合、校企协同创新。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本赛项力求通过竞赛，让学生体验数字化、智能化的产品开发和创新设计的真实工作过程，激发学生对专业知识和职业技能的学习兴趣和训练热情。</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三、竞赛内容</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针对目前批量化生产的具有鲜明自由曲面的产品（或零部件）进行三维扫描、数字建模，并对产品</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或产品局部</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外形进行数控编程与加工，对无自由曲面的结构或零件根据机械制造类专业知识按要求进行局部的创新（或改良）设计和制造。</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竞赛总时间为</w:t>
      </w:r>
      <w:r>
        <w:rPr>
          <w:rFonts w:ascii="仿宋_GB2312" w:eastAsia="仿宋_GB2312" w:hAnsi="仿宋_GB2312" w:cs="仿宋_GB2312" w:hint="eastAsia"/>
          <w:kern w:val="0"/>
          <w:sz w:val="28"/>
          <w:szCs w:val="28"/>
        </w:rPr>
        <w:t>5.5</w:t>
      </w:r>
      <w:r>
        <w:rPr>
          <w:rFonts w:ascii="仿宋_GB2312" w:eastAsia="仿宋_GB2312" w:hAnsi="仿宋_GB2312" w:cs="仿宋_GB2312" w:hint="eastAsia"/>
          <w:kern w:val="0"/>
          <w:sz w:val="28"/>
          <w:szCs w:val="28"/>
        </w:rPr>
        <w:t>小时，共分为</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个任务。</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：产品三维数据采集（成绩占比</w:t>
      </w:r>
      <w:r>
        <w:rPr>
          <w:rFonts w:ascii="仿宋_GB2312" w:eastAsia="仿宋_GB2312" w:hAnsi="仿宋_GB2312" w:cs="仿宋_GB2312" w:hint="eastAsia"/>
          <w:kern w:val="0"/>
          <w:sz w:val="28"/>
          <w:szCs w:val="28"/>
        </w:rPr>
        <w:t>20%</w:t>
      </w:r>
      <w:r>
        <w:rPr>
          <w:rFonts w:ascii="仿宋_GB2312" w:eastAsia="仿宋_GB2312" w:hAnsi="仿宋_GB2312" w:cs="仿宋_GB2312" w:hint="eastAsia"/>
          <w:kern w:val="0"/>
          <w:sz w:val="28"/>
          <w:szCs w:val="28"/>
        </w:rPr>
        <w:t>）。要求利用给定三维扫描设备和相应辅助用品，对指定的外观较为复杂的产品进行三维数据采集。该模块主要考核选手利用三维扫描设备进行数据采集能力。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：三维建模（成绩占比</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）。根据三维扫描所采集的数据，选择合适软件，对上述产品外观面进行三维数据建模。该模块主要考核选手的三维建模能力，特别是曲面建模能力。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：产品创新设计（成绩占比</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）。利用给定样品和已经完成的任务</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内容，结合机械设计与制造知识，按给定要求对样品中无自由曲面部分的结构或零件或附属物进行创新设计</w:t>
      </w:r>
      <w:r>
        <w:rPr>
          <w:rFonts w:ascii="仿宋_GB2312" w:eastAsia="仿宋_GB2312" w:hAnsi="仿宋_GB2312" w:cs="仿宋_GB2312" w:hint="eastAsia"/>
          <w:kern w:val="0"/>
          <w:sz w:val="28"/>
          <w:szCs w:val="28"/>
        </w:rPr>
        <w:t>。该模块主要考核选手机械创新设计的能力。本任务在数控加工赛位完成；</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：工艺设计及数控编程（成绩占比</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）。根据任务</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和任务</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建立并经过创新设计的三维数字模型和赛场所提供的数控机床类型、毛坯规格进行工艺设计，并选择合适的软件对产品进行数控编程，生成数控加工程序，并编制加工工艺卡（工序卡）。该模块主要考核选手工艺编制和程序编制方面的能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：数控加工及样件装配验证（成绩占比</w:t>
      </w:r>
      <w:r>
        <w:rPr>
          <w:rFonts w:ascii="仿宋_GB2312" w:eastAsia="仿宋_GB2312" w:hAnsi="仿宋_GB2312" w:cs="仿宋_GB2312" w:hint="eastAsia"/>
          <w:kern w:val="0"/>
          <w:sz w:val="28"/>
          <w:szCs w:val="28"/>
        </w:rPr>
        <w:t>20%</w:t>
      </w:r>
      <w:r>
        <w:rPr>
          <w:rFonts w:ascii="仿宋_GB2312" w:eastAsia="仿宋_GB2312" w:hAnsi="仿宋_GB2312" w:cs="仿宋_GB2312" w:hint="eastAsia"/>
          <w:kern w:val="0"/>
          <w:sz w:val="28"/>
          <w:szCs w:val="28"/>
        </w:rPr>
        <w:t>）。参赛队采用任</w:t>
      </w:r>
      <w:r>
        <w:rPr>
          <w:rFonts w:ascii="仿宋_GB2312" w:eastAsia="仿宋_GB2312" w:hAnsi="仿宋_GB2312" w:cs="仿宋_GB2312" w:hint="eastAsia"/>
          <w:kern w:val="0"/>
          <w:sz w:val="28"/>
          <w:szCs w:val="28"/>
        </w:rPr>
        <w:lastRenderedPageBreak/>
        <w:t>务</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中设计的加工工艺方案和数控程序，并根据赛场提供的机床、毛坯等，用自带加工刀具对该产品</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零件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进行数控</w:t>
      </w:r>
      <w:r>
        <w:rPr>
          <w:rFonts w:ascii="仿宋_GB2312" w:eastAsia="仿宋_GB2312" w:hAnsi="仿宋_GB2312" w:cs="仿宋_GB2312" w:hint="eastAsia"/>
          <w:kern w:val="0"/>
          <w:sz w:val="28"/>
          <w:szCs w:val="28"/>
        </w:rPr>
        <w:t>加工。主要考核选手选用刀具、工件装夹、定位基准以及工件各加工面的形状精度、位置精度、表面粗糙度质量、细节表现，以及用多个加工件（或给定件）装配为一个整体，进行样件装配验证，达到配合尺寸精度等方面能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任务</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：文明生产（成绩占比</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）。主要考核竞赛队在竞赛过程中的职业素养，包括以下方面：</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）设备操作的规范性；</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）工具、量具的使用；</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）现场的安全、文明生产；</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）完成任务的计划性、条理性以及遇到问题时的应对状况等。</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以上各项任务中，任务</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在数据采集赛位完成，其余各项任务在数控加工赛位完成。任务</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限时完成，包括存储数据等在内，不得超时</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小时。所有任务，当前一任务完成后可直接进入下一任务。具体任务内容、时间及配分比例分配见</w:t>
      </w:r>
      <w:r>
        <w:rPr>
          <w:rFonts w:ascii="仿宋_GB2312" w:eastAsia="仿宋_GB2312" w:hAnsi="仿宋_GB2312" w:cs="仿宋_GB2312" w:hint="eastAsia"/>
          <w:kern w:val="0"/>
          <w:sz w:val="28"/>
          <w:szCs w:val="28"/>
        </w:rPr>
        <w:t>表</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w:t>
      </w:r>
    </w:p>
    <w:p w:rsidR="000422A2" w:rsidRDefault="000D2C4D">
      <w:pPr>
        <w:snapToGrid w:val="0"/>
        <w:spacing w:line="560" w:lineRule="exact"/>
        <w:ind w:firstLineChars="200" w:firstLine="480"/>
        <w:rPr>
          <w:rFonts w:ascii="仿宋_GB2312" w:eastAsia="仿宋_GB2312" w:hAnsi="仿宋_GB2312" w:cs="仿宋_GB2312"/>
          <w:kern w:val="0"/>
          <w:sz w:val="28"/>
          <w:szCs w:val="28"/>
        </w:rPr>
      </w:pPr>
      <w:r>
        <w:rPr>
          <w:rFonts w:ascii="仿宋" w:eastAsia="仿宋" w:hAnsi="仿宋" w:cs="宋体" w:hint="eastAsia"/>
          <w:sz w:val="24"/>
        </w:rPr>
        <w:t>表</w:t>
      </w:r>
      <w:r>
        <w:rPr>
          <w:rFonts w:ascii="仿宋" w:eastAsia="仿宋" w:hAnsi="仿宋"/>
          <w:sz w:val="24"/>
        </w:rPr>
        <w:t xml:space="preserve">1 </w:t>
      </w:r>
      <w:r>
        <w:rPr>
          <w:rFonts w:ascii="仿宋" w:eastAsia="仿宋" w:hAnsi="仿宋" w:cs="宋体" w:hint="eastAsia"/>
          <w:sz w:val="24"/>
        </w:rPr>
        <w:t>比赛内容</w:t>
      </w:r>
      <w:r>
        <w:rPr>
          <w:rFonts w:ascii="仿宋" w:eastAsia="仿宋" w:hAnsi="仿宋" w:cs="Malgun Gothic Semilight" w:hint="eastAsia"/>
          <w:sz w:val="24"/>
        </w:rPr>
        <w:t>、</w:t>
      </w:r>
      <w:r>
        <w:rPr>
          <w:rFonts w:ascii="仿宋" w:eastAsia="仿宋" w:hAnsi="仿宋" w:cs="宋体" w:hint="eastAsia"/>
          <w:sz w:val="24"/>
        </w:rPr>
        <w:t>分值与比赛时间</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844"/>
        <w:gridCol w:w="3118"/>
        <w:gridCol w:w="1442"/>
      </w:tblGrid>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b/>
                <w:bCs/>
                <w:sz w:val="24"/>
                <w:szCs w:val="24"/>
              </w:rPr>
            </w:pPr>
            <w:r>
              <w:rPr>
                <w:rFonts w:ascii="仿宋_GB2312" w:eastAsia="仿宋_GB2312" w:hAnsi="仿宋_GB2312" w:cs="仿宋_GB2312" w:hint="eastAsia"/>
                <w:b/>
                <w:sz w:val="24"/>
                <w:szCs w:val="24"/>
              </w:rPr>
              <w:t>模</w:t>
            </w:r>
            <w:r>
              <w:rPr>
                <w:rFonts w:ascii="仿宋_GB2312" w:eastAsia="仿宋_GB2312" w:hAnsi="仿宋_GB2312" w:cs="仿宋_GB2312" w:hint="eastAsia"/>
                <w:b/>
                <w:sz w:val="24"/>
                <w:szCs w:val="24"/>
              </w:rPr>
              <w:t xml:space="preserve"> </w:t>
            </w:r>
            <w:r>
              <w:rPr>
                <w:rFonts w:ascii="仿宋_GB2312" w:eastAsia="仿宋_GB2312" w:hAnsi="仿宋_GB2312" w:cs="仿宋_GB2312" w:hint="eastAsia"/>
                <w:b/>
                <w:sz w:val="24"/>
                <w:szCs w:val="24"/>
              </w:rPr>
              <w:t>块</w:t>
            </w:r>
          </w:p>
        </w:tc>
        <w:tc>
          <w:tcPr>
            <w:tcW w:w="1844" w:type="dxa"/>
            <w:vAlign w:val="center"/>
          </w:tcPr>
          <w:p w:rsidR="000422A2" w:rsidRDefault="000D2C4D">
            <w:pPr>
              <w:pStyle w:val="1"/>
              <w:adjustRightInd w:val="0"/>
              <w:snapToGrid w:val="0"/>
              <w:ind w:firstLineChars="0" w:firstLine="0"/>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t>时间</w:t>
            </w:r>
          </w:p>
        </w:tc>
        <w:tc>
          <w:tcPr>
            <w:tcW w:w="3118" w:type="dxa"/>
            <w:vAlign w:val="center"/>
          </w:tcPr>
          <w:p w:rsidR="000422A2" w:rsidRDefault="000D2C4D">
            <w:pPr>
              <w:pStyle w:val="1"/>
              <w:adjustRightInd w:val="0"/>
              <w:snapToGrid w:val="0"/>
              <w:ind w:firstLineChars="0" w:firstLine="0"/>
              <w:jc w:val="center"/>
              <w:rPr>
                <w:rFonts w:ascii="仿宋_GB2312" w:eastAsia="仿宋_GB2312" w:hAnsi="宋体" w:cs="仿宋_GB2312"/>
                <w:b/>
                <w:bCs/>
                <w:sz w:val="24"/>
                <w:szCs w:val="24"/>
              </w:rPr>
            </w:pPr>
            <w:r>
              <w:rPr>
                <w:rFonts w:ascii="仿宋_GB2312" w:eastAsia="仿宋_GB2312" w:hAnsi="宋体" w:cs="仿宋_GB2312" w:hint="eastAsia"/>
                <w:b/>
                <w:bCs/>
                <w:sz w:val="24"/>
                <w:szCs w:val="24"/>
              </w:rPr>
              <w:t>竞赛内容</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b/>
                <w:bCs/>
                <w:sz w:val="24"/>
                <w:szCs w:val="24"/>
              </w:rPr>
            </w:pPr>
            <w:r>
              <w:rPr>
                <w:rFonts w:ascii="仿宋_GB2312" w:eastAsia="仿宋_GB2312" w:hAnsi="仿宋_GB2312" w:cs="仿宋_GB2312" w:hint="eastAsia"/>
                <w:b/>
                <w:sz w:val="24"/>
                <w:szCs w:val="24"/>
              </w:rPr>
              <w:t>配分</w:t>
            </w:r>
            <w:r>
              <w:rPr>
                <w:rFonts w:ascii="仿宋_GB2312" w:eastAsia="仿宋_GB2312" w:hAnsi="宋体" w:cs="仿宋_GB2312" w:hint="eastAsia"/>
                <w:b/>
                <w:bCs/>
                <w:sz w:val="24"/>
                <w:szCs w:val="24"/>
              </w:rPr>
              <w:t>比例</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1</w:t>
            </w:r>
          </w:p>
        </w:tc>
        <w:tc>
          <w:tcPr>
            <w:tcW w:w="1844"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限时</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小时</w:t>
            </w: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产品三维数据采集</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2</w:t>
            </w:r>
          </w:p>
        </w:tc>
        <w:tc>
          <w:tcPr>
            <w:tcW w:w="1844" w:type="dxa"/>
            <w:vMerge w:val="restart"/>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2.5</w:t>
            </w:r>
            <w:r>
              <w:rPr>
                <w:rFonts w:ascii="仿宋_GB2312" w:eastAsia="仿宋_GB2312" w:hAnsi="宋体" w:cs="仿宋_GB2312" w:hint="eastAsia"/>
                <w:sz w:val="24"/>
                <w:szCs w:val="24"/>
              </w:rPr>
              <w:t>小时</w:t>
            </w: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三维建模</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20%</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3</w:t>
            </w:r>
          </w:p>
        </w:tc>
        <w:tc>
          <w:tcPr>
            <w:tcW w:w="1844" w:type="dxa"/>
            <w:vMerge/>
            <w:vAlign w:val="center"/>
          </w:tcPr>
          <w:p w:rsidR="000422A2" w:rsidRDefault="000422A2">
            <w:pPr>
              <w:pStyle w:val="1"/>
              <w:adjustRightInd w:val="0"/>
              <w:snapToGrid w:val="0"/>
              <w:ind w:firstLineChars="0" w:firstLine="0"/>
              <w:jc w:val="center"/>
              <w:rPr>
                <w:rFonts w:ascii="仿宋_GB2312" w:eastAsia="仿宋_GB2312" w:hAnsi="宋体" w:cs="仿宋_GB2312"/>
                <w:sz w:val="24"/>
                <w:szCs w:val="24"/>
              </w:rPr>
            </w:pP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产品创新设计</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5</w:t>
            </w:r>
            <w:r>
              <w:rPr>
                <w:rFonts w:ascii="仿宋_GB2312" w:eastAsia="仿宋_GB2312" w:hAnsi="宋体" w:cs="仿宋_GB2312"/>
                <w:sz w:val="24"/>
                <w:szCs w:val="24"/>
              </w:rPr>
              <w:t>%</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4</w:t>
            </w:r>
          </w:p>
        </w:tc>
        <w:tc>
          <w:tcPr>
            <w:tcW w:w="1844" w:type="dxa"/>
            <w:vMerge w:val="restart"/>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2</w:t>
            </w:r>
            <w:r>
              <w:rPr>
                <w:rFonts w:ascii="仿宋_GB2312" w:eastAsia="仿宋_GB2312" w:hAnsi="宋体" w:cs="仿宋_GB2312" w:hint="eastAsia"/>
                <w:sz w:val="24"/>
                <w:szCs w:val="24"/>
              </w:rPr>
              <w:t>小时</w:t>
            </w: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工艺设计及数控编程</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5</w:t>
            </w:r>
          </w:p>
        </w:tc>
        <w:tc>
          <w:tcPr>
            <w:tcW w:w="1844" w:type="dxa"/>
            <w:vMerge/>
          </w:tcPr>
          <w:p w:rsidR="000422A2" w:rsidRDefault="000422A2">
            <w:pPr>
              <w:pStyle w:val="1"/>
              <w:adjustRightInd w:val="0"/>
              <w:snapToGrid w:val="0"/>
              <w:ind w:firstLineChars="0" w:firstLine="0"/>
              <w:jc w:val="center"/>
              <w:rPr>
                <w:rFonts w:ascii="仿宋_GB2312" w:eastAsia="仿宋_GB2312" w:hAnsi="宋体" w:cs="仿宋_GB2312"/>
                <w:sz w:val="24"/>
                <w:szCs w:val="24"/>
              </w:rPr>
            </w:pP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数控加工及</w:t>
            </w:r>
            <w:r>
              <w:rPr>
                <w:rFonts w:ascii="仿宋_GB2312" w:eastAsia="仿宋_GB2312" w:hAnsi="仿宋_GB2312" w:cs="仿宋_GB2312" w:hint="eastAsia"/>
                <w:kern w:val="0"/>
                <w:sz w:val="24"/>
                <w:szCs w:val="24"/>
              </w:rPr>
              <w:t>样件</w:t>
            </w:r>
            <w:r>
              <w:rPr>
                <w:rFonts w:ascii="仿宋_GB2312" w:eastAsia="仿宋_GB2312" w:hAnsi="仿宋_GB2312" w:cs="仿宋_GB2312" w:hint="eastAsia"/>
                <w:sz w:val="24"/>
                <w:szCs w:val="24"/>
              </w:rPr>
              <w:t>装配验证</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20</w:t>
            </w:r>
            <w:r>
              <w:rPr>
                <w:rFonts w:ascii="仿宋_GB2312" w:eastAsia="仿宋_GB2312" w:hAnsi="宋体" w:cs="仿宋_GB2312"/>
                <w:sz w:val="24"/>
                <w:szCs w:val="24"/>
              </w:rPr>
              <w:t>%</w:t>
            </w:r>
          </w:p>
        </w:tc>
      </w:tr>
      <w:tr w:rsidR="000422A2">
        <w:trPr>
          <w:trHeight w:hRule="exact" w:val="397"/>
          <w:jc w:val="center"/>
        </w:trPr>
        <w:tc>
          <w:tcPr>
            <w:tcW w:w="1585"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6</w:t>
            </w:r>
          </w:p>
        </w:tc>
        <w:tc>
          <w:tcPr>
            <w:tcW w:w="1844" w:type="dxa"/>
            <w:vMerge/>
          </w:tcPr>
          <w:p w:rsidR="000422A2" w:rsidRDefault="000422A2">
            <w:pPr>
              <w:pStyle w:val="1"/>
              <w:adjustRightInd w:val="0"/>
              <w:snapToGrid w:val="0"/>
              <w:ind w:firstLineChars="0" w:firstLine="0"/>
              <w:jc w:val="center"/>
              <w:rPr>
                <w:rFonts w:ascii="仿宋_GB2312" w:eastAsia="仿宋_GB2312" w:hAnsi="宋体" w:cs="仿宋_GB2312"/>
                <w:sz w:val="24"/>
                <w:szCs w:val="24"/>
              </w:rPr>
            </w:pPr>
          </w:p>
        </w:tc>
        <w:tc>
          <w:tcPr>
            <w:tcW w:w="3118"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仿宋_GB2312" w:cs="仿宋_GB2312" w:hint="eastAsia"/>
                <w:sz w:val="24"/>
              </w:rPr>
              <w:t>文明生产</w:t>
            </w:r>
          </w:p>
        </w:tc>
        <w:tc>
          <w:tcPr>
            <w:tcW w:w="1442" w:type="dxa"/>
            <w:vAlign w:val="center"/>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sz w:val="24"/>
                <w:szCs w:val="24"/>
              </w:rPr>
              <w:t>5%</w:t>
            </w:r>
          </w:p>
        </w:tc>
      </w:tr>
    </w:tbl>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四、竞赛方式</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w:t>
      </w:r>
      <w:r>
        <w:rPr>
          <w:rFonts w:ascii="仿宋_GB2312" w:eastAsia="仿宋_GB2312" w:hAnsi="仿宋_GB2312" w:cs="仿宋_GB2312" w:hint="eastAsia"/>
          <w:kern w:val="0"/>
          <w:sz w:val="28"/>
          <w:szCs w:val="28"/>
        </w:rPr>
        <w:t>比赛以团体赛方式进行。每个参赛队</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名选手，每校限报</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队，参赛选手应是在沈高职院校相关专业全日制在籍学生，不限性别。学生参赛选手均可指定指导教师</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每队设</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名指导教师。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比赛队伍组成：沈阳市参赛选手以学校为单位组队报名</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沈阳经济区其它</w:t>
      </w:r>
      <w:r>
        <w:rPr>
          <w:rFonts w:ascii="仿宋_GB2312" w:eastAsia="仿宋_GB2312" w:hAnsi="仿宋_GB2312" w:cs="仿宋_GB2312" w:hint="eastAsia"/>
          <w:kern w:val="0"/>
          <w:sz w:val="28"/>
          <w:szCs w:val="28"/>
        </w:rPr>
        <w:t>城市的组队报名工作由所在市教育行政部门负责</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并报大赛办公室。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比赛如需采取多场次进行，由大赛办按照比赛日程表组织各领队参加公开抽签，确定各队参赛场次。参赛队按照抽签确定的参赛时段分批次进入比赛场地参赛。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参加竞赛各代表队的抽签顺序和竞赛场次</w:t>
      </w:r>
      <w:r>
        <w:rPr>
          <w:rFonts w:ascii="仿宋_GB2312" w:eastAsia="仿宋_GB2312" w:hAnsi="仿宋_GB2312" w:cs="仿宋_GB2312" w:hint="eastAsia"/>
          <w:kern w:val="0"/>
          <w:sz w:val="28"/>
          <w:szCs w:val="28"/>
        </w:rPr>
        <w:t>，将在领队会议上现场抽签确定。每名选手竞赛的赛位号，在进入赛场进行检录时由抽签确定，抽签工作由赛务组负责组织实施。</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比赛总时间为</w:t>
      </w:r>
      <w:r>
        <w:rPr>
          <w:rFonts w:ascii="仿宋_GB2312" w:eastAsia="仿宋_GB2312" w:hAnsi="仿宋_GB2312" w:cs="仿宋_GB2312" w:hint="eastAsia"/>
          <w:kern w:val="0"/>
          <w:sz w:val="28"/>
          <w:szCs w:val="28"/>
        </w:rPr>
        <w:t>5.5</w:t>
      </w:r>
      <w:r>
        <w:rPr>
          <w:rFonts w:ascii="仿宋_GB2312" w:eastAsia="仿宋_GB2312" w:hAnsi="仿宋_GB2312" w:cs="仿宋_GB2312" w:hint="eastAsia"/>
          <w:kern w:val="0"/>
          <w:sz w:val="28"/>
          <w:szCs w:val="28"/>
        </w:rPr>
        <w:t>小时</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比赛分两个阶段进行</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第一阶段为任务一数据采集、建模、创新，含</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个比赛任务，本阶段比赛时间为</w:t>
      </w:r>
      <w:r>
        <w:rPr>
          <w:rFonts w:ascii="仿宋_GB2312" w:eastAsia="仿宋_GB2312" w:hAnsi="仿宋_GB2312" w:cs="仿宋_GB2312" w:hint="eastAsia"/>
          <w:kern w:val="0"/>
          <w:sz w:val="28"/>
          <w:szCs w:val="28"/>
        </w:rPr>
        <w:t>3.5</w:t>
      </w:r>
      <w:r>
        <w:rPr>
          <w:rFonts w:ascii="仿宋_GB2312" w:eastAsia="仿宋_GB2312" w:hAnsi="仿宋_GB2312" w:cs="仿宋_GB2312" w:hint="eastAsia"/>
          <w:kern w:val="0"/>
          <w:sz w:val="28"/>
          <w:szCs w:val="28"/>
        </w:rPr>
        <w:t>小时，其中数据采集限制时间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小时。第二阶段为“加工、装配验证”等，含</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个比赛任务，本阶段比赛时间为</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小时，不限制每个阶段内各项任务的完成时间。</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所有参赛队伍的比赛第一阶段任务一数据采集比赛分两个场次进行。具体比赛顺序由抽签决定。两个场次的选手和指导教师不允许相见或通讯交流。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所有参赛队伍的比赛第二阶段比赛分一个批次进行，见表</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比赛期间的日程安排及参赛队场次等具体问题，在参赛名单确定之后</w:t>
      </w:r>
      <w:r>
        <w:rPr>
          <w:rFonts w:ascii="仿宋_GB2312" w:eastAsia="仿宋_GB2312" w:hAnsi="仿宋_GB2312" w:cs="仿宋_GB2312" w:hint="eastAsia"/>
          <w:kern w:val="0"/>
          <w:sz w:val="28"/>
          <w:szCs w:val="28"/>
        </w:rPr>
        <w:lastRenderedPageBreak/>
        <w:t>再行公布。</w:t>
      </w:r>
    </w:p>
    <w:p w:rsidR="000422A2" w:rsidRDefault="000D2C4D">
      <w:pPr>
        <w:spacing w:line="560" w:lineRule="exact"/>
        <w:jc w:val="center"/>
        <w:rPr>
          <w:rFonts w:ascii="仿宋" w:eastAsia="仿宋" w:hAnsi="仿宋" w:cs="宋体"/>
          <w:sz w:val="24"/>
        </w:rPr>
      </w:pPr>
      <w:r>
        <w:rPr>
          <w:rFonts w:ascii="仿宋" w:eastAsia="仿宋" w:hAnsi="仿宋" w:cs="宋体" w:hint="eastAsia"/>
          <w:sz w:val="24"/>
        </w:rPr>
        <w:t>表</w:t>
      </w:r>
      <w:r>
        <w:rPr>
          <w:rFonts w:ascii="仿宋" w:eastAsia="仿宋" w:hAnsi="仿宋"/>
          <w:sz w:val="24"/>
        </w:rPr>
        <w:t xml:space="preserve">2 </w:t>
      </w:r>
      <w:r>
        <w:rPr>
          <w:rFonts w:ascii="仿宋" w:eastAsia="仿宋" w:hAnsi="仿宋" w:cs="宋体" w:hint="eastAsia"/>
          <w:sz w:val="24"/>
        </w:rPr>
        <w:t>比赛流程</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800"/>
        <w:gridCol w:w="1800"/>
        <w:gridCol w:w="1854"/>
        <w:gridCol w:w="1706"/>
      </w:tblGrid>
      <w:tr w:rsidR="000422A2">
        <w:trPr>
          <w:jc w:val="center"/>
        </w:trPr>
        <w:tc>
          <w:tcPr>
            <w:tcW w:w="1368" w:type="dxa"/>
            <w:vAlign w:val="center"/>
          </w:tcPr>
          <w:p w:rsidR="000422A2" w:rsidRDefault="000D2C4D">
            <w:pPr>
              <w:spacing w:line="560" w:lineRule="exact"/>
              <w:jc w:val="center"/>
              <w:rPr>
                <w:rFonts w:ascii="仿宋" w:eastAsia="仿宋" w:hAnsi="仿宋"/>
                <w:kern w:val="0"/>
                <w:sz w:val="24"/>
              </w:rPr>
            </w:pPr>
            <w:r>
              <w:rPr>
                <w:rFonts w:ascii="仿宋" w:eastAsia="仿宋" w:hAnsi="仿宋" w:hint="eastAsia"/>
                <w:kern w:val="0"/>
                <w:sz w:val="24"/>
              </w:rPr>
              <w:t>比赛模块</w:t>
            </w:r>
          </w:p>
        </w:tc>
        <w:tc>
          <w:tcPr>
            <w:tcW w:w="3600" w:type="dxa"/>
            <w:gridSpan w:val="2"/>
            <w:vAlign w:val="center"/>
          </w:tcPr>
          <w:p w:rsidR="000422A2" w:rsidRDefault="000D2C4D">
            <w:pPr>
              <w:spacing w:line="560" w:lineRule="exact"/>
              <w:jc w:val="center"/>
              <w:rPr>
                <w:rFonts w:ascii="仿宋" w:eastAsia="仿宋" w:hAnsi="仿宋"/>
                <w:kern w:val="0"/>
                <w:sz w:val="24"/>
              </w:rPr>
            </w:pPr>
            <w:r>
              <w:rPr>
                <w:rFonts w:ascii="仿宋" w:eastAsia="仿宋" w:hAnsi="仿宋"/>
                <w:kern w:val="0"/>
                <w:sz w:val="24"/>
              </w:rPr>
              <w:t>A</w:t>
            </w:r>
            <w:r>
              <w:rPr>
                <w:rFonts w:ascii="仿宋" w:eastAsia="仿宋" w:hAnsi="仿宋" w:hint="eastAsia"/>
                <w:kern w:val="0"/>
                <w:sz w:val="24"/>
              </w:rPr>
              <w:t>（第一阶段）</w:t>
            </w:r>
          </w:p>
        </w:tc>
        <w:tc>
          <w:tcPr>
            <w:tcW w:w="3560" w:type="dxa"/>
            <w:gridSpan w:val="2"/>
            <w:vAlign w:val="center"/>
          </w:tcPr>
          <w:p w:rsidR="000422A2" w:rsidRDefault="000D2C4D">
            <w:pPr>
              <w:spacing w:line="560" w:lineRule="exact"/>
              <w:jc w:val="center"/>
              <w:rPr>
                <w:rFonts w:ascii="仿宋" w:eastAsia="仿宋" w:hAnsi="仿宋"/>
                <w:kern w:val="0"/>
                <w:sz w:val="24"/>
              </w:rPr>
            </w:pPr>
            <w:r>
              <w:rPr>
                <w:rFonts w:ascii="仿宋" w:eastAsia="仿宋" w:hAnsi="仿宋"/>
                <w:kern w:val="0"/>
                <w:sz w:val="24"/>
              </w:rPr>
              <w:t>B</w:t>
            </w:r>
            <w:r>
              <w:rPr>
                <w:rFonts w:ascii="仿宋" w:eastAsia="仿宋" w:hAnsi="仿宋" w:hint="eastAsia"/>
                <w:kern w:val="0"/>
                <w:sz w:val="24"/>
              </w:rPr>
              <w:t>（第二阶段）</w:t>
            </w:r>
          </w:p>
        </w:tc>
      </w:tr>
      <w:tr w:rsidR="000422A2">
        <w:trPr>
          <w:jc w:val="center"/>
        </w:trPr>
        <w:tc>
          <w:tcPr>
            <w:tcW w:w="1368"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比赛内容及时间</w:t>
            </w:r>
          </w:p>
        </w:tc>
        <w:tc>
          <w:tcPr>
            <w:tcW w:w="1800"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数据采集</w:t>
            </w:r>
            <w:r>
              <w:rPr>
                <w:rFonts w:ascii="仿宋" w:eastAsia="仿宋" w:hAnsi="仿宋" w:hint="eastAsia"/>
                <w:kern w:val="0"/>
                <w:sz w:val="24"/>
              </w:rPr>
              <w:t>、</w:t>
            </w:r>
            <w:r>
              <w:rPr>
                <w:rFonts w:ascii="仿宋" w:eastAsia="仿宋" w:hAnsi="仿宋" w:hint="eastAsia"/>
                <w:kern w:val="0"/>
                <w:sz w:val="24"/>
              </w:rPr>
              <w:t>建模、创新</w:t>
            </w:r>
          </w:p>
        </w:tc>
        <w:tc>
          <w:tcPr>
            <w:tcW w:w="1800"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比赛时间</w:t>
            </w:r>
          </w:p>
        </w:tc>
        <w:tc>
          <w:tcPr>
            <w:tcW w:w="1854"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加工、装配验证等</w:t>
            </w:r>
          </w:p>
        </w:tc>
        <w:tc>
          <w:tcPr>
            <w:tcW w:w="1706"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比赛时间</w:t>
            </w:r>
          </w:p>
        </w:tc>
      </w:tr>
      <w:tr w:rsidR="000422A2">
        <w:trPr>
          <w:jc w:val="center"/>
        </w:trPr>
        <w:tc>
          <w:tcPr>
            <w:tcW w:w="1368" w:type="dxa"/>
            <w:vMerge w:val="restart"/>
            <w:vAlign w:val="center"/>
          </w:tcPr>
          <w:p w:rsidR="000422A2" w:rsidRDefault="000D2C4D">
            <w:pPr>
              <w:jc w:val="center"/>
              <w:rPr>
                <w:rFonts w:ascii="仿宋" w:eastAsia="仿宋" w:hAnsi="仿宋"/>
                <w:kern w:val="0"/>
                <w:sz w:val="24"/>
              </w:rPr>
            </w:pPr>
            <w:r>
              <w:rPr>
                <w:rFonts w:ascii="仿宋" w:eastAsia="仿宋" w:hAnsi="仿宋" w:hint="eastAsia"/>
                <w:kern w:val="0"/>
                <w:sz w:val="24"/>
              </w:rPr>
              <w:t>场次</w:t>
            </w:r>
          </w:p>
        </w:tc>
        <w:tc>
          <w:tcPr>
            <w:tcW w:w="1800"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第一场</w:t>
            </w:r>
          </w:p>
        </w:tc>
        <w:tc>
          <w:tcPr>
            <w:tcW w:w="1800"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第一天</w:t>
            </w:r>
          </w:p>
          <w:p w:rsidR="000422A2" w:rsidRDefault="000D2C4D">
            <w:pPr>
              <w:jc w:val="center"/>
              <w:rPr>
                <w:rFonts w:ascii="仿宋" w:eastAsia="仿宋" w:hAnsi="仿宋"/>
                <w:kern w:val="0"/>
                <w:sz w:val="24"/>
              </w:rPr>
            </w:pPr>
            <w:r>
              <w:rPr>
                <w:rFonts w:ascii="仿宋" w:eastAsia="仿宋" w:hAnsi="仿宋"/>
                <w:kern w:val="0"/>
                <w:sz w:val="24"/>
              </w:rPr>
              <w:t>7</w:t>
            </w:r>
            <w:r>
              <w:rPr>
                <w:rFonts w:ascii="仿宋" w:eastAsia="仿宋" w:hAnsi="仿宋" w:hint="eastAsia"/>
                <w:kern w:val="0"/>
                <w:sz w:val="24"/>
              </w:rPr>
              <w:t>：</w:t>
            </w:r>
            <w:r>
              <w:rPr>
                <w:rFonts w:ascii="仿宋" w:eastAsia="仿宋" w:hAnsi="仿宋"/>
                <w:kern w:val="0"/>
                <w:sz w:val="24"/>
              </w:rPr>
              <w:t>00-</w:t>
            </w:r>
            <w:r>
              <w:rPr>
                <w:rFonts w:ascii="仿宋" w:eastAsia="仿宋" w:hAnsi="仿宋" w:hint="eastAsia"/>
                <w:kern w:val="0"/>
                <w:sz w:val="24"/>
              </w:rPr>
              <w:t>10</w:t>
            </w:r>
            <w:r>
              <w:rPr>
                <w:rFonts w:ascii="仿宋" w:eastAsia="仿宋" w:hAnsi="仿宋" w:hint="eastAsia"/>
                <w:kern w:val="0"/>
                <w:sz w:val="24"/>
              </w:rPr>
              <w:t>：</w:t>
            </w:r>
            <w:r>
              <w:rPr>
                <w:rFonts w:ascii="仿宋" w:eastAsia="仿宋" w:hAnsi="仿宋" w:hint="eastAsia"/>
                <w:kern w:val="0"/>
                <w:sz w:val="24"/>
              </w:rPr>
              <w:t>3</w:t>
            </w:r>
            <w:r>
              <w:rPr>
                <w:rFonts w:ascii="仿宋" w:eastAsia="仿宋" w:hAnsi="仿宋"/>
                <w:kern w:val="0"/>
                <w:sz w:val="24"/>
              </w:rPr>
              <w:t>0</w:t>
            </w:r>
          </w:p>
        </w:tc>
        <w:tc>
          <w:tcPr>
            <w:tcW w:w="1854" w:type="dxa"/>
            <w:vMerge w:val="restart"/>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第一场</w:t>
            </w:r>
          </w:p>
        </w:tc>
        <w:tc>
          <w:tcPr>
            <w:tcW w:w="1706"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第一天</w:t>
            </w:r>
          </w:p>
          <w:p w:rsidR="000422A2" w:rsidRDefault="000D2C4D">
            <w:pPr>
              <w:jc w:val="center"/>
              <w:rPr>
                <w:rFonts w:ascii="仿宋" w:eastAsia="仿宋" w:hAnsi="仿宋"/>
                <w:kern w:val="0"/>
                <w:sz w:val="24"/>
              </w:rPr>
            </w:pPr>
            <w:r>
              <w:rPr>
                <w:rFonts w:ascii="仿宋" w:eastAsia="仿宋" w:hAnsi="仿宋" w:hint="eastAsia"/>
                <w:kern w:val="0"/>
                <w:sz w:val="24"/>
              </w:rPr>
              <w:t>13:00</w:t>
            </w:r>
            <w:r>
              <w:rPr>
                <w:rFonts w:ascii="仿宋" w:eastAsia="仿宋" w:hAnsi="仿宋"/>
                <w:kern w:val="0"/>
                <w:sz w:val="24"/>
              </w:rPr>
              <w:t>-</w:t>
            </w:r>
            <w:r>
              <w:rPr>
                <w:rFonts w:ascii="仿宋" w:eastAsia="仿宋" w:hAnsi="仿宋" w:hint="eastAsia"/>
                <w:kern w:val="0"/>
                <w:sz w:val="24"/>
              </w:rPr>
              <w:t>15</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kern w:val="0"/>
                <w:sz w:val="24"/>
              </w:rPr>
              <w:t>0</w:t>
            </w:r>
          </w:p>
        </w:tc>
      </w:tr>
      <w:tr w:rsidR="000422A2">
        <w:trPr>
          <w:jc w:val="center"/>
        </w:trPr>
        <w:tc>
          <w:tcPr>
            <w:tcW w:w="1368" w:type="dxa"/>
            <w:vMerge/>
            <w:vAlign w:val="center"/>
          </w:tcPr>
          <w:p w:rsidR="000422A2" w:rsidRDefault="000422A2">
            <w:pPr>
              <w:jc w:val="center"/>
              <w:rPr>
                <w:rFonts w:ascii="仿宋" w:eastAsia="仿宋" w:hAnsi="仿宋"/>
                <w:kern w:val="0"/>
                <w:sz w:val="24"/>
              </w:rPr>
            </w:pPr>
          </w:p>
        </w:tc>
        <w:tc>
          <w:tcPr>
            <w:tcW w:w="1800" w:type="dxa"/>
            <w:vAlign w:val="center"/>
          </w:tcPr>
          <w:p w:rsidR="000422A2" w:rsidRDefault="000D2C4D">
            <w:pPr>
              <w:jc w:val="center"/>
              <w:rPr>
                <w:rFonts w:ascii="仿宋" w:eastAsia="仿宋" w:hAnsi="仿宋"/>
                <w:color w:val="FF0000"/>
                <w:kern w:val="0"/>
                <w:sz w:val="24"/>
              </w:rPr>
            </w:pPr>
            <w:r>
              <w:rPr>
                <w:rFonts w:ascii="仿宋" w:eastAsia="仿宋" w:hAnsi="仿宋" w:hint="eastAsia"/>
                <w:kern w:val="0"/>
                <w:sz w:val="24"/>
              </w:rPr>
              <w:t>第二场</w:t>
            </w:r>
          </w:p>
        </w:tc>
        <w:tc>
          <w:tcPr>
            <w:tcW w:w="1800"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第一天</w:t>
            </w:r>
          </w:p>
          <w:p w:rsidR="000422A2" w:rsidRDefault="000D2C4D">
            <w:pPr>
              <w:jc w:val="center"/>
              <w:rPr>
                <w:rFonts w:ascii="仿宋" w:eastAsia="仿宋" w:hAnsi="仿宋"/>
                <w:kern w:val="0"/>
                <w:sz w:val="24"/>
              </w:rPr>
            </w:pPr>
            <w:r>
              <w:rPr>
                <w:rFonts w:ascii="仿宋" w:eastAsia="仿宋" w:hAnsi="仿宋"/>
                <w:kern w:val="0"/>
                <w:sz w:val="24"/>
              </w:rPr>
              <w:t>8</w:t>
            </w:r>
            <w:r>
              <w:rPr>
                <w:rFonts w:ascii="仿宋" w:eastAsia="仿宋" w:hAnsi="仿宋" w:hint="eastAsia"/>
                <w:kern w:val="0"/>
                <w:sz w:val="24"/>
              </w:rPr>
              <w:t>：</w:t>
            </w:r>
            <w:r>
              <w:rPr>
                <w:rFonts w:ascii="仿宋" w:eastAsia="仿宋" w:hAnsi="仿宋"/>
                <w:kern w:val="0"/>
                <w:sz w:val="24"/>
              </w:rPr>
              <w:t>30-</w:t>
            </w:r>
            <w:r>
              <w:rPr>
                <w:rFonts w:ascii="仿宋" w:eastAsia="仿宋" w:hAnsi="仿宋" w:hint="eastAsia"/>
                <w:kern w:val="0"/>
                <w:sz w:val="24"/>
              </w:rPr>
              <w:t>12</w:t>
            </w:r>
            <w:r>
              <w:rPr>
                <w:rFonts w:ascii="仿宋" w:eastAsia="仿宋" w:hAnsi="仿宋" w:hint="eastAsia"/>
                <w:kern w:val="0"/>
                <w:sz w:val="24"/>
              </w:rPr>
              <w:t>：</w:t>
            </w:r>
            <w:r>
              <w:rPr>
                <w:rFonts w:ascii="仿宋" w:eastAsia="仿宋" w:hAnsi="仿宋" w:hint="eastAsia"/>
                <w:kern w:val="0"/>
                <w:sz w:val="24"/>
              </w:rPr>
              <w:t>0</w:t>
            </w:r>
            <w:r>
              <w:rPr>
                <w:rFonts w:ascii="仿宋" w:eastAsia="仿宋" w:hAnsi="仿宋"/>
                <w:kern w:val="0"/>
                <w:sz w:val="24"/>
              </w:rPr>
              <w:t>0</w:t>
            </w:r>
          </w:p>
        </w:tc>
        <w:tc>
          <w:tcPr>
            <w:tcW w:w="1854" w:type="dxa"/>
            <w:vMerge/>
            <w:vAlign w:val="center"/>
          </w:tcPr>
          <w:p w:rsidR="000422A2" w:rsidRDefault="000422A2">
            <w:pPr>
              <w:jc w:val="center"/>
              <w:rPr>
                <w:rFonts w:ascii="仿宋" w:eastAsia="仿宋" w:hAnsi="仿宋"/>
                <w:kern w:val="0"/>
                <w:sz w:val="24"/>
              </w:rPr>
            </w:pPr>
          </w:p>
        </w:tc>
        <w:tc>
          <w:tcPr>
            <w:tcW w:w="1706" w:type="dxa"/>
            <w:vAlign w:val="center"/>
          </w:tcPr>
          <w:p w:rsidR="000422A2" w:rsidRDefault="000D2C4D">
            <w:pPr>
              <w:jc w:val="center"/>
              <w:rPr>
                <w:rFonts w:ascii="仿宋" w:eastAsia="仿宋" w:hAnsi="仿宋"/>
                <w:kern w:val="0"/>
                <w:sz w:val="24"/>
              </w:rPr>
            </w:pPr>
            <w:r>
              <w:rPr>
                <w:rFonts w:ascii="仿宋" w:eastAsia="仿宋" w:hAnsi="仿宋" w:hint="eastAsia"/>
                <w:kern w:val="0"/>
                <w:sz w:val="24"/>
              </w:rPr>
              <w:t>第一天</w:t>
            </w:r>
          </w:p>
          <w:p w:rsidR="000422A2" w:rsidRDefault="000D2C4D">
            <w:pPr>
              <w:jc w:val="center"/>
              <w:rPr>
                <w:rFonts w:ascii="仿宋" w:eastAsia="仿宋" w:hAnsi="仿宋"/>
                <w:kern w:val="0"/>
                <w:sz w:val="24"/>
              </w:rPr>
            </w:pPr>
            <w:r>
              <w:rPr>
                <w:rFonts w:ascii="仿宋" w:eastAsia="仿宋" w:hAnsi="仿宋" w:hint="eastAsia"/>
                <w:kern w:val="0"/>
                <w:sz w:val="24"/>
              </w:rPr>
              <w:t>13:00</w:t>
            </w:r>
            <w:r>
              <w:rPr>
                <w:rFonts w:ascii="仿宋" w:eastAsia="仿宋" w:hAnsi="仿宋"/>
                <w:kern w:val="0"/>
                <w:sz w:val="24"/>
              </w:rPr>
              <w:t>-</w:t>
            </w:r>
            <w:r>
              <w:rPr>
                <w:rFonts w:ascii="仿宋" w:eastAsia="仿宋" w:hAnsi="仿宋" w:hint="eastAsia"/>
                <w:kern w:val="0"/>
                <w:sz w:val="24"/>
              </w:rPr>
              <w:t>15</w:t>
            </w:r>
            <w:r>
              <w:rPr>
                <w:rFonts w:ascii="仿宋" w:eastAsia="仿宋" w:hAnsi="仿宋" w:hint="eastAsia"/>
                <w:kern w:val="0"/>
                <w:sz w:val="24"/>
              </w:rPr>
              <w:t>：</w:t>
            </w:r>
            <w:r>
              <w:rPr>
                <w:rFonts w:ascii="仿宋" w:eastAsia="仿宋" w:hAnsi="仿宋"/>
                <w:kern w:val="0"/>
                <w:sz w:val="24"/>
              </w:rPr>
              <w:t>00</w:t>
            </w:r>
          </w:p>
        </w:tc>
      </w:tr>
      <w:tr w:rsidR="000422A2">
        <w:trPr>
          <w:jc w:val="center"/>
        </w:trPr>
        <w:tc>
          <w:tcPr>
            <w:tcW w:w="8528" w:type="dxa"/>
            <w:gridSpan w:val="5"/>
            <w:vAlign w:val="center"/>
          </w:tcPr>
          <w:p w:rsidR="000422A2" w:rsidRDefault="000D2C4D">
            <w:pPr>
              <w:jc w:val="left"/>
              <w:rPr>
                <w:rFonts w:ascii="仿宋" w:eastAsia="仿宋" w:hAnsi="仿宋"/>
                <w:kern w:val="0"/>
                <w:sz w:val="24"/>
              </w:rPr>
            </w:pPr>
            <w:r>
              <w:rPr>
                <w:rFonts w:ascii="仿宋" w:eastAsia="仿宋" w:hAnsi="仿宋" w:hint="eastAsia"/>
                <w:kern w:val="0"/>
                <w:sz w:val="24"/>
              </w:rPr>
              <w:t>说明：所有参赛队伍第一阶段</w:t>
            </w:r>
            <w:r>
              <w:rPr>
                <w:rFonts w:ascii="仿宋" w:eastAsia="仿宋" w:hAnsi="仿宋" w:hint="eastAsia"/>
                <w:kern w:val="0"/>
                <w:sz w:val="24"/>
              </w:rPr>
              <w:t>3</w:t>
            </w:r>
            <w:r>
              <w:rPr>
                <w:rFonts w:ascii="仿宋" w:eastAsia="仿宋" w:hAnsi="仿宋" w:hint="eastAsia"/>
                <w:kern w:val="0"/>
                <w:sz w:val="24"/>
              </w:rPr>
              <w:t>个任务比赛分为两个场次，第二阶段比赛分</w:t>
            </w:r>
            <w:r>
              <w:rPr>
                <w:rFonts w:ascii="仿宋" w:eastAsia="仿宋" w:hAnsi="仿宋" w:hint="eastAsia"/>
                <w:kern w:val="0"/>
                <w:sz w:val="24"/>
              </w:rPr>
              <w:t>3</w:t>
            </w:r>
            <w:r>
              <w:rPr>
                <w:rFonts w:ascii="仿宋" w:eastAsia="仿宋" w:hAnsi="仿宋" w:hint="eastAsia"/>
                <w:kern w:val="0"/>
                <w:sz w:val="24"/>
              </w:rPr>
              <w:t>个任务，两个阶段连续进行，共</w:t>
            </w:r>
            <w:r>
              <w:rPr>
                <w:rFonts w:ascii="仿宋" w:eastAsia="仿宋" w:hAnsi="仿宋" w:hint="eastAsia"/>
                <w:kern w:val="0"/>
                <w:sz w:val="24"/>
              </w:rPr>
              <w:t>5</w:t>
            </w:r>
            <w:r>
              <w:rPr>
                <w:rFonts w:ascii="仿宋" w:eastAsia="仿宋" w:hAnsi="仿宋"/>
                <w:kern w:val="0"/>
                <w:sz w:val="24"/>
              </w:rPr>
              <w:t>.5</w:t>
            </w:r>
            <w:r>
              <w:rPr>
                <w:rFonts w:ascii="仿宋" w:eastAsia="仿宋" w:hAnsi="仿宋" w:hint="eastAsia"/>
                <w:kern w:val="0"/>
                <w:sz w:val="24"/>
              </w:rPr>
              <w:t>小时。</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比赛流程保障措施</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）比赛第一阶段的第二场参赛队员，在比赛第一场参赛队员进入赛场后，进入指定隔离室，进行</w:t>
      </w:r>
      <w:r>
        <w:rPr>
          <w:rFonts w:ascii="仿宋_GB2312" w:eastAsia="仿宋_GB2312" w:hAnsi="仿宋_GB2312" w:cs="仿宋_GB2312" w:hint="eastAsia"/>
          <w:kern w:val="0"/>
          <w:sz w:val="28"/>
          <w:szCs w:val="28"/>
        </w:rPr>
        <w:t>60</w:t>
      </w:r>
      <w:r>
        <w:rPr>
          <w:rFonts w:ascii="仿宋_GB2312" w:eastAsia="仿宋_GB2312" w:hAnsi="仿宋_GB2312" w:cs="仿宋_GB2312" w:hint="eastAsia"/>
          <w:kern w:val="0"/>
          <w:sz w:val="28"/>
          <w:szCs w:val="28"/>
        </w:rPr>
        <w:t>分钟的隔离。以保证赛项公正性。</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）为了保障赛项公正性，所有参赛队在比赛第一阶段结束前，必须将提交资料拷贝到</w:t>
      </w:r>
      <w:r>
        <w:rPr>
          <w:rFonts w:ascii="仿宋_GB2312" w:eastAsia="仿宋_GB2312" w:hAnsi="仿宋_GB2312" w:cs="仿宋_GB2312" w:hint="eastAsia"/>
          <w:kern w:val="0"/>
          <w:sz w:val="28"/>
          <w:szCs w:val="28"/>
        </w:rPr>
        <w:t>U</w:t>
      </w:r>
      <w:r>
        <w:rPr>
          <w:rFonts w:ascii="仿宋_GB2312" w:eastAsia="仿宋_GB2312" w:hAnsi="仿宋_GB2312" w:cs="仿宋_GB2312" w:hint="eastAsia"/>
          <w:kern w:val="0"/>
          <w:sz w:val="28"/>
          <w:szCs w:val="28"/>
        </w:rPr>
        <w:t>盘中，由现场裁判封闭保管。</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比赛流程说明</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正式比赛的前一天，大赛办安排选手和指导教师熟悉场地（不允许动用机床设备），宣布比赛纪律和有关规定，发放比赛程序手册。召开领队会议，宣布有关规定，抽签决定比赛批次。</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赛场的赛位统一编制赛位号，参赛队比赛前</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分钟抽签决定赛位号，抽签结束后，随即按照抽取的赛位号进场，然后在对应的赛位上完成比赛规定的工作任务。赛位号不对外公布，抽签结果由加密裁判密封后统一保管，在评分结束后开封统计成绩。</w:t>
      </w:r>
    </w:p>
    <w:p w:rsidR="000422A2" w:rsidRDefault="000D2C4D">
      <w:pPr>
        <w:numPr>
          <w:ilvl w:val="0"/>
          <w:numId w:val="1"/>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竞赛赛卷</w:t>
      </w:r>
    </w:p>
    <w:p w:rsidR="000422A2" w:rsidRDefault="000D2C4D">
      <w:pPr>
        <w:numPr>
          <w:ilvl w:val="0"/>
          <w:numId w:val="2"/>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样题</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本赛项采用公开样题的方式，赛前在大赛官网上公布比赛样题。比赛样题（含比赛任务、评分标准，供参赛单位参考）见附件。</w:t>
      </w:r>
    </w:p>
    <w:p w:rsidR="000422A2" w:rsidRDefault="000D2C4D">
      <w:pPr>
        <w:numPr>
          <w:ilvl w:val="0"/>
          <w:numId w:val="2"/>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试卷</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赛前对样题进行</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以内的内容进行修改，建立</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套试题作为比赛题库。把赛卷随机排序后，在监督组的监督下，由裁判长指定相关人员抽取正式赛卷与备用赛卷，过程需全程录像。</w:t>
      </w:r>
    </w:p>
    <w:p w:rsidR="000422A2" w:rsidRDefault="000D2C4D">
      <w:pPr>
        <w:spacing w:line="56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（一）报名资格及参赛队伍要求</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参赛选手须为在沈普通高等学校全日制在籍的专科学生。参赛选手年龄不超过</w:t>
      </w: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周岁，年龄计算截止日期为</w:t>
      </w:r>
      <w:r>
        <w:rPr>
          <w:rFonts w:ascii="仿宋_GB2312" w:eastAsia="仿宋_GB2312" w:hAnsi="仿宋_GB2312" w:cs="仿宋_GB2312" w:hint="eastAsia"/>
          <w:kern w:val="0"/>
          <w:sz w:val="28"/>
          <w:szCs w:val="28"/>
        </w:rPr>
        <w:t>2020</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沈阳市参赛选手以学校为单位组队报名</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沈阳经济区其它</w:t>
      </w:r>
      <w:r>
        <w:rPr>
          <w:rFonts w:ascii="仿宋_GB2312" w:eastAsia="仿宋_GB2312" w:hAnsi="仿宋_GB2312" w:cs="仿宋_GB2312" w:hint="eastAsia"/>
          <w:kern w:val="0"/>
          <w:sz w:val="28"/>
          <w:szCs w:val="28"/>
        </w:rPr>
        <w:t>城市</w:t>
      </w:r>
      <w:r>
        <w:rPr>
          <w:rFonts w:ascii="仿宋_GB2312" w:eastAsia="仿宋_GB2312" w:hAnsi="仿宋_GB2312" w:cs="仿宋_GB2312" w:hint="eastAsia"/>
          <w:kern w:val="0"/>
          <w:sz w:val="28"/>
          <w:szCs w:val="28"/>
        </w:rPr>
        <w:t>的组队报名工作由所在市教育行政部门负责</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并报大赛办公室。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组队要求：每个学校限报</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支代表队，参赛选手为同一学校，不允许跨校组队。</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人员变更：参赛选手和指导教师报名获得确认后不得随意更换。如备赛过程中参赛选手和指导教师因故无法参赛，须由学校于相应赛项开赛</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个工作日之前出具书面说明，经大赛办核实后予以更换；团体赛选手因特殊原因不能参加竞赛时，则视为自动放弃竞赛。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（二）熟悉场地与抽签</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熟悉场地：比赛日前一天下午</w:t>
      </w:r>
      <w:r>
        <w:rPr>
          <w:rFonts w:ascii="仿宋_GB2312" w:eastAsia="仿宋_GB2312" w:hAnsi="仿宋_GB2312" w:cs="仿宋_GB2312" w:hint="eastAsia"/>
          <w:kern w:val="0"/>
          <w:sz w:val="28"/>
          <w:szCs w:val="28"/>
        </w:rPr>
        <w:t>13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00-14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00</w:t>
      </w:r>
      <w:r>
        <w:rPr>
          <w:rFonts w:ascii="仿宋_GB2312" w:eastAsia="仿宋_GB2312" w:hAnsi="仿宋_GB2312" w:cs="仿宋_GB2312" w:hint="eastAsia"/>
          <w:kern w:val="0"/>
          <w:sz w:val="28"/>
          <w:szCs w:val="28"/>
        </w:rPr>
        <w:t>召开指导教师会议，由各参赛队伍指导教师参加，会议讲解比赛注意事项</w:t>
      </w:r>
      <w:r>
        <w:rPr>
          <w:rFonts w:ascii="仿宋_GB2312" w:eastAsia="仿宋_GB2312" w:hAnsi="仿宋_GB2312" w:cs="仿宋_GB2312" w:hint="eastAsia"/>
          <w:kern w:val="0"/>
          <w:sz w:val="28"/>
          <w:szCs w:val="28"/>
        </w:rPr>
        <w:t>并进行赛前答疑。比</w:t>
      </w:r>
      <w:r>
        <w:rPr>
          <w:rFonts w:ascii="仿宋_GB2312" w:eastAsia="仿宋_GB2312" w:hAnsi="仿宋_GB2312" w:cs="仿宋_GB2312" w:hint="eastAsia"/>
          <w:kern w:val="0"/>
          <w:sz w:val="28"/>
          <w:szCs w:val="28"/>
        </w:rPr>
        <w:lastRenderedPageBreak/>
        <w:t>赛日前一天下午</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00-15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00</w:t>
      </w:r>
      <w:r>
        <w:rPr>
          <w:rFonts w:ascii="仿宋_GB2312" w:eastAsia="仿宋_GB2312" w:hAnsi="仿宋_GB2312" w:cs="仿宋_GB2312" w:hint="eastAsia"/>
          <w:kern w:val="0"/>
          <w:sz w:val="28"/>
          <w:szCs w:val="28"/>
        </w:rPr>
        <w:t>开放赛场，熟悉场地。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抽签加密：比赛前一小时内举行抽签仪式，通过抽签确定各参赛队伍的赛场座次。</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由检录工作人员依照检录表进行点名核对，并检查确定无误后向裁判长递交检录单。</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所有比赛项目在比赛的当天进行两次次加密，加密后参赛选手中途不得擅自离开赛场。分别由两组加密裁判组织实施加密工作，管理加密结果。监督员全程监督加密过程。</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（三）赛场要求</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．参赛队员入场：参赛选手凭参赛证、身份证、学生证在正式比赛开始前</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分钟到指定地点进行检录，现场裁判将对</w:t>
      </w:r>
      <w:r>
        <w:rPr>
          <w:rFonts w:ascii="仿宋_GB2312" w:eastAsia="仿宋_GB2312" w:hAnsi="仿宋_GB2312" w:cs="仿宋_GB2312" w:hint="eastAsia"/>
          <w:kern w:val="0"/>
          <w:sz w:val="28"/>
          <w:szCs w:val="28"/>
        </w:rPr>
        <w:t>参赛选手的身份信息进行核对，收取相关证件，本场比赛结束后归还选手。赛前</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分钟抽取工位号，选手按工位号顺序依次进场，进行各项准备工作。选手在正式比赛开始</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分钟后不得入场，比赛结束前</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分钟内才允许提前离场。严禁参赛选手携带与比赛无关的电子设备、通讯设备及其他相关资料与用品入场。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选手进入赛场必须听从现场裁判人员的统一布置和指挥，首先需对比赛设备、选配部件、工量具等物品进行检查和测试，如有问题及时举手向裁判人员示意处理。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参赛选手必须在裁判宣布比赛开始后才能进行比赛。如遇身体不适，参赛选手应举手示意</w:t>
      </w:r>
      <w:r>
        <w:rPr>
          <w:rFonts w:ascii="仿宋_GB2312" w:eastAsia="仿宋_GB2312" w:hAnsi="仿宋_GB2312" w:cs="仿宋_GB2312" w:hint="eastAsia"/>
          <w:kern w:val="0"/>
          <w:sz w:val="28"/>
          <w:szCs w:val="28"/>
        </w:rPr>
        <w:t>现场裁判，现场医务人员按应急预案救治。</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现场裁判员有权对参赛选手携带的物品进行检验和核准。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5.</w:t>
      </w:r>
      <w:r>
        <w:rPr>
          <w:rFonts w:ascii="仿宋_GB2312" w:eastAsia="仿宋_GB2312" w:hAnsi="仿宋_GB2312" w:cs="仿宋_GB2312" w:hint="eastAsia"/>
          <w:kern w:val="0"/>
          <w:sz w:val="28"/>
          <w:szCs w:val="28"/>
        </w:rPr>
        <w:t>比赛过程中选手不得随意离开工位范围，不得与其它选手交流或擅自离开赛场。如遇问题时须举手向现场裁判员示意询问后处理，否则按作弊行为处理。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在比赛过程中只允许裁判员、工作人员进入现场，其余人员（包括领队、指导教师和其他参赛选手）不得进入赛场。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选手必须严格遵守安全操作规程，确保人身和设备安全，并接受现场裁判和技术人员的监督和警示。因选手造成设备故障或损坏，无法继续比赛，裁判长有权决定终止比赛。因非选手个人因素造成设备故障，由裁判长视具体情况做出裁决（暂停比赛计时或调整至最后一批次参加比赛）。如确定为设备故障问题，裁判长将酌情给与补时。</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（四）成绩评定</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成绩评定</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）加密和解密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裁判长正式提交工位号（比赛成果号）评分结果并复核无误后，加密裁判在监督人员监督下对加密结果进行逆向逐层解密。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）现场评分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现场裁判依据现场打分表，对参赛队的操</w:t>
      </w:r>
      <w:r>
        <w:rPr>
          <w:rFonts w:ascii="仿宋_GB2312" w:eastAsia="仿宋_GB2312" w:hAnsi="仿宋_GB2312" w:cs="仿宋_GB2312" w:hint="eastAsia"/>
          <w:kern w:val="0"/>
          <w:sz w:val="28"/>
          <w:szCs w:val="28"/>
        </w:rPr>
        <w:t>作规范、现场表现等进行评分。评分结果由参赛选手、裁判员、裁判长签字确认。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）成果评分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对参赛选手按任务书要求提交的比赛成果，主观评分由</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名裁判共同评分，裁判根据评分标准分别评分，计分裁判去掉一个最高分和一个最低分后，剩余几位裁判的打分取平均值作为最终得分。计分裁判按工位号纪</w:t>
      </w:r>
      <w:r>
        <w:rPr>
          <w:rFonts w:ascii="仿宋_GB2312" w:eastAsia="仿宋_GB2312" w:hAnsi="仿宋_GB2312" w:cs="仿宋_GB2312" w:hint="eastAsia"/>
          <w:kern w:val="0"/>
          <w:sz w:val="28"/>
          <w:szCs w:val="28"/>
        </w:rPr>
        <w:lastRenderedPageBreak/>
        <w:t>录在比赛成绩单上。</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）抽检复核</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为保障成绩评判的准确性，监督组对赛项总成绩排名前</w:t>
      </w:r>
      <w:r>
        <w:rPr>
          <w:rFonts w:ascii="仿宋_GB2312" w:eastAsia="仿宋_GB2312" w:hAnsi="仿宋_GB2312" w:cs="仿宋_GB2312" w:hint="eastAsia"/>
          <w:kern w:val="0"/>
          <w:sz w:val="28"/>
          <w:szCs w:val="28"/>
        </w:rPr>
        <w:t>30%</w:t>
      </w:r>
      <w:r>
        <w:rPr>
          <w:rFonts w:ascii="仿宋_GB2312" w:eastAsia="仿宋_GB2312" w:hAnsi="仿宋_GB2312" w:cs="仿宋_GB2312" w:hint="eastAsia"/>
          <w:kern w:val="0"/>
          <w:sz w:val="28"/>
          <w:szCs w:val="28"/>
        </w:rPr>
        <w:t>的所有参赛队成绩进行复核；对其余成绩进行抽检复核，抽检覆盖率</w:t>
      </w: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监督组需将复检中发现的错误以书面方式立刻告知裁判长，由裁判长更正成绩并签字确认。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若复核、抽检错误率超过</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时，裁判组将对所有成绩进行复核。</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成绩公布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记分员将解密后的各参赛队伍（选手）成绩汇总成最终成绩单，经裁判长、监督组签字后进行公布</w:t>
      </w:r>
      <w:r>
        <w:rPr>
          <w:rFonts w:ascii="仿宋_GB2312" w:eastAsia="仿宋_GB2312" w:hAnsi="仿宋_GB2312" w:cs="仿宋_GB2312" w:hint="eastAsia"/>
          <w:kern w:val="0"/>
          <w:sz w:val="28"/>
          <w:szCs w:val="28"/>
        </w:rPr>
        <w:t>。</w:t>
      </w:r>
      <w:r w:rsidR="0055393C">
        <w:rPr>
          <w:rFonts w:ascii="仿宋_GB2312" w:eastAsia="仿宋_GB2312" w:hAnsi="仿宋_GB2312" w:cs="仿宋_GB2312" w:hint="eastAsia"/>
          <w:kern w:val="0"/>
          <w:sz w:val="28"/>
          <w:szCs w:val="28"/>
        </w:rPr>
        <w:t>比赛成绩</w:t>
      </w:r>
      <w:r>
        <w:rPr>
          <w:rFonts w:ascii="仿宋_GB2312" w:eastAsia="仿宋_GB2312" w:hAnsi="仿宋_GB2312" w:cs="仿宋_GB2312" w:hint="eastAsia"/>
          <w:kern w:val="0"/>
          <w:sz w:val="28"/>
          <w:szCs w:val="28"/>
        </w:rPr>
        <w:t>在</w:t>
      </w:r>
      <w:r w:rsidR="0055393C">
        <w:rPr>
          <w:rFonts w:ascii="仿宋_GB2312" w:eastAsia="仿宋_GB2312" w:hAnsi="仿宋_GB2312" w:cs="仿宋_GB2312" w:hint="eastAsia"/>
          <w:kern w:val="0"/>
          <w:sz w:val="28"/>
          <w:szCs w:val="28"/>
        </w:rPr>
        <w:t>沈阳职业院校</w:t>
      </w:r>
      <w:r>
        <w:rPr>
          <w:rFonts w:ascii="仿宋_GB2312" w:eastAsia="仿宋_GB2312" w:hAnsi="仿宋_GB2312" w:cs="仿宋_GB2312" w:hint="eastAsia"/>
          <w:kern w:val="0"/>
          <w:sz w:val="28"/>
          <w:szCs w:val="28"/>
        </w:rPr>
        <w:t>技能大赛网站公布</w:t>
      </w:r>
      <w:r>
        <w:rPr>
          <w:rFonts w:ascii="仿宋_GB2312" w:eastAsia="仿宋_GB2312" w:hAnsi="仿宋_GB2312" w:cs="仿宋_GB2312" w:hint="eastAsia"/>
          <w:kern w:val="0"/>
          <w:sz w:val="28"/>
          <w:szCs w:val="28"/>
        </w:rPr>
        <w:t>。</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0422A2" w:rsidRDefault="000D2C4D">
      <w:pPr>
        <w:adjustRightInd w:val="0"/>
        <w:snapToGrid w:val="0"/>
        <w:spacing w:line="560" w:lineRule="exact"/>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场地及周边布局</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赛场提供稳定的水、电、气源和供电应急设备，并有保安、公安、消防、设备维修和电力抢险人员待命，以防</w:t>
      </w:r>
      <w:r>
        <w:rPr>
          <w:rFonts w:ascii="仿宋_GB2312" w:eastAsia="仿宋_GB2312" w:hAnsi="仿宋_GB2312" w:cs="仿宋_GB2312" w:hint="eastAsia"/>
          <w:kern w:val="0"/>
          <w:sz w:val="28"/>
          <w:szCs w:val="28"/>
        </w:rPr>
        <w:t>突发事件。</w:t>
      </w:r>
    </w:p>
    <w:p w:rsidR="000422A2" w:rsidRDefault="000D2C4D">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赛场设维修服务、医疗、生活补给站等公共服务区，为选手和赛场人员提供服务；设有指导教师进入现场指导的专门通道；设有安全通道，大赛观摩、采访人员在安全通道内活动，保证大赛安全有序进行。</w:t>
      </w:r>
    </w:p>
    <w:p w:rsidR="000422A2" w:rsidRDefault="000D2C4D">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（二）场内设施及布局</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比赛第一阶段赛场环境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每个赛位面积在</w:t>
      </w:r>
      <w:r>
        <w:rPr>
          <w:rFonts w:ascii="仿宋_GB2312" w:eastAsia="仿宋_GB2312" w:hAnsi="仿宋_GB2312" w:cs="仿宋_GB2312" w:hint="eastAsia"/>
          <w:kern w:val="0"/>
          <w:sz w:val="28"/>
          <w:szCs w:val="28"/>
        </w:rPr>
        <w:t>3-4</w:t>
      </w:r>
      <w:r>
        <w:rPr>
          <w:rFonts w:ascii="仿宋_GB2312" w:eastAsia="仿宋_GB2312" w:hAnsi="仿宋_GB2312" w:cs="仿宋_GB2312" w:hint="eastAsia"/>
          <w:kern w:val="0"/>
          <w:sz w:val="28"/>
          <w:szCs w:val="28"/>
        </w:rPr>
        <w:t>㎡，赛位内布置电脑席</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个，配置三维扫描仪数据采集装置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套</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赛位间进行隔离、互不干扰。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w:t>
      </w:r>
      <w:r>
        <w:rPr>
          <w:rFonts w:ascii="仿宋_GB2312" w:eastAsia="仿宋_GB2312" w:hAnsi="仿宋_GB2312" w:cs="仿宋_GB2312" w:hint="eastAsia"/>
          <w:kern w:val="0"/>
          <w:sz w:val="28"/>
          <w:szCs w:val="28"/>
        </w:rPr>
        <w:t>比赛第二阶段赛场环境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每个赛位面积在</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㎡左右，赛位内布置：电脑席（含计算机）</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个，配置数控加工中心</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台。赛位间分隔适当，现场保证良好的采光、照明和通风，配有压缩空气气源及气枪；配有设备所需电源。</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赛事单元相对独立，确保选手独立开展比赛，不受外界影响；赛区内包括厕所、医疗点、维修服务站、生活补给站、垃圾分类收集点等都在警戒线范围内，确保大赛在相对安全的环境内进行。</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（一）职业标准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国家职业标准《数控铣工》（国家职业资格三级</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国家职业标准《加工中心操作工》（国家职业资格三级</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（二）教学标准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高等职业教育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数控</w:t>
      </w:r>
      <w:r>
        <w:rPr>
          <w:rFonts w:ascii="仿宋_GB2312" w:eastAsia="仿宋_GB2312" w:hAnsi="仿宋_GB2312" w:cs="仿宋_GB2312" w:hint="eastAsia"/>
          <w:kern w:val="0"/>
          <w:sz w:val="28"/>
          <w:szCs w:val="28"/>
        </w:rPr>
        <w:t>技术应用专业教学标准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高等职业教育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机械设计与制造专业教学标准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高等职业教育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机械制造与自动化专业教学标准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高等职业教育</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计算机辅助设计和制造专业教学标准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（三）操作规程</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三维扫描仪（设备）使用操作说明书</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数控机床（设备）使用操作说明书</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十、技术平台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（一）硬件平台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赛场提供同一配置的计算机及软件。硬件基本配置：双核处理器</w:t>
      </w:r>
      <w:r>
        <w:rPr>
          <w:rFonts w:ascii="仿宋_GB2312" w:eastAsia="仿宋_GB2312" w:hAnsi="仿宋_GB2312" w:cs="仿宋_GB2312" w:hint="eastAsia"/>
          <w:kern w:val="0"/>
          <w:sz w:val="28"/>
          <w:szCs w:val="28"/>
        </w:rPr>
        <w:t>/16G</w:t>
      </w:r>
      <w:r>
        <w:rPr>
          <w:rFonts w:ascii="仿宋_GB2312" w:eastAsia="仿宋_GB2312" w:hAnsi="仿宋_GB2312" w:cs="仿宋_GB2312" w:hint="eastAsia"/>
          <w:kern w:val="0"/>
          <w:sz w:val="28"/>
          <w:szCs w:val="28"/>
        </w:rPr>
        <w:lastRenderedPageBreak/>
        <w:t>内存</w:t>
      </w:r>
      <w:r>
        <w:rPr>
          <w:rFonts w:ascii="仿宋_GB2312" w:eastAsia="仿宋_GB2312" w:hAnsi="仿宋_GB2312" w:cs="仿宋_GB2312" w:hint="eastAsia"/>
          <w:kern w:val="0"/>
          <w:sz w:val="28"/>
          <w:szCs w:val="28"/>
        </w:rPr>
        <w:t>/1T</w:t>
      </w:r>
      <w:r>
        <w:rPr>
          <w:rFonts w:ascii="仿宋_GB2312" w:eastAsia="仿宋_GB2312" w:hAnsi="仿宋_GB2312" w:cs="仿宋_GB2312" w:hint="eastAsia"/>
          <w:kern w:val="0"/>
          <w:sz w:val="28"/>
          <w:szCs w:val="28"/>
        </w:rPr>
        <w:t>硬盘</w:t>
      </w:r>
      <w:r>
        <w:rPr>
          <w:rFonts w:ascii="仿宋_GB2312" w:eastAsia="仿宋_GB2312" w:hAnsi="仿宋_GB2312" w:cs="仿宋_GB2312" w:hint="eastAsia"/>
          <w:kern w:val="0"/>
          <w:sz w:val="28"/>
          <w:szCs w:val="28"/>
        </w:rPr>
        <w:t>/1G</w:t>
      </w:r>
      <w:r>
        <w:rPr>
          <w:rFonts w:ascii="仿宋_GB2312" w:eastAsia="仿宋_GB2312" w:hAnsi="仿宋_GB2312" w:cs="仿宋_GB2312" w:hint="eastAsia"/>
          <w:kern w:val="0"/>
          <w:sz w:val="28"/>
          <w:szCs w:val="28"/>
        </w:rPr>
        <w:t>独显</w:t>
      </w:r>
      <w:r>
        <w:rPr>
          <w:rFonts w:ascii="仿宋_GB2312" w:eastAsia="仿宋_GB2312" w:hAnsi="仿宋_GB2312" w:cs="仿宋_GB2312" w:hint="eastAsia"/>
          <w:kern w:val="0"/>
          <w:sz w:val="28"/>
          <w:szCs w:val="28"/>
        </w:rPr>
        <w:t>/23.8</w:t>
      </w:r>
      <w:r>
        <w:rPr>
          <w:rFonts w:ascii="仿宋_GB2312" w:eastAsia="仿宋_GB2312" w:hAnsi="仿宋_GB2312" w:cs="仿宋_GB2312" w:hint="eastAsia"/>
          <w:kern w:val="0"/>
          <w:sz w:val="28"/>
          <w:szCs w:val="28"/>
        </w:rPr>
        <w:t>寸</w:t>
      </w:r>
      <w:r>
        <w:rPr>
          <w:rFonts w:ascii="仿宋_GB2312" w:eastAsia="仿宋_GB2312" w:hAnsi="仿宋_GB2312" w:cs="仿宋_GB2312" w:hint="eastAsia"/>
          <w:kern w:val="0"/>
          <w:sz w:val="28"/>
          <w:szCs w:val="28"/>
        </w:rPr>
        <w:t>LED</w:t>
      </w:r>
      <w:r>
        <w:rPr>
          <w:rFonts w:ascii="仿宋_GB2312" w:eastAsia="仿宋_GB2312" w:hAnsi="仿宋_GB2312" w:cs="仿宋_GB2312" w:hint="eastAsia"/>
          <w:kern w:val="0"/>
          <w:sz w:val="28"/>
          <w:szCs w:val="28"/>
        </w:rPr>
        <w:t>显示器；</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（二）软件平台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计算机操作系统：</w:t>
      </w:r>
      <w:r>
        <w:rPr>
          <w:rFonts w:ascii="仿宋_GB2312" w:eastAsia="仿宋_GB2312" w:hAnsi="仿宋_GB2312" w:cs="仿宋_GB2312" w:hint="eastAsia"/>
          <w:kern w:val="0"/>
          <w:sz w:val="28"/>
          <w:szCs w:val="28"/>
        </w:rPr>
        <w:t>MS-Windows 7</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文字处理软件：</w:t>
      </w:r>
      <w:r>
        <w:rPr>
          <w:rFonts w:ascii="仿宋_GB2312" w:eastAsia="仿宋_GB2312" w:hAnsi="仿宋_GB2312" w:cs="仿宋_GB2312" w:hint="eastAsia"/>
          <w:kern w:val="0"/>
          <w:sz w:val="28"/>
          <w:szCs w:val="28"/>
        </w:rPr>
        <w:t xml:space="preserve">MS-Office </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WPS2019</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．设计、编程、加工软件</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预装软件见表</w:t>
      </w:r>
      <w:r>
        <w:rPr>
          <w:rFonts w:ascii="仿宋_GB2312" w:eastAsia="仿宋_GB2312" w:hAnsi="仿宋_GB2312" w:cs="仿宋_GB2312" w:hint="eastAsia"/>
          <w:kern w:val="0"/>
          <w:sz w:val="28"/>
          <w:szCs w:val="28"/>
        </w:rPr>
        <w:t>3</w:t>
      </w:r>
    </w:p>
    <w:p w:rsidR="000422A2" w:rsidRDefault="000D2C4D">
      <w:pPr>
        <w:snapToGrid w:val="0"/>
        <w:spacing w:line="560" w:lineRule="exact"/>
        <w:ind w:firstLineChars="200"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 xml:space="preserve">3 </w:t>
      </w:r>
      <w:r>
        <w:rPr>
          <w:rFonts w:ascii="仿宋_GB2312" w:eastAsia="仿宋_GB2312" w:hAnsi="仿宋_GB2312" w:cs="仿宋_GB2312" w:hint="eastAsia"/>
          <w:kern w:val="0"/>
          <w:sz w:val="24"/>
        </w:rPr>
        <w:t>预装软件</w:t>
      </w:r>
    </w:p>
    <w:tbl>
      <w:tblPr>
        <w:tblW w:w="87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86"/>
        <w:gridCol w:w="2977"/>
        <w:gridCol w:w="2126"/>
        <w:gridCol w:w="2853"/>
      </w:tblGrid>
      <w:tr w:rsidR="000422A2">
        <w:trPr>
          <w:trHeight w:hRule="exact" w:val="397"/>
          <w:jc w:val="center"/>
        </w:trPr>
        <w:tc>
          <w:tcPr>
            <w:tcW w:w="786" w:type="dxa"/>
            <w:tcBorders>
              <w:top w:val="single" w:sz="8" w:space="0" w:color="auto"/>
            </w:tcBorders>
            <w:vAlign w:val="center"/>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序号</w:t>
            </w:r>
          </w:p>
        </w:tc>
        <w:tc>
          <w:tcPr>
            <w:tcW w:w="2977" w:type="dxa"/>
            <w:tcBorders>
              <w:top w:val="single" w:sz="8" w:space="0" w:color="auto"/>
            </w:tcBorders>
            <w:vAlign w:val="center"/>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软件名称</w:t>
            </w:r>
          </w:p>
        </w:tc>
        <w:tc>
          <w:tcPr>
            <w:tcW w:w="2126" w:type="dxa"/>
            <w:tcBorders>
              <w:top w:val="single" w:sz="8" w:space="0" w:color="auto"/>
            </w:tcBorders>
            <w:vAlign w:val="center"/>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用途</w:t>
            </w:r>
          </w:p>
        </w:tc>
        <w:tc>
          <w:tcPr>
            <w:tcW w:w="2853" w:type="dxa"/>
            <w:tcBorders>
              <w:top w:val="single" w:sz="8" w:space="0" w:color="auto"/>
            </w:tcBorders>
            <w:vAlign w:val="center"/>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说明</w:t>
            </w:r>
          </w:p>
        </w:tc>
      </w:tr>
      <w:tr w:rsidR="000422A2">
        <w:trPr>
          <w:trHeight w:hRule="exact" w:val="397"/>
          <w:jc w:val="center"/>
        </w:trPr>
        <w:tc>
          <w:tcPr>
            <w:tcW w:w="786" w:type="dxa"/>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1</w:t>
            </w:r>
          </w:p>
        </w:tc>
        <w:tc>
          <w:tcPr>
            <w:tcW w:w="2977"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hint="eastAsia"/>
                <w:kern w:val="0"/>
                <w:sz w:val="24"/>
              </w:rPr>
              <w:t>XP</w:t>
            </w:r>
            <w:r>
              <w:rPr>
                <w:rFonts w:ascii="仿宋" w:eastAsia="仿宋" w:hAnsi="仿宋" w:hint="eastAsia"/>
                <w:kern w:val="0"/>
                <w:sz w:val="24"/>
              </w:rPr>
              <w:t>操作系统</w:t>
            </w:r>
          </w:p>
        </w:tc>
        <w:tc>
          <w:tcPr>
            <w:tcW w:w="2126"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hint="eastAsia"/>
                <w:kern w:val="0"/>
                <w:sz w:val="24"/>
              </w:rPr>
              <w:t>计算机操作系统</w:t>
            </w:r>
          </w:p>
        </w:tc>
        <w:tc>
          <w:tcPr>
            <w:tcW w:w="2853"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美国微软公司</w:t>
            </w:r>
          </w:p>
        </w:tc>
      </w:tr>
      <w:tr w:rsidR="000422A2">
        <w:trPr>
          <w:trHeight w:hRule="exact" w:val="397"/>
          <w:jc w:val="center"/>
        </w:trPr>
        <w:tc>
          <w:tcPr>
            <w:tcW w:w="786" w:type="dxa"/>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2</w:t>
            </w:r>
          </w:p>
        </w:tc>
        <w:tc>
          <w:tcPr>
            <w:tcW w:w="2977"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kern w:val="0"/>
                <w:sz w:val="24"/>
              </w:rPr>
              <w:t>MS-Office2010</w:t>
            </w:r>
          </w:p>
        </w:tc>
        <w:tc>
          <w:tcPr>
            <w:tcW w:w="2126"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hint="eastAsia"/>
                <w:kern w:val="0"/>
                <w:sz w:val="24"/>
              </w:rPr>
              <w:t>文字、表格处等</w:t>
            </w:r>
          </w:p>
        </w:tc>
        <w:tc>
          <w:tcPr>
            <w:tcW w:w="2853"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美国微软公司</w:t>
            </w:r>
          </w:p>
        </w:tc>
      </w:tr>
      <w:tr w:rsidR="000422A2">
        <w:trPr>
          <w:trHeight w:hRule="exact" w:val="397"/>
          <w:jc w:val="center"/>
        </w:trPr>
        <w:tc>
          <w:tcPr>
            <w:tcW w:w="786" w:type="dxa"/>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3</w:t>
            </w:r>
          </w:p>
        </w:tc>
        <w:tc>
          <w:tcPr>
            <w:tcW w:w="2977"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kern w:val="0"/>
                <w:sz w:val="24"/>
              </w:rPr>
              <w:t xml:space="preserve">Geomagic </w:t>
            </w:r>
            <w:r>
              <w:rPr>
                <w:rFonts w:ascii="仿宋" w:eastAsia="仿宋" w:hAnsi="仿宋" w:hint="eastAsia"/>
                <w:kern w:val="0"/>
                <w:sz w:val="24"/>
              </w:rPr>
              <w:t>wrap</w:t>
            </w:r>
            <w:r>
              <w:rPr>
                <w:rFonts w:ascii="仿宋" w:eastAsia="仿宋" w:hAnsi="仿宋"/>
                <w:kern w:val="0"/>
                <w:sz w:val="24"/>
              </w:rPr>
              <w:t xml:space="preserve"> 201</w:t>
            </w:r>
            <w:r>
              <w:rPr>
                <w:rFonts w:ascii="仿宋" w:eastAsia="仿宋" w:hAnsi="仿宋" w:hint="eastAsia"/>
                <w:kern w:val="0"/>
                <w:sz w:val="24"/>
              </w:rPr>
              <w:t>7</w:t>
            </w:r>
          </w:p>
        </w:tc>
        <w:tc>
          <w:tcPr>
            <w:tcW w:w="2126"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hint="eastAsia"/>
                <w:kern w:val="0"/>
                <w:sz w:val="24"/>
              </w:rPr>
              <w:t>逆向工程软件</w:t>
            </w:r>
          </w:p>
        </w:tc>
        <w:tc>
          <w:tcPr>
            <w:tcW w:w="2853"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美国三维</w:t>
            </w:r>
            <w:r>
              <w:rPr>
                <w:rFonts w:ascii="仿宋" w:eastAsia="仿宋" w:hAnsi="仿宋"/>
                <w:kern w:val="0"/>
                <w:sz w:val="24"/>
              </w:rPr>
              <w:t>system</w:t>
            </w:r>
            <w:r>
              <w:rPr>
                <w:rFonts w:ascii="仿宋" w:eastAsia="仿宋" w:hAnsi="仿宋" w:hint="eastAsia"/>
                <w:kern w:val="0"/>
                <w:sz w:val="24"/>
              </w:rPr>
              <w:t>公司</w:t>
            </w:r>
          </w:p>
        </w:tc>
      </w:tr>
      <w:tr w:rsidR="000422A2">
        <w:trPr>
          <w:trHeight w:hRule="exact" w:val="397"/>
          <w:jc w:val="center"/>
        </w:trPr>
        <w:tc>
          <w:tcPr>
            <w:tcW w:w="786" w:type="dxa"/>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hint="eastAsia"/>
                <w:kern w:val="0"/>
                <w:sz w:val="24"/>
              </w:rPr>
              <w:t>4</w:t>
            </w:r>
          </w:p>
        </w:tc>
        <w:tc>
          <w:tcPr>
            <w:tcW w:w="2977"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kern w:val="0"/>
                <w:sz w:val="24"/>
              </w:rPr>
              <w:t>Geomagic Design X 201</w:t>
            </w:r>
            <w:r>
              <w:rPr>
                <w:rFonts w:ascii="仿宋" w:eastAsia="仿宋" w:hAnsi="仿宋" w:hint="eastAsia"/>
                <w:kern w:val="0"/>
                <w:sz w:val="24"/>
              </w:rPr>
              <w:t>6</w:t>
            </w:r>
          </w:p>
        </w:tc>
        <w:tc>
          <w:tcPr>
            <w:tcW w:w="2126"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hint="eastAsia"/>
                <w:kern w:val="0"/>
                <w:sz w:val="24"/>
              </w:rPr>
              <w:t>逆向工程软件</w:t>
            </w:r>
          </w:p>
        </w:tc>
        <w:tc>
          <w:tcPr>
            <w:tcW w:w="2853"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美国三维</w:t>
            </w:r>
            <w:r>
              <w:rPr>
                <w:rFonts w:ascii="仿宋" w:eastAsia="仿宋" w:hAnsi="仿宋"/>
                <w:kern w:val="0"/>
                <w:sz w:val="24"/>
              </w:rPr>
              <w:t>system</w:t>
            </w:r>
            <w:r>
              <w:rPr>
                <w:rFonts w:ascii="仿宋" w:eastAsia="仿宋" w:hAnsi="仿宋" w:hint="eastAsia"/>
                <w:kern w:val="0"/>
                <w:sz w:val="24"/>
              </w:rPr>
              <w:t>公司</w:t>
            </w:r>
          </w:p>
        </w:tc>
      </w:tr>
      <w:tr w:rsidR="000422A2">
        <w:trPr>
          <w:trHeight w:hRule="exact" w:val="397"/>
          <w:jc w:val="center"/>
        </w:trPr>
        <w:tc>
          <w:tcPr>
            <w:tcW w:w="786" w:type="dxa"/>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hint="eastAsia"/>
                <w:kern w:val="0"/>
                <w:sz w:val="24"/>
              </w:rPr>
              <w:t>5</w:t>
            </w:r>
          </w:p>
        </w:tc>
        <w:tc>
          <w:tcPr>
            <w:tcW w:w="2977"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kern w:val="0"/>
                <w:sz w:val="24"/>
              </w:rPr>
              <w:t xml:space="preserve">UG NX </w:t>
            </w:r>
            <w:r>
              <w:rPr>
                <w:rFonts w:ascii="仿宋" w:eastAsia="仿宋" w:hAnsi="仿宋" w:hint="eastAsia"/>
                <w:kern w:val="0"/>
                <w:sz w:val="24"/>
              </w:rPr>
              <w:t>10</w:t>
            </w:r>
            <w:r>
              <w:rPr>
                <w:rFonts w:ascii="仿宋" w:eastAsia="仿宋" w:hAnsi="仿宋"/>
                <w:kern w:val="0"/>
                <w:sz w:val="24"/>
              </w:rPr>
              <w:t>.0</w:t>
            </w:r>
          </w:p>
        </w:tc>
        <w:tc>
          <w:tcPr>
            <w:tcW w:w="2126" w:type="dxa"/>
            <w:vAlign w:val="center"/>
          </w:tcPr>
          <w:p w:rsidR="000422A2" w:rsidRDefault="000D2C4D">
            <w:pPr>
              <w:pStyle w:val="af1"/>
              <w:snapToGrid w:val="0"/>
              <w:spacing w:line="360" w:lineRule="auto"/>
              <w:ind w:firstLineChars="0" w:firstLine="0"/>
              <w:rPr>
                <w:rFonts w:ascii="仿宋" w:eastAsia="仿宋" w:hAnsi="仿宋"/>
                <w:kern w:val="0"/>
                <w:sz w:val="24"/>
              </w:rPr>
            </w:pPr>
            <w:r>
              <w:rPr>
                <w:rFonts w:ascii="仿宋" w:eastAsia="仿宋" w:hAnsi="仿宋"/>
                <w:kern w:val="0"/>
                <w:sz w:val="24"/>
              </w:rPr>
              <w:t>CAD/CAM</w:t>
            </w:r>
            <w:r>
              <w:rPr>
                <w:rFonts w:ascii="仿宋" w:eastAsia="仿宋" w:hAnsi="仿宋" w:hint="eastAsia"/>
                <w:kern w:val="0"/>
                <w:sz w:val="24"/>
              </w:rPr>
              <w:t>设计软件</w:t>
            </w:r>
          </w:p>
        </w:tc>
        <w:tc>
          <w:tcPr>
            <w:tcW w:w="2853"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国外先进</w:t>
            </w:r>
            <w:r>
              <w:rPr>
                <w:rFonts w:ascii="仿宋" w:eastAsia="仿宋" w:hAnsi="仿宋"/>
                <w:kern w:val="0"/>
                <w:sz w:val="24"/>
              </w:rPr>
              <w:t>CAD/CAM</w:t>
            </w:r>
            <w:r>
              <w:rPr>
                <w:rFonts w:ascii="仿宋" w:eastAsia="仿宋" w:hAnsi="仿宋" w:hint="eastAsia"/>
                <w:kern w:val="0"/>
                <w:sz w:val="24"/>
              </w:rPr>
              <w:t>软件</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（三）三维扫描设备及附品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比赛用的三维扫描数据采集设备由来北京三维天下有限公司提供，主要参数见表</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w:t>
      </w:r>
    </w:p>
    <w:p w:rsidR="000422A2" w:rsidRDefault="000D2C4D">
      <w:pPr>
        <w:snapToGrid w:val="0"/>
        <w:spacing w:line="560" w:lineRule="exact"/>
        <w:ind w:firstLineChars="200"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 xml:space="preserve">4 </w:t>
      </w:r>
      <w:r>
        <w:rPr>
          <w:rFonts w:ascii="仿宋_GB2312" w:eastAsia="仿宋_GB2312" w:hAnsi="仿宋_GB2312" w:cs="仿宋_GB2312" w:hint="eastAsia"/>
          <w:kern w:val="0"/>
          <w:sz w:val="24"/>
        </w:rPr>
        <w:t>三维扫描设备主要参数</w:t>
      </w:r>
    </w:p>
    <w:tbl>
      <w:tblPr>
        <w:tblW w:w="7945" w:type="dxa"/>
        <w:tblInd w:w="486"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938"/>
        <w:gridCol w:w="3362"/>
        <w:gridCol w:w="3645"/>
      </w:tblGrid>
      <w:tr w:rsidR="000422A2">
        <w:trPr>
          <w:trHeight w:hRule="exact" w:val="397"/>
        </w:trPr>
        <w:tc>
          <w:tcPr>
            <w:tcW w:w="938" w:type="dxa"/>
            <w:tcBorders>
              <w:top w:val="single" w:sz="8" w:space="0" w:color="000000"/>
              <w:bottom w:val="single" w:sz="8" w:space="0" w:color="000000"/>
              <w:right w:val="single" w:sz="8" w:space="0" w:color="000000"/>
            </w:tcBorders>
            <w:vAlign w:val="center"/>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序号</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kern w:val="0"/>
                <w:sz w:val="24"/>
              </w:rPr>
              <w:t>参数名称</w:t>
            </w:r>
          </w:p>
        </w:tc>
        <w:tc>
          <w:tcPr>
            <w:tcW w:w="3645" w:type="dxa"/>
            <w:tcBorders>
              <w:top w:val="single" w:sz="8" w:space="0" w:color="000000"/>
              <w:bottom w:val="single" w:sz="8" w:space="0" w:color="000000"/>
            </w:tcBorders>
          </w:tcPr>
          <w:p w:rsidR="000422A2" w:rsidRDefault="000D2C4D">
            <w:pPr>
              <w:pStyle w:val="af1"/>
              <w:snapToGrid w:val="0"/>
              <w:ind w:firstLineChars="0" w:firstLine="0"/>
              <w:jc w:val="center"/>
              <w:rPr>
                <w:rFonts w:ascii="仿宋" w:eastAsia="仿宋" w:hAnsi="仿宋"/>
                <w:b/>
                <w:kern w:val="0"/>
                <w:sz w:val="24"/>
              </w:rPr>
            </w:pPr>
            <w:r>
              <w:rPr>
                <w:rFonts w:ascii="仿宋" w:eastAsia="仿宋" w:hAnsi="仿宋" w:hint="eastAsia"/>
                <w:b/>
                <w:sz w:val="24"/>
              </w:rPr>
              <w:t>规格</w:t>
            </w:r>
            <w:r>
              <w:rPr>
                <w:rFonts w:ascii="仿宋" w:eastAsia="仿宋" w:hAnsi="仿宋"/>
                <w:b/>
                <w:sz w:val="24"/>
              </w:rPr>
              <w:t>/</w:t>
            </w:r>
            <w:r>
              <w:rPr>
                <w:rFonts w:ascii="仿宋" w:eastAsia="仿宋" w:hAnsi="仿宋" w:hint="eastAsia"/>
                <w:b/>
                <w:sz w:val="24"/>
              </w:rPr>
              <w:t>技术参数</w:t>
            </w:r>
          </w:p>
        </w:tc>
      </w:tr>
      <w:tr w:rsidR="000422A2">
        <w:trPr>
          <w:trHeight w:hRule="exact" w:val="397"/>
        </w:trPr>
        <w:tc>
          <w:tcPr>
            <w:tcW w:w="938" w:type="dxa"/>
            <w:tcBorders>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1</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扫描方式</w:t>
            </w:r>
          </w:p>
        </w:tc>
        <w:tc>
          <w:tcPr>
            <w:tcW w:w="3645" w:type="dxa"/>
          </w:tcPr>
          <w:p w:rsidR="000422A2" w:rsidRDefault="000D2C4D">
            <w:pPr>
              <w:spacing w:line="320" w:lineRule="exact"/>
              <w:rPr>
                <w:rFonts w:ascii="仿宋" w:eastAsia="仿宋" w:hAnsi="仿宋"/>
                <w:sz w:val="24"/>
              </w:rPr>
            </w:pPr>
            <w:r>
              <w:rPr>
                <w:rFonts w:ascii="仿宋" w:eastAsia="仿宋" w:hAnsi="仿宋" w:hint="eastAsia"/>
                <w:sz w:val="24"/>
              </w:rPr>
              <w:t>非接触式面扫描</w:t>
            </w:r>
          </w:p>
        </w:tc>
      </w:tr>
      <w:tr w:rsidR="000422A2">
        <w:trPr>
          <w:trHeight w:hRule="exact" w:val="397"/>
        </w:trPr>
        <w:tc>
          <w:tcPr>
            <w:tcW w:w="938" w:type="dxa"/>
            <w:tcBorders>
              <w:top w:val="single" w:sz="8" w:space="0" w:color="000000"/>
              <w:bottom w:val="single" w:sz="8" w:space="0" w:color="000000"/>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2</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最小分辨率</w:t>
            </w:r>
            <w:r>
              <w:rPr>
                <w:rFonts w:ascii="仿宋" w:eastAsia="仿宋" w:hAnsi="仿宋"/>
                <w:sz w:val="24"/>
              </w:rPr>
              <w:t>(</w:t>
            </w:r>
            <w:r>
              <w:rPr>
                <w:rFonts w:ascii="仿宋" w:eastAsia="仿宋" w:hAnsi="仿宋" w:hint="eastAsia"/>
                <w:sz w:val="24"/>
              </w:rPr>
              <w:t>单位：像素</w:t>
            </w:r>
            <w:r>
              <w:rPr>
                <w:rFonts w:ascii="仿宋" w:eastAsia="仿宋" w:hAnsi="仿宋"/>
                <w:sz w:val="24"/>
              </w:rPr>
              <w:t xml:space="preserve">) </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130</w:t>
            </w:r>
            <w:r>
              <w:rPr>
                <w:rFonts w:ascii="仿宋" w:eastAsia="仿宋" w:hAnsi="仿宋" w:hint="eastAsia"/>
                <w:sz w:val="24"/>
              </w:rPr>
              <w:t>万单色</w:t>
            </w:r>
          </w:p>
        </w:tc>
      </w:tr>
      <w:tr w:rsidR="000422A2">
        <w:trPr>
          <w:trHeight w:hRule="exact" w:val="397"/>
        </w:trPr>
        <w:tc>
          <w:tcPr>
            <w:tcW w:w="938" w:type="dxa"/>
            <w:tcBorders>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3</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单次最小测量幅面</w:t>
            </w:r>
            <w:r>
              <w:rPr>
                <w:rFonts w:ascii="仿宋" w:eastAsia="仿宋" w:hAnsi="仿宋"/>
                <w:sz w:val="24"/>
              </w:rPr>
              <w:t>(</w:t>
            </w:r>
            <w:r>
              <w:rPr>
                <w:rFonts w:ascii="仿宋" w:eastAsia="仿宋" w:hAnsi="仿宋" w:hint="eastAsia"/>
                <w:sz w:val="24"/>
              </w:rPr>
              <w:t>单位：</w:t>
            </w:r>
            <w:r>
              <w:rPr>
                <w:rFonts w:ascii="仿宋" w:eastAsia="仿宋" w:hAnsi="仿宋"/>
                <w:sz w:val="24"/>
              </w:rPr>
              <w:t>mm</w:t>
            </w:r>
            <w:r>
              <w:rPr>
                <w:rFonts w:ascii="仿宋" w:eastAsia="仿宋" w:hAnsi="仿宋"/>
                <w:sz w:val="24"/>
                <w:vertAlign w:val="superscript"/>
              </w:rPr>
              <w:t>3</w:t>
            </w:r>
            <w:r>
              <w:rPr>
                <w:rFonts w:ascii="仿宋" w:eastAsia="仿宋" w:hAnsi="仿宋"/>
                <w:sz w:val="24"/>
              </w:rPr>
              <w:t xml:space="preserve">) </w:t>
            </w:r>
          </w:p>
        </w:tc>
        <w:tc>
          <w:tcPr>
            <w:tcW w:w="3645" w:type="dxa"/>
          </w:tcPr>
          <w:p w:rsidR="000422A2" w:rsidRDefault="000D2C4D">
            <w:pPr>
              <w:spacing w:line="320" w:lineRule="exact"/>
              <w:rPr>
                <w:rFonts w:ascii="仿宋" w:eastAsia="仿宋" w:hAnsi="仿宋"/>
                <w:sz w:val="24"/>
              </w:rPr>
            </w:pPr>
            <w:r>
              <w:rPr>
                <w:rFonts w:ascii="仿宋" w:eastAsia="仿宋" w:hAnsi="仿宋"/>
                <w:sz w:val="24"/>
              </w:rPr>
              <w:t>60</w:t>
            </w:r>
            <w:r>
              <w:rPr>
                <w:rFonts w:ascii="仿宋" w:eastAsia="仿宋" w:hAnsi="仿宋" w:hint="eastAsia"/>
                <w:sz w:val="24"/>
              </w:rPr>
              <w:t>×</w:t>
            </w:r>
            <w:r>
              <w:rPr>
                <w:rFonts w:ascii="仿宋" w:eastAsia="仿宋" w:hAnsi="仿宋"/>
                <w:sz w:val="24"/>
              </w:rPr>
              <w:t>45</w:t>
            </w:r>
            <w:r>
              <w:rPr>
                <w:rFonts w:ascii="仿宋" w:eastAsia="仿宋" w:hAnsi="仿宋" w:hint="eastAsia"/>
                <w:sz w:val="24"/>
              </w:rPr>
              <w:t>×</w:t>
            </w:r>
            <w:r>
              <w:rPr>
                <w:rFonts w:ascii="仿宋" w:eastAsia="仿宋" w:hAnsi="仿宋"/>
                <w:sz w:val="24"/>
              </w:rPr>
              <w:t>45</w:t>
            </w:r>
          </w:p>
        </w:tc>
      </w:tr>
      <w:tr w:rsidR="000422A2">
        <w:trPr>
          <w:trHeight w:hRule="exact" w:val="397"/>
        </w:trPr>
        <w:tc>
          <w:tcPr>
            <w:tcW w:w="938" w:type="dxa"/>
            <w:tcBorders>
              <w:top w:val="single" w:sz="8" w:space="0" w:color="000000"/>
              <w:bottom w:val="single" w:sz="8" w:space="0" w:color="000000"/>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4</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单次最大测量幅面</w:t>
            </w:r>
            <w:r>
              <w:rPr>
                <w:rFonts w:ascii="仿宋" w:eastAsia="仿宋" w:hAnsi="仿宋"/>
                <w:sz w:val="24"/>
              </w:rPr>
              <w:t>(</w:t>
            </w:r>
            <w:r>
              <w:rPr>
                <w:rFonts w:ascii="仿宋" w:eastAsia="仿宋" w:hAnsi="仿宋" w:hint="eastAsia"/>
                <w:sz w:val="24"/>
              </w:rPr>
              <w:t>单位：</w:t>
            </w:r>
            <w:r>
              <w:rPr>
                <w:rFonts w:ascii="仿宋" w:eastAsia="仿宋" w:hAnsi="仿宋"/>
                <w:sz w:val="24"/>
              </w:rPr>
              <w:t>mm</w:t>
            </w:r>
            <w:r>
              <w:rPr>
                <w:rFonts w:ascii="仿宋" w:eastAsia="仿宋" w:hAnsi="仿宋"/>
                <w:sz w:val="24"/>
                <w:vertAlign w:val="superscript"/>
              </w:rPr>
              <w:t>3</w:t>
            </w:r>
            <w:r>
              <w:rPr>
                <w:rFonts w:ascii="仿宋" w:eastAsia="仿宋" w:hAnsi="仿宋"/>
                <w:sz w:val="24"/>
              </w:rPr>
              <w:t xml:space="preserve">) </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400</w:t>
            </w:r>
            <w:r>
              <w:rPr>
                <w:rFonts w:ascii="仿宋" w:eastAsia="仿宋" w:hAnsi="仿宋" w:hint="eastAsia"/>
                <w:sz w:val="24"/>
              </w:rPr>
              <w:t>×</w:t>
            </w:r>
            <w:r>
              <w:rPr>
                <w:rFonts w:ascii="仿宋" w:eastAsia="仿宋" w:hAnsi="仿宋"/>
                <w:sz w:val="24"/>
              </w:rPr>
              <w:t>300</w:t>
            </w:r>
            <w:r>
              <w:rPr>
                <w:rFonts w:ascii="仿宋" w:eastAsia="仿宋" w:hAnsi="仿宋" w:hint="eastAsia"/>
                <w:sz w:val="24"/>
              </w:rPr>
              <w:t>×</w:t>
            </w:r>
            <w:r>
              <w:rPr>
                <w:rFonts w:ascii="仿宋" w:eastAsia="仿宋" w:hAnsi="仿宋"/>
                <w:sz w:val="24"/>
              </w:rPr>
              <w:t>300</w:t>
            </w:r>
          </w:p>
        </w:tc>
      </w:tr>
      <w:tr w:rsidR="000422A2">
        <w:trPr>
          <w:trHeight w:hRule="exact" w:val="397"/>
        </w:trPr>
        <w:tc>
          <w:tcPr>
            <w:tcW w:w="938" w:type="dxa"/>
            <w:tcBorders>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5</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扫描精度</w:t>
            </w:r>
            <w:r>
              <w:rPr>
                <w:rFonts w:ascii="仿宋" w:eastAsia="仿宋" w:hAnsi="仿宋"/>
                <w:sz w:val="24"/>
              </w:rPr>
              <w:t>(</w:t>
            </w:r>
            <w:r>
              <w:rPr>
                <w:rFonts w:ascii="仿宋" w:eastAsia="仿宋" w:hAnsi="仿宋" w:hint="eastAsia"/>
                <w:sz w:val="24"/>
              </w:rPr>
              <w:t>单位：</w:t>
            </w:r>
            <w:r>
              <w:rPr>
                <w:rFonts w:ascii="仿宋" w:eastAsia="仿宋" w:hAnsi="仿宋"/>
                <w:sz w:val="24"/>
              </w:rPr>
              <w:t xml:space="preserve">mm) </w:t>
            </w:r>
          </w:p>
        </w:tc>
        <w:tc>
          <w:tcPr>
            <w:tcW w:w="3645" w:type="dxa"/>
          </w:tcPr>
          <w:p w:rsidR="000422A2" w:rsidRDefault="000D2C4D">
            <w:pPr>
              <w:spacing w:line="320" w:lineRule="exact"/>
              <w:rPr>
                <w:rFonts w:ascii="仿宋" w:eastAsia="仿宋" w:hAnsi="仿宋"/>
                <w:sz w:val="24"/>
              </w:rPr>
            </w:pPr>
            <w:r>
              <w:rPr>
                <w:rFonts w:ascii="仿宋" w:eastAsia="仿宋" w:hAnsi="仿宋"/>
                <w:sz w:val="24"/>
              </w:rPr>
              <w:t>0.02</w:t>
            </w:r>
            <w:r>
              <w:rPr>
                <w:rFonts w:ascii="仿宋" w:eastAsia="仿宋" w:hAnsi="仿宋" w:hint="eastAsia"/>
                <w:sz w:val="24"/>
              </w:rPr>
              <w:t>～</w:t>
            </w:r>
            <w:r>
              <w:rPr>
                <w:rFonts w:ascii="仿宋" w:eastAsia="仿宋" w:hAnsi="仿宋"/>
                <w:sz w:val="24"/>
              </w:rPr>
              <w:t>0.03</w:t>
            </w:r>
          </w:p>
        </w:tc>
      </w:tr>
      <w:tr w:rsidR="000422A2">
        <w:trPr>
          <w:trHeight w:hRule="exact" w:val="397"/>
        </w:trPr>
        <w:tc>
          <w:tcPr>
            <w:tcW w:w="938" w:type="dxa"/>
            <w:tcBorders>
              <w:top w:val="single" w:sz="8" w:space="0" w:color="000000"/>
              <w:bottom w:val="single" w:sz="8" w:space="0" w:color="000000"/>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6</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扫描距离（单位：</w:t>
            </w:r>
            <w:r>
              <w:rPr>
                <w:rFonts w:ascii="仿宋" w:eastAsia="仿宋" w:hAnsi="仿宋"/>
                <w:sz w:val="24"/>
              </w:rPr>
              <w:t>mm</w:t>
            </w:r>
            <w:r>
              <w:rPr>
                <w:rFonts w:ascii="仿宋" w:eastAsia="仿宋" w:hAnsi="仿宋" w:hint="eastAsia"/>
                <w:sz w:val="24"/>
              </w:rPr>
              <w:t>）</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100-1250</w:t>
            </w:r>
            <w:r>
              <w:rPr>
                <w:rFonts w:ascii="仿宋" w:eastAsia="仿宋" w:hAnsi="仿宋" w:hint="eastAsia"/>
                <w:sz w:val="24"/>
              </w:rPr>
              <w:t>可调</w:t>
            </w:r>
          </w:p>
        </w:tc>
      </w:tr>
      <w:tr w:rsidR="000422A2">
        <w:trPr>
          <w:trHeight w:hRule="exact" w:val="397"/>
        </w:trPr>
        <w:tc>
          <w:tcPr>
            <w:tcW w:w="938" w:type="dxa"/>
            <w:tcBorders>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7</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单幅测量时间</w:t>
            </w:r>
            <w:r>
              <w:rPr>
                <w:rFonts w:ascii="仿宋" w:eastAsia="仿宋" w:hAnsi="仿宋"/>
                <w:sz w:val="24"/>
              </w:rPr>
              <w:t>(</w:t>
            </w:r>
            <w:r>
              <w:rPr>
                <w:rFonts w:ascii="仿宋" w:eastAsia="仿宋" w:hAnsi="仿宋" w:hint="eastAsia"/>
                <w:sz w:val="24"/>
              </w:rPr>
              <w:t>单位：</w:t>
            </w:r>
            <w:r>
              <w:rPr>
                <w:rFonts w:ascii="仿宋" w:eastAsia="仿宋" w:hAnsi="仿宋"/>
                <w:sz w:val="24"/>
              </w:rPr>
              <w:t xml:space="preserve">s) </w:t>
            </w:r>
          </w:p>
        </w:tc>
        <w:tc>
          <w:tcPr>
            <w:tcW w:w="3645" w:type="dxa"/>
          </w:tcPr>
          <w:p w:rsidR="000422A2" w:rsidRDefault="000D2C4D">
            <w:pPr>
              <w:spacing w:line="320" w:lineRule="exact"/>
              <w:rPr>
                <w:rFonts w:ascii="仿宋" w:eastAsia="仿宋" w:hAnsi="仿宋"/>
                <w:sz w:val="24"/>
              </w:rPr>
            </w:pPr>
            <w:r>
              <w:rPr>
                <w:rFonts w:ascii="仿宋" w:eastAsia="仿宋" w:hAnsi="仿宋"/>
                <w:sz w:val="24"/>
              </w:rPr>
              <w:t>&lt;5</w:t>
            </w:r>
          </w:p>
        </w:tc>
      </w:tr>
      <w:tr w:rsidR="000422A2">
        <w:trPr>
          <w:trHeight w:hRule="exact" w:val="397"/>
        </w:trPr>
        <w:tc>
          <w:tcPr>
            <w:tcW w:w="938" w:type="dxa"/>
            <w:tcBorders>
              <w:top w:val="single" w:sz="8" w:space="0" w:color="000000"/>
              <w:bottom w:val="single" w:sz="8" w:space="0" w:color="000000"/>
              <w:right w:val="single" w:sz="8" w:space="0" w:color="000000"/>
            </w:tcBorders>
            <w:vAlign w:val="center"/>
          </w:tcPr>
          <w:p w:rsidR="000422A2" w:rsidRDefault="000D2C4D">
            <w:pPr>
              <w:pStyle w:val="af1"/>
              <w:snapToGrid w:val="0"/>
              <w:ind w:firstLineChars="0" w:firstLine="0"/>
              <w:jc w:val="center"/>
              <w:rPr>
                <w:rFonts w:ascii="仿宋" w:eastAsia="仿宋" w:hAnsi="仿宋"/>
                <w:kern w:val="0"/>
                <w:sz w:val="24"/>
              </w:rPr>
            </w:pPr>
            <w:r>
              <w:rPr>
                <w:rFonts w:ascii="仿宋" w:eastAsia="仿宋" w:hAnsi="仿宋"/>
                <w:kern w:val="0"/>
                <w:sz w:val="24"/>
              </w:rPr>
              <w:t>8</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测量点距</w:t>
            </w:r>
            <w:r>
              <w:rPr>
                <w:rFonts w:ascii="仿宋" w:eastAsia="仿宋" w:hAnsi="仿宋"/>
                <w:sz w:val="24"/>
              </w:rPr>
              <w:t>(</w:t>
            </w:r>
            <w:r>
              <w:rPr>
                <w:rFonts w:ascii="仿宋" w:eastAsia="仿宋" w:hAnsi="仿宋" w:hint="eastAsia"/>
                <w:sz w:val="24"/>
              </w:rPr>
              <w:t>单位：</w:t>
            </w:r>
            <w:r>
              <w:rPr>
                <w:rFonts w:ascii="仿宋" w:eastAsia="仿宋" w:hAnsi="仿宋"/>
                <w:sz w:val="24"/>
              </w:rPr>
              <w:t xml:space="preserve">mm) </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0.06</w:t>
            </w:r>
            <w:r>
              <w:rPr>
                <w:rFonts w:ascii="仿宋" w:eastAsia="仿宋" w:hAnsi="仿宋" w:hint="eastAsia"/>
                <w:sz w:val="24"/>
              </w:rPr>
              <w:t>～</w:t>
            </w:r>
            <w:r>
              <w:rPr>
                <w:rFonts w:ascii="仿宋" w:eastAsia="仿宋" w:hAnsi="仿宋"/>
                <w:sz w:val="24"/>
              </w:rPr>
              <w:t>0.4</w:t>
            </w:r>
          </w:p>
        </w:tc>
      </w:tr>
      <w:tr w:rsidR="000422A2">
        <w:trPr>
          <w:trHeight w:hRule="exact" w:val="397"/>
        </w:trPr>
        <w:tc>
          <w:tcPr>
            <w:tcW w:w="938" w:type="dxa"/>
            <w:tcBorders>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t>9</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光栅技术</w:t>
            </w:r>
          </w:p>
        </w:tc>
        <w:tc>
          <w:tcPr>
            <w:tcW w:w="3645" w:type="dxa"/>
          </w:tcPr>
          <w:p w:rsidR="000422A2" w:rsidRDefault="000D2C4D">
            <w:pPr>
              <w:spacing w:line="320" w:lineRule="exact"/>
              <w:rPr>
                <w:rFonts w:ascii="仿宋" w:eastAsia="仿宋" w:hAnsi="仿宋"/>
                <w:sz w:val="24"/>
              </w:rPr>
            </w:pPr>
            <w:r>
              <w:rPr>
                <w:rFonts w:ascii="仿宋" w:eastAsia="仿宋" w:hAnsi="仿宋" w:hint="eastAsia"/>
                <w:sz w:val="24"/>
              </w:rPr>
              <w:t>相移条纹光栅，白光</w:t>
            </w:r>
          </w:p>
        </w:tc>
      </w:tr>
      <w:tr w:rsidR="000422A2">
        <w:trPr>
          <w:trHeight w:hRule="exact" w:val="397"/>
        </w:trPr>
        <w:tc>
          <w:tcPr>
            <w:tcW w:w="938" w:type="dxa"/>
            <w:tcBorders>
              <w:top w:val="single" w:sz="8" w:space="0" w:color="000000"/>
              <w:bottom w:val="single" w:sz="8" w:space="0" w:color="000000"/>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lastRenderedPageBreak/>
              <w:t>10</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光栅源位置</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PC</w:t>
            </w:r>
          </w:p>
        </w:tc>
      </w:tr>
      <w:tr w:rsidR="000422A2">
        <w:trPr>
          <w:trHeight w:hRule="exact" w:val="397"/>
        </w:trPr>
        <w:tc>
          <w:tcPr>
            <w:tcW w:w="938" w:type="dxa"/>
            <w:tcBorders>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t>11</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输出文件格式</w:t>
            </w:r>
          </w:p>
        </w:tc>
        <w:tc>
          <w:tcPr>
            <w:tcW w:w="3645" w:type="dxa"/>
          </w:tcPr>
          <w:p w:rsidR="000422A2" w:rsidRDefault="000D2C4D">
            <w:pPr>
              <w:spacing w:line="320" w:lineRule="exact"/>
              <w:rPr>
                <w:rFonts w:ascii="仿宋" w:eastAsia="仿宋" w:hAnsi="仿宋"/>
                <w:spacing w:val="-20"/>
                <w:sz w:val="24"/>
              </w:rPr>
            </w:pPr>
            <w:r>
              <w:rPr>
                <w:rFonts w:ascii="仿宋" w:eastAsia="仿宋" w:hAnsi="仿宋"/>
                <w:spacing w:val="-20"/>
                <w:sz w:val="24"/>
              </w:rPr>
              <w:t>ASC</w:t>
            </w:r>
            <w:r>
              <w:rPr>
                <w:rFonts w:ascii="仿宋" w:eastAsia="仿宋" w:hAnsi="仿宋" w:hint="eastAsia"/>
                <w:spacing w:val="-20"/>
                <w:sz w:val="24"/>
              </w:rPr>
              <w:t>、</w:t>
            </w:r>
            <w:r>
              <w:rPr>
                <w:rFonts w:ascii="仿宋" w:eastAsia="仿宋" w:hAnsi="仿宋"/>
                <w:spacing w:val="-20"/>
                <w:sz w:val="24"/>
              </w:rPr>
              <w:t>PF</w:t>
            </w:r>
            <w:r>
              <w:rPr>
                <w:rFonts w:ascii="仿宋" w:eastAsia="仿宋" w:hAnsi="仿宋" w:hint="eastAsia"/>
                <w:spacing w:val="-20"/>
                <w:sz w:val="24"/>
              </w:rPr>
              <w:t>、</w:t>
            </w:r>
            <w:r>
              <w:rPr>
                <w:rFonts w:ascii="仿宋" w:eastAsia="仿宋" w:hAnsi="仿宋"/>
                <w:spacing w:val="-20"/>
                <w:sz w:val="24"/>
              </w:rPr>
              <w:t>VTX</w:t>
            </w:r>
            <w:r>
              <w:rPr>
                <w:rFonts w:ascii="仿宋" w:eastAsia="仿宋" w:hAnsi="仿宋" w:hint="eastAsia"/>
                <w:spacing w:val="-20"/>
                <w:sz w:val="24"/>
              </w:rPr>
              <w:t>、</w:t>
            </w:r>
            <w:r>
              <w:rPr>
                <w:rFonts w:ascii="仿宋" w:eastAsia="仿宋" w:hAnsi="仿宋"/>
                <w:spacing w:val="-20"/>
                <w:sz w:val="24"/>
              </w:rPr>
              <w:t>OBJ</w:t>
            </w:r>
            <w:r>
              <w:rPr>
                <w:rFonts w:ascii="仿宋" w:eastAsia="仿宋" w:hAnsi="仿宋" w:hint="eastAsia"/>
                <w:spacing w:val="-20"/>
                <w:sz w:val="24"/>
              </w:rPr>
              <w:t>、</w:t>
            </w:r>
            <w:r>
              <w:rPr>
                <w:rFonts w:ascii="仿宋" w:eastAsia="仿宋" w:hAnsi="仿宋"/>
                <w:spacing w:val="-20"/>
                <w:sz w:val="24"/>
              </w:rPr>
              <w:t>OFF</w:t>
            </w:r>
            <w:r>
              <w:rPr>
                <w:rFonts w:ascii="仿宋" w:eastAsia="仿宋" w:hAnsi="仿宋" w:hint="eastAsia"/>
                <w:spacing w:val="-20"/>
                <w:sz w:val="24"/>
              </w:rPr>
              <w:t>、</w:t>
            </w:r>
            <w:r>
              <w:rPr>
                <w:rFonts w:ascii="仿宋" w:eastAsia="仿宋" w:hAnsi="仿宋"/>
                <w:spacing w:val="-20"/>
                <w:sz w:val="24"/>
              </w:rPr>
              <w:t>DXF</w:t>
            </w:r>
            <w:r>
              <w:rPr>
                <w:rFonts w:ascii="仿宋" w:eastAsia="仿宋" w:hAnsi="仿宋" w:hint="eastAsia"/>
                <w:spacing w:val="-20"/>
                <w:sz w:val="24"/>
              </w:rPr>
              <w:t>、</w:t>
            </w:r>
            <w:r>
              <w:rPr>
                <w:rFonts w:ascii="仿宋" w:eastAsia="仿宋" w:hAnsi="仿宋"/>
                <w:spacing w:val="-20"/>
                <w:sz w:val="24"/>
              </w:rPr>
              <w:t>WRL</w:t>
            </w:r>
            <w:r>
              <w:rPr>
                <w:rFonts w:ascii="仿宋" w:eastAsia="仿宋" w:hAnsi="仿宋" w:hint="eastAsia"/>
                <w:spacing w:val="-20"/>
                <w:sz w:val="24"/>
              </w:rPr>
              <w:t>、</w:t>
            </w:r>
            <w:r>
              <w:rPr>
                <w:rFonts w:ascii="仿宋" w:eastAsia="仿宋" w:hAnsi="仿宋"/>
                <w:spacing w:val="-20"/>
                <w:sz w:val="24"/>
              </w:rPr>
              <w:t>PLY</w:t>
            </w:r>
            <w:r>
              <w:rPr>
                <w:rFonts w:ascii="仿宋" w:eastAsia="仿宋" w:hAnsi="仿宋" w:hint="eastAsia"/>
                <w:spacing w:val="-20"/>
                <w:sz w:val="24"/>
              </w:rPr>
              <w:t>、</w:t>
            </w:r>
            <w:r>
              <w:rPr>
                <w:rFonts w:ascii="仿宋" w:eastAsia="仿宋" w:hAnsi="仿宋"/>
                <w:spacing w:val="-20"/>
                <w:sz w:val="24"/>
              </w:rPr>
              <w:t>AC3D</w:t>
            </w:r>
          </w:p>
        </w:tc>
      </w:tr>
      <w:tr w:rsidR="000422A2">
        <w:trPr>
          <w:trHeight w:hRule="exact" w:val="397"/>
        </w:trPr>
        <w:tc>
          <w:tcPr>
            <w:tcW w:w="938" w:type="dxa"/>
            <w:tcBorders>
              <w:top w:val="single" w:sz="8" w:space="0" w:color="000000"/>
              <w:bottom w:val="single" w:sz="8" w:space="0" w:color="000000"/>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t>12</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拼接方式</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全自动标志点拼接</w:t>
            </w:r>
          </w:p>
        </w:tc>
      </w:tr>
      <w:tr w:rsidR="000422A2">
        <w:trPr>
          <w:trHeight w:hRule="exact" w:val="397"/>
        </w:trPr>
        <w:tc>
          <w:tcPr>
            <w:tcW w:w="938" w:type="dxa"/>
            <w:tcBorders>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t>13</w:t>
            </w:r>
          </w:p>
        </w:tc>
        <w:tc>
          <w:tcPr>
            <w:tcW w:w="3362" w:type="dxa"/>
            <w:tcBorders>
              <w:left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操作系统</w:t>
            </w:r>
          </w:p>
        </w:tc>
        <w:tc>
          <w:tcPr>
            <w:tcW w:w="3645" w:type="dxa"/>
          </w:tcPr>
          <w:p w:rsidR="000422A2" w:rsidRDefault="000D2C4D">
            <w:pPr>
              <w:spacing w:line="320" w:lineRule="exact"/>
              <w:rPr>
                <w:rFonts w:ascii="仿宋" w:eastAsia="仿宋" w:hAnsi="仿宋"/>
                <w:spacing w:val="-20"/>
                <w:sz w:val="24"/>
              </w:rPr>
            </w:pPr>
            <w:r>
              <w:rPr>
                <w:rFonts w:ascii="仿宋" w:eastAsia="仿宋" w:hAnsi="仿宋" w:hint="eastAsia"/>
                <w:spacing w:val="-20"/>
                <w:sz w:val="24"/>
              </w:rPr>
              <w:t>兼容</w:t>
            </w:r>
            <w:r>
              <w:rPr>
                <w:rFonts w:ascii="仿宋" w:eastAsia="仿宋" w:hAnsi="仿宋"/>
                <w:spacing w:val="-20"/>
                <w:sz w:val="24"/>
              </w:rPr>
              <w:t>Windows/2000/XP/Vista/Win7/Win8</w:t>
            </w:r>
          </w:p>
        </w:tc>
      </w:tr>
      <w:tr w:rsidR="000422A2">
        <w:trPr>
          <w:trHeight w:hRule="exact" w:val="397"/>
        </w:trPr>
        <w:tc>
          <w:tcPr>
            <w:tcW w:w="938" w:type="dxa"/>
            <w:tcBorders>
              <w:top w:val="single" w:sz="8" w:space="0" w:color="000000"/>
              <w:bottom w:val="single" w:sz="8" w:space="0" w:color="000000"/>
              <w:right w:val="single" w:sz="8" w:space="0" w:color="000000"/>
            </w:tcBorders>
          </w:tcPr>
          <w:p w:rsidR="000422A2" w:rsidRDefault="000D2C4D">
            <w:pPr>
              <w:spacing w:line="320" w:lineRule="exact"/>
              <w:jc w:val="center"/>
              <w:rPr>
                <w:rFonts w:ascii="仿宋" w:eastAsia="仿宋" w:hAnsi="仿宋"/>
                <w:sz w:val="24"/>
              </w:rPr>
            </w:pPr>
            <w:r>
              <w:rPr>
                <w:rFonts w:ascii="仿宋" w:eastAsia="仿宋" w:hAnsi="仿宋"/>
                <w:sz w:val="24"/>
              </w:rPr>
              <w:t>14</w:t>
            </w:r>
          </w:p>
        </w:tc>
        <w:tc>
          <w:tcPr>
            <w:tcW w:w="3362" w:type="dxa"/>
            <w:tcBorders>
              <w:top w:val="single" w:sz="8" w:space="0" w:color="000000"/>
              <w:left w:val="single" w:sz="8" w:space="0" w:color="000000"/>
              <w:bottom w:val="single" w:sz="8" w:space="0" w:color="000000"/>
              <w:right w:val="single" w:sz="8" w:space="0" w:color="000000"/>
            </w:tcBorders>
          </w:tcPr>
          <w:p w:rsidR="000422A2" w:rsidRDefault="000D2C4D">
            <w:pPr>
              <w:spacing w:line="320" w:lineRule="exact"/>
              <w:rPr>
                <w:rFonts w:ascii="仿宋" w:eastAsia="仿宋" w:hAnsi="仿宋"/>
                <w:sz w:val="24"/>
              </w:rPr>
            </w:pPr>
            <w:r>
              <w:rPr>
                <w:rFonts w:ascii="仿宋" w:eastAsia="仿宋" w:hAnsi="仿宋" w:hint="eastAsia"/>
                <w:sz w:val="24"/>
              </w:rPr>
              <w:t>工作温度、电源</w:t>
            </w:r>
          </w:p>
        </w:tc>
        <w:tc>
          <w:tcPr>
            <w:tcW w:w="3645" w:type="dxa"/>
            <w:tcBorders>
              <w:top w:val="single" w:sz="8" w:space="0" w:color="000000"/>
              <w:bottom w:val="single" w:sz="8" w:space="0" w:color="000000"/>
            </w:tcBorders>
          </w:tcPr>
          <w:p w:rsidR="000422A2" w:rsidRDefault="000D2C4D">
            <w:pPr>
              <w:spacing w:line="320" w:lineRule="exact"/>
              <w:rPr>
                <w:rFonts w:ascii="仿宋" w:eastAsia="仿宋" w:hAnsi="仿宋"/>
                <w:sz w:val="24"/>
              </w:rPr>
            </w:pPr>
            <w:r>
              <w:rPr>
                <w:rFonts w:ascii="仿宋" w:eastAsia="仿宋" w:hAnsi="仿宋"/>
                <w:sz w:val="24"/>
              </w:rPr>
              <w:t>-10</w:t>
            </w:r>
            <w:r>
              <w:rPr>
                <w:rFonts w:ascii="仿宋" w:eastAsia="仿宋" w:hAnsi="仿宋" w:hint="eastAsia"/>
                <w:sz w:val="24"/>
              </w:rPr>
              <w:t>℃～</w:t>
            </w:r>
            <w:r>
              <w:rPr>
                <w:rFonts w:ascii="仿宋" w:eastAsia="仿宋" w:hAnsi="仿宋"/>
                <w:sz w:val="24"/>
              </w:rPr>
              <w:t>45</w:t>
            </w:r>
            <w:r>
              <w:rPr>
                <w:rFonts w:ascii="仿宋" w:eastAsia="仿宋" w:hAnsi="仿宋" w:hint="eastAsia"/>
                <w:sz w:val="24"/>
              </w:rPr>
              <w:t>℃、</w:t>
            </w:r>
            <w:r>
              <w:rPr>
                <w:rFonts w:ascii="仿宋" w:eastAsia="仿宋" w:hAnsi="仿宋"/>
                <w:sz w:val="24"/>
              </w:rPr>
              <w:t>100</w:t>
            </w:r>
            <w:r>
              <w:rPr>
                <w:rFonts w:ascii="仿宋" w:eastAsia="仿宋" w:hAnsi="仿宋" w:hint="eastAsia"/>
                <w:sz w:val="24"/>
              </w:rPr>
              <w:t>～</w:t>
            </w:r>
            <w:r>
              <w:rPr>
                <w:rFonts w:ascii="仿宋" w:eastAsia="仿宋" w:hAnsi="仿宋"/>
                <w:sz w:val="24"/>
              </w:rPr>
              <w:t xml:space="preserve">240V AC </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比赛用的三维扫描附品：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）手动二维转盘（规格Φ</w:t>
      </w:r>
      <w:r>
        <w:rPr>
          <w:rFonts w:ascii="仿宋_GB2312" w:eastAsia="仿宋_GB2312" w:hAnsi="仿宋_GB2312" w:cs="仿宋_GB2312" w:hint="eastAsia"/>
          <w:kern w:val="0"/>
          <w:sz w:val="28"/>
          <w:szCs w:val="28"/>
        </w:rPr>
        <w:t>360*6mm</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）标志点（</w:t>
      </w:r>
      <w:r>
        <w:rPr>
          <w:rFonts w:ascii="仿宋_GB2312" w:eastAsia="仿宋_GB2312" w:hAnsi="仿宋_GB2312" w:cs="仿宋_GB2312" w:hint="eastAsia"/>
          <w:kern w:val="0"/>
          <w:sz w:val="28"/>
          <w:szCs w:val="28"/>
        </w:rPr>
        <w:t>5mm</w:t>
      </w:r>
      <w:r>
        <w:rPr>
          <w:rFonts w:ascii="仿宋_GB2312" w:eastAsia="仿宋_GB2312" w:hAnsi="仿宋_GB2312" w:cs="仿宋_GB2312" w:hint="eastAsia"/>
          <w:kern w:val="0"/>
          <w:sz w:val="28"/>
          <w:szCs w:val="28"/>
        </w:rPr>
        <w:t>）；</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）黑色背景布（</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平方米）；</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）双面胶带；</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）黑色橡皮泥；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）黑色转盘垫块（两块）；</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）量具：自备</w:t>
      </w:r>
      <w:r>
        <w:rPr>
          <w:rFonts w:ascii="仿宋_GB2312" w:eastAsia="仿宋_GB2312" w:hAnsi="仿宋_GB2312" w:cs="仿宋_GB2312" w:hint="eastAsia"/>
          <w:kern w:val="0"/>
          <w:sz w:val="28"/>
          <w:szCs w:val="28"/>
        </w:rPr>
        <w:t xml:space="preserve"> 0-200mm</w:t>
      </w:r>
      <w:r>
        <w:rPr>
          <w:rFonts w:ascii="仿宋_GB2312" w:eastAsia="仿宋_GB2312" w:hAnsi="仿宋_GB2312" w:cs="仿宋_GB2312" w:hint="eastAsia"/>
          <w:kern w:val="0"/>
          <w:sz w:val="28"/>
          <w:szCs w:val="28"/>
        </w:rPr>
        <w:t>游标卡尺</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支。</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（四）加工用数控机床及附品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比赛用的数控加工中心设备（</w:t>
      </w:r>
      <w:r>
        <w:rPr>
          <w:rFonts w:ascii="仿宋_GB2312" w:eastAsia="仿宋_GB2312" w:hAnsi="仿宋_GB2312" w:cs="仿宋_GB2312" w:hint="eastAsia"/>
          <w:kern w:val="0"/>
          <w:sz w:val="28"/>
          <w:szCs w:val="28"/>
        </w:rPr>
        <w:t>VMC850E</w:t>
      </w:r>
      <w:r>
        <w:rPr>
          <w:rFonts w:ascii="仿宋_GB2312" w:eastAsia="仿宋_GB2312" w:hAnsi="仿宋_GB2312" w:cs="仿宋_GB2312" w:hint="eastAsia"/>
          <w:kern w:val="0"/>
          <w:sz w:val="28"/>
          <w:szCs w:val="28"/>
        </w:rPr>
        <w:t>），主要参数见表</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w:t>
      </w:r>
    </w:p>
    <w:p w:rsidR="000422A2" w:rsidRDefault="000D2C4D">
      <w:pPr>
        <w:snapToGrid w:val="0"/>
        <w:spacing w:line="560" w:lineRule="exact"/>
        <w:ind w:firstLineChars="200"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 xml:space="preserve">5  </w:t>
      </w:r>
      <w:r>
        <w:rPr>
          <w:rFonts w:ascii="仿宋_GB2312" w:eastAsia="仿宋_GB2312" w:hAnsi="仿宋_GB2312" w:cs="仿宋_GB2312" w:hint="eastAsia"/>
          <w:kern w:val="0"/>
          <w:sz w:val="24"/>
        </w:rPr>
        <w:t>数控加工中心主要参数</w:t>
      </w:r>
    </w:p>
    <w:tbl>
      <w:tblPr>
        <w:tblpPr w:leftFromText="180" w:rightFromText="180" w:vertAnchor="text" w:horzAnchor="margin" w:tblpXSpec="center" w:tblpY="57"/>
        <w:tblOverlap w:val="never"/>
        <w:tblW w:w="89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69"/>
        <w:gridCol w:w="1532"/>
        <w:gridCol w:w="6330"/>
      </w:tblGrid>
      <w:tr w:rsidR="000422A2">
        <w:trPr>
          <w:trHeight w:val="454"/>
        </w:trPr>
        <w:tc>
          <w:tcPr>
            <w:tcW w:w="1069" w:type="dxa"/>
            <w:tcBorders>
              <w:top w:val="single" w:sz="8" w:space="0" w:color="auto"/>
            </w:tcBorders>
            <w:vAlign w:val="center"/>
          </w:tcPr>
          <w:p w:rsidR="000422A2" w:rsidRDefault="000D2C4D">
            <w:pPr>
              <w:snapToGrid w:val="0"/>
              <w:jc w:val="center"/>
              <w:rPr>
                <w:rFonts w:ascii="仿宋" w:eastAsia="仿宋" w:hAnsi="仿宋"/>
                <w:b/>
                <w:sz w:val="24"/>
              </w:rPr>
            </w:pPr>
            <w:r>
              <w:rPr>
                <w:rFonts w:ascii="仿宋" w:eastAsia="仿宋" w:hAnsi="仿宋" w:hint="eastAsia"/>
                <w:b/>
                <w:sz w:val="24"/>
              </w:rPr>
              <w:t>序号</w:t>
            </w:r>
          </w:p>
        </w:tc>
        <w:tc>
          <w:tcPr>
            <w:tcW w:w="1532" w:type="dxa"/>
            <w:tcBorders>
              <w:top w:val="single" w:sz="8" w:space="0" w:color="auto"/>
            </w:tcBorders>
            <w:vAlign w:val="center"/>
          </w:tcPr>
          <w:p w:rsidR="000422A2" w:rsidRDefault="000D2C4D">
            <w:pPr>
              <w:snapToGrid w:val="0"/>
              <w:jc w:val="center"/>
              <w:rPr>
                <w:rFonts w:ascii="仿宋" w:eastAsia="仿宋" w:hAnsi="仿宋"/>
                <w:b/>
                <w:sz w:val="24"/>
              </w:rPr>
            </w:pPr>
            <w:r>
              <w:rPr>
                <w:rFonts w:ascii="仿宋" w:eastAsia="仿宋" w:hAnsi="仿宋" w:hint="eastAsia"/>
                <w:b/>
                <w:sz w:val="24"/>
              </w:rPr>
              <w:t>器材名称</w:t>
            </w:r>
          </w:p>
        </w:tc>
        <w:tc>
          <w:tcPr>
            <w:tcW w:w="6330" w:type="dxa"/>
            <w:tcBorders>
              <w:top w:val="single" w:sz="8" w:space="0" w:color="auto"/>
            </w:tcBorders>
            <w:vAlign w:val="center"/>
          </w:tcPr>
          <w:p w:rsidR="000422A2" w:rsidRDefault="000D2C4D">
            <w:pPr>
              <w:snapToGrid w:val="0"/>
              <w:jc w:val="center"/>
              <w:rPr>
                <w:rFonts w:ascii="仿宋" w:eastAsia="仿宋" w:hAnsi="仿宋"/>
                <w:b/>
                <w:sz w:val="24"/>
              </w:rPr>
            </w:pPr>
            <w:r>
              <w:rPr>
                <w:rFonts w:ascii="仿宋" w:eastAsia="仿宋" w:hAnsi="仿宋" w:hint="eastAsia"/>
                <w:b/>
                <w:sz w:val="24"/>
              </w:rPr>
              <w:t>规格</w:t>
            </w:r>
            <w:r>
              <w:rPr>
                <w:rFonts w:ascii="仿宋" w:eastAsia="仿宋" w:hAnsi="仿宋"/>
                <w:b/>
                <w:sz w:val="24"/>
              </w:rPr>
              <w:t>/</w:t>
            </w:r>
            <w:r>
              <w:rPr>
                <w:rFonts w:ascii="仿宋" w:eastAsia="仿宋" w:hAnsi="仿宋" w:hint="eastAsia"/>
                <w:b/>
                <w:sz w:val="24"/>
              </w:rPr>
              <w:t>技术参数</w:t>
            </w:r>
          </w:p>
        </w:tc>
      </w:tr>
      <w:tr w:rsidR="000422A2">
        <w:trPr>
          <w:trHeight w:val="784"/>
        </w:trPr>
        <w:tc>
          <w:tcPr>
            <w:tcW w:w="1069" w:type="dxa"/>
            <w:vAlign w:val="center"/>
          </w:tcPr>
          <w:p w:rsidR="000422A2" w:rsidRDefault="000D2C4D">
            <w:pPr>
              <w:snapToGrid w:val="0"/>
              <w:jc w:val="center"/>
              <w:rPr>
                <w:rFonts w:ascii="仿宋" w:eastAsia="仿宋" w:hAnsi="仿宋"/>
                <w:sz w:val="24"/>
              </w:rPr>
            </w:pPr>
            <w:r>
              <w:rPr>
                <w:rFonts w:ascii="仿宋" w:eastAsia="仿宋" w:hAnsi="仿宋"/>
                <w:sz w:val="24"/>
              </w:rPr>
              <w:t>1</w:t>
            </w:r>
          </w:p>
        </w:tc>
        <w:tc>
          <w:tcPr>
            <w:tcW w:w="1532" w:type="dxa"/>
            <w:vAlign w:val="center"/>
          </w:tcPr>
          <w:p w:rsidR="000422A2" w:rsidRDefault="000D2C4D">
            <w:pPr>
              <w:snapToGrid w:val="0"/>
              <w:jc w:val="center"/>
              <w:rPr>
                <w:rFonts w:ascii="仿宋" w:eastAsia="仿宋" w:hAnsi="仿宋"/>
                <w:sz w:val="24"/>
              </w:rPr>
            </w:pPr>
            <w:r>
              <w:rPr>
                <w:rFonts w:ascii="仿宋" w:eastAsia="仿宋" w:hAnsi="仿宋" w:hint="eastAsia"/>
                <w:kern w:val="0"/>
                <w:sz w:val="24"/>
              </w:rPr>
              <w:t>计算机</w:t>
            </w:r>
          </w:p>
        </w:tc>
        <w:tc>
          <w:tcPr>
            <w:tcW w:w="6330" w:type="dxa"/>
            <w:vAlign w:val="center"/>
          </w:tcPr>
          <w:p w:rsidR="000422A2" w:rsidRDefault="000D2C4D">
            <w:pPr>
              <w:snapToGrid w:val="0"/>
              <w:spacing w:line="360" w:lineRule="auto"/>
              <w:rPr>
                <w:rFonts w:ascii="仿宋" w:eastAsia="仿宋" w:hAnsi="仿宋"/>
                <w:color w:val="FF0000"/>
                <w:sz w:val="24"/>
              </w:rPr>
            </w:pPr>
            <w:r>
              <w:rPr>
                <w:rFonts w:ascii="仿宋" w:eastAsia="仿宋" w:hAnsi="仿宋" w:hint="eastAsia"/>
                <w:kern w:val="0"/>
                <w:sz w:val="24"/>
              </w:rPr>
              <w:t>赛场提供统一品牌计算机，基本配置不低于：双核处理器</w:t>
            </w:r>
            <w:r>
              <w:rPr>
                <w:rFonts w:ascii="仿宋" w:eastAsia="仿宋" w:hAnsi="仿宋" w:hint="eastAsia"/>
                <w:kern w:val="0"/>
                <w:sz w:val="24"/>
              </w:rPr>
              <w:t>/4G</w:t>
            </w:r>
            <w:r>
              <w:rPr>
                <w:rFonts w:ascii="仿宋" w:eastAsia="仿宋" w:hAnsi="仿宋" w:hint="eastAsia"/>
                <w:kern w:val="0"/>
                <w:sz w:val="24"/>
              </w:rPr>
              <w:t>内存</w:t>
            </w:r>
            <w:r>
              <w:rPr>
                <w:rFonts w:ascii="仿宋" w:eastAsia="仿宋" w:hAnsi="仿宋" w:hint="eastAsia"/>
                <w:kern w:val="0"/>
                <w:sz w:val="24"/>
              </w:rPr>
              <w:t>/1T</w:t>
            </w:r>
            <w:r>
              <w:rPr>
                <w:rFonts w:ascii="仿宋" w:eastAsia="仿宋" w:hAnsi="仿宋" w:hint="eastAsia"/>
                <w:kern w:val="0"/>
                <w:sz w:val="24"/>
              </w:rPr>
              <w:t>硬盘</w:t>
            </w:r>
            <w:r>
              <w:rPr>
                <w:rFonts w:ascii="仿宋" w:eastAsia="仿宋" w:hAnsi="仿宋" w:hint="eastAsia"/>
                <w:kern w:val="0"/>
                <w:sz w:val="24"/>
              </w:rPr>
              <w:t>/1G</w:t>
            </w:r>
            <w:r>
              <w:rPr>
                <w:rFonts w:ascii="仿宋" w:eastAsia="仿宋" w:hAnsi="仿宋" w:hint="eastAsia"/>
                <w:kern w:val="0"/>
                <w:sz w:val="24"/>
              </w:rPr>
              <w:t>独显</w:t>
            </w:r>
            <w:r>
              <w:rPr>
                <w:rFonts w:ascii="仿宋" w:eastAsia="仿宋" w:hAnsi="仿宋" w:hint="eastAsia"/>
                <w:kern w:val="0"/>
                <w:sz w:val="24"/>
              </w:rPr>
              <w:t>/19</w:t>
            </w:r>
            <w:r>
              <w:rPr>
                <w:rFonts w:ascii="仿宋" w:eastAsia="仿宋" w:hAnsi="仿宋" w:hint="eastAsia"/>
                <w:kern w:val="0"/>
                <w:sz w:val="24"/>
              </w:rPr>
              <w:t>寸</w:t>
            </w:r>
            <w:r>
              <w:rPr>
                <w:rFonts w:ascii="仿宋" w:eastAsia="仿宋" w:hAnsi="仿宋" w:hint="eastAsia"/>
                <w:kern w:val="0"/>
                <w:sz w:val="24"/>
              </w:rPr>
              <w:t>LED</w:t>
            </w:r>
            <w:r>
              <w:rPr>
                <w:rFonts w:ascii="仿宋" w:eastAsia="仿宋" w:hAnsi="仿宋" w:hint="eastAsia"/>
                <w:kern w:val="0"/>
                <w:sz w:val="24"/>
              </w:rPr>
              <w:t>显示器。</w:t>
            </w:r>
          </w:p>
        </w:tc>
      </w:tr>
      <w:tr w:rsidR="000422A2">
        <w:trPr>
          <w:trHeight w:val="552"/>
        </w:trPr>
        <w:tc>
          <w:tcPr>
            <w:tcW w:w="1069" w:type="dxa"/>
            <w:vAlign w:val="center"/>
          </w:tcPr>
          <w:p w:rsidR="000422A2" w:rsidRDefault="000D2C4D">
            <w:pPr>
              <w:snapToGrid w:val="0"/>
              <w:jc w:val="center"/>
              <w:rPr>
                <w:rFonts w:ascii="仿宋" w:eastAsia="仿宋" w:hAnsi="仿宋"/>
                <w:sz w:val="24"/>
              </w:rPr>
            </w:pPr>
            <w:r>
              <w:rPr>
                <w:rFonts w:ascii="仿宋" w:eastAsia="仿宋" w:hAnsi="仿宋"/>
                <w:sz w:val="24"/>
              </w:rPr>
              <w:t>2</w:t>
            </w:r>
          </w:p>
        </w:tc>
        <w:tc>
          <w:tcPr>
            <w:tcW w:w="1532" w:type="dxa"/>
            <w:vAlign w:val="center"/>
          </w:tcPr>
          <w:p w:rsidR="000422A2" w:rsidRDefault="000D2C4D">
            <w:pPr>
              <w:snapToGrid w:val="0"/>
              <w:jc w:val="center"/>
              <w:rPr>
                <w:rFonts w:ascii="仿宋" w:eastAsia="仿宋" w:hAnsi="仿宋"/>
                <w:color w:val="FF0000"/>
                <w:kern w:val="0"/>
                <w:sz w:val="24"/>
              </w:rPr>
            </w:pPr>
            <w:r>
              <w:rPr>
                <w:rFonts w:ascii="仿宋" w:eastAsia="仿宋" w:hAnsi="仿宋" w:hint="eastAsia"/>
                <w:kern w:val="0"/>
                <w:sz w:val="24"/>
              </w:rPr>
              <w:t>VMC850E</w:t>
            </w:r>
            <w:r>
              <w:rPr>
                <w:rFonts w:ascii="仿宋" w:eastAsia="仿宋" w:hAnsi="仿宋" w:hint="eastAsia"/>
                <w:kern w:val="0"/>
                <w:sz w:val="24"/>
              </w:rPr>
              <w:t>机床</w:t>
            </w:r>
          </w:p>
        </w:tc>
        <w:tc>
          <w:tcPr>
            <w:tcW w:w="6330" w:type="dxa"/>
            <w:vAlign w:val="center"/>
          </w:tcPr>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工作台尺寸</w:t>
            </w:r>
            <w:r>
              <w:rPr>
                <w:rFonts w:ascii="仿宋" w:eastAsia="仿宋" w:hAnsi="仿宋" w:hint="eastAsia"/>
                <w:kern w:val="0"/>
                <w:sz w:val="24"/>
              </w:rPr>
              <w:t>1000mm</w:t>
            </w:r>
            <w:r>
              <w:rPr>
                <w:rFonts w:ascii="仿宋" w:eastAsia="仿宋" w:hAnsi="仿宋" w:hint="eastAsia"/>
                <w:kern w:val="0"/>
                <w:sz w:val="24"/>
              </w:rPr>
              <w:t>×</w:t>
            </w:r>
            <w:r>
              <w:rPr>
                <w:rFonts w:ascii="仿宋" w:eastAsia="仿宋" w:hAnsi="仿宋" w:hint="eastAsia"/>
                <w:kern w:val="0"/>
                <w:sz w:val="24"/>
              </w:rPr>
              <w:t>500mm</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kern w:val="0"/>
                <w:sz w:val="24"/>
              </w:rPr>
              <w:t>X</w:t>
            </w:r>
            <w:r>
              <w:rPr>
                <w:rFonts w:ascii="仿宋" w:eastAsia="仿宋" w:hAnsi="仿宋" w:hint="eastAsia"/>
                <w:kern w:val="0"/>
                <w:sz w:val="24"/>
              </w:rPr>
              <w:t>轴运动定位精度：</w:t>
            </w:r>
            <w:r>
              <w:rPr>
                <w:rFonts w:ascii="仿宋" w:eastAsia="仿宋" w:hAnsi="仿宋"/>
                <w:kern w:val="0"/>
                <w:sz w:val="24"/>
              </w:rPr>
              <w:t>0.0</w:t>
            </w:r>
            <w:r>
              <w:rPr>
                <w:rFonts w:ascii="仿宋" w:eastAsia="仿宋" w:hAnsi="仿宋" w:hint="eastAsia"/>
                <w:kern w:val="0"/>
                <w:sz w:val="24"/>
              </w:rPr>
              <w:t>2</w:t>
            </w:r>
            <w:r>
              <w:rPr>
                <w:rFonts w:ascii="仿宋" w:eastAsia="仿宋" w:hAnsi="仿宋"/>
                <w:kern w:val="0"/>
                <w:sz w:val="24"/>
              </w:rPr>
              <w:t>mm</w:t>
            </w:r>
            <w:r>
              <w:rPr>
                <w:rFonts w:ascii="仿宋" w:eastAsia="仿宋" w:hAnsi="仿宋" w:hint="eastAsia"/>
                <w:kern w:val="0"/>
                <w:sz w:val="24"/>
              </w:rPr>
              <w:t>；</w:t>
            </w:r>
            <w:r>
              <w:rPr>
                <w:rFonts w:ascii="仿宋" w:eastAsia="仿宋" w:hAnsi="仿宋"/>
                <w:kern w:val="0"/>
                <w:sz w:val="24"/>
              </w:rPr>
              <w:t xml:space="preserve"> Y</w:t>
            </w:r>
            <w:r>
              <w:rPr>
                <w:rFonts w:ascii="仿宋" w:eastAsia="仿宋" w:hAnsi="仿宋" w:hint="eastAsia"/>
                <w:kern w:val="0"/>
                <w:sz w:val="24"/>
              </w:rPr>
              <w:t>、</w:t>
            </w:r>
            <w:r>
              <w:rPr>
                <w:rFonts w:ascii="仿宋" w:eastAsia="仿宋" w:hAnsi="仿宋"/>
                <w:kern w:val="0"/>
                <w:sz w:val="24"/>
              </w:rPr>
              <w:t>Z</w:t>
            </w:r>
            <w:r>
              <w:rPr>
                <w:rFonts w:ascii="仿宋" w:eastAsia="仿宋" w:hAnsi="仿宋" w:hint="eastAsia"/>
                <w:kern w:val="0"/>
                <w:sz w:val="24"/>
              </w:rPr>
              <w:t>轴运动定位精度：</w:t>
            </w:r>
            <w:r>
              <w:rPr>
                <w:rFonts w:ascii="仿宋" w:eastAsia="仿宋" w:hAnsi="仿宋"/>
                <w:kern w:val="0"/>
                <w:sz w:val="24"/>
              </w:rPr>
              <w:t>0.0</w:t>
            </w:r>
            <w:r>
              <w:rPr>
                <w:rFonts w:ascii="仿宋" w:eastAsia="仿宋" w:hAnsi="仿宋" w:hint="eastAsia"/>
                <w:kern w:val="0"/>
                <w:sz w:val="24"/>
              </w:rPr>
              <w:t>15</w:t>
            </w:r>
            <w:r>
              <w:rPr>
                <w:rFonts w:ascii="仿宋" w:eastAsia="仿宋" w:hAnsi="仿宋"/>
                <w:kern w:val="0"/>
                <w:sz w:val="24"/>
              </w:rPr>
              <w:t>mm</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kern w:val="0"/>
                <w:sz w:val="24"/>
              </w:rPr>
              <w:t>X</w:t>
            </w:r>
            <w:r>
              <w:rPr>
                <w:rFonts w:ascii="仿宋" w:eastAsia="仿宋" w:hAnsi="仿宋" w:hint="eastAsia"/>
                <w:kern w:val="0"/>
                <w:sz w:val="24"/>
              </w:rPr>
              <w:t>、</w:t>
            </w:r>
            <w:r>
              <w:rPr>
                <w:rFonts w:ascii="仿宋" w:eastAsia="仿宋" w:hAnsi="仿宋"/>
                <w:kern w:val="0"/>
                <w:sz w:val="24"/>
              </w:rPr>
              <w:t>Y</w:t>
            </w:r>
            <w:r>
              <w:rPr>
                <w:rFonts w:ascii="仿宋" w:eastAsia="仿宋" w:hAnsi="仿宋" w:hint="eastAsia"/>
                <w:kern w:val="0"/>
                <w:sz w:val="24"/>
              </w:rPr>
              <w:t>、</w:t>
            </w:r>
            <w:r>
              <w:rPr>
                <w:rFonts w:ascii="仿宋" w:eastAsia="仿宋" w:hAnsi="仿宋"/>
                <w:kern w:val="0"/>
                <w:sz w:val="24"/>
              </w:rPr>
              <w:t>Z</w:t>
            </w:r>
            <w:r>
              <w:rPr>
                <w:rFonts w:ascii="仿宋" w:eastAsia="仿宋" w:hAnsi="仿宋" w:hint="eastAsia"/>
                <w:kern w:val="0"/>
                <w:sz w:val="24"/>
              </w:rPr>
              <w:t>轴重复定位精度：</w:t>
            </w:r>
            <w:r>
              <w:rPr>
                <w:rFonts w:ascii="仿宋" w:eastAsia="仿宋" w:hAnsi="仿宋" w:hint="eastAsia"/>
                <w:kern w:val="0"/>
                <w:sz w:val="24"/>
              </w:rPr>
              <w:t>0.01</w:t>
            </w:r>
            <w:r>
              <w:rPr>
                <w:rFonts w:ascii="仿宋" w:eastAsia="仿宋" w:hAnsi="仿宋"/>
                <w:kern w:val="0"/>
                <w:sz w:val="24"/>
              </w:rPr>
              <w:t>mm</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kern w:val="0"/>
                <w:sz w:val="24"/>
              </w:rPr>
              <w:t>X</w:t>
            </w:r>
            <w:r>
              <w:rPr>
                <w:rFonts w:ascii="仿宋" w:eastAsia="仿宋" w:hAnsi="仿宋" w:hint="eastAsia"/>
                <w:kern w:val="0"/>
                <w:sz w:val="24"/>
              </w:rPr>
              <w:t>、</w:t>
            </w:r>
            <w:r>
              <w:rPr>
                <w:rFonts w:ascii="仿宋" w:eastAsia="仿宋" w:hAnsi="仿宋"/>
                <w:kern w:val="0"/>
                <w:sz w:val="24"/>
              </w:rPr>
              <w:t>Y</w:t>
            </w:r>
            <w:r>
              <w:rPr>
                <w:rFonts w:ascii="仿宋" w:eastAsia="仿宋" w:hAnsi="仿宋" w:hint="eastAsia"/>
                <w:kern w:val="0"/>
                <w:sz w:val="24"/>
              </w:rPr>
              <w:t>、</w:t>
            </w:r>
            <w:r>
              <w:rPr>
                <w:rFonts w:ascii="仿宋" w:eastAsia="仿宋" w:hAnsi="仿宋"/>
                <w:kern w:val="0"/>
                <w:sz w:val="24"/>
              </w:rPr>
              <w:t>Z</w:t>
            </w:r>
            <w:r>
              <w:rPr>
                <w:rFonts w:ascii="仿宋" w:eastAsia="仿宋" w:hAnsi="仿宋" w:hint="eastAsia"/>
                <w:kern w:val="0"/>
                <w:sz w:val="24"/>
              </w:rPr>
              <w:t>轴工作行程：≥</w:t>
            </w:r>
            <w:r>
              <w:rPr>
                <w:rFonts w:ascii="仿宋" w:eastAsia="仿宋" w:hAnsi="仿宋" w:hint="eastAsia"/>
                <w:kern w:val="0"/>
                <w:sz w:val="24"/>
              </w:rPr>
              <w:t>850</w:t>
            </w:r>
            <w:r>
              <w:rPr>
                <w:rFonts w:ascii="仿宋" w:eastAsia="仿宋" w:hAnsi="仿宋"/>
                <w:kern w:val="0"/>
                <w:sz w:val="24"/>
              </w:rPr>
              <w:t>*</w:t>
            </w:r>
            <w:r>
              <w:rPr>
                <w:rFonts w:ascii="仿宋" w:eastAsia="仿宋" w:hAnsi="仿宋" w:hint="eastAsia"/>
                <w:kern w:val="0"/>
                <w:sz w:val="24"/>
              </w:rPr>
              <w:t>50</w:t>
            </w:r>
            <w:r>
              <w:rPr>
                <w:rFonts w:ascii="仿宋" w:eastAsia="仿宋" w:hAnsi="仿宋"/>
                <w:kern w:val="0"/>
                <w:sz w:val="24"/>
              </w:rPr>
              <w:t>0*</w:t>
            </w:r>
            <w:r>
              <w:rPr>
                <w:rFonts w:ascii="仿宋" w:eastAsia="仿宋" w:hAnsi="仿宋" w:hint="eastAsia"/>
                <w:kern w:val="0"/>
                <w:sz w:val="24"/>
              </w:rPr>
              <w:t>54</w:t>
            </w:r>
            <w:r>
              <w:rPr>
                <w:rFonts w:ascii="仿宋" w:eastAsia="仿宋" w:hAnsi="仿宋"/>
                <w:kern w:val="0"/>
                <w:sz w:val="24"/>
              </w:rPr>
              <w:t>0mm</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允许最大工作负重：</w:t>
            </w:r>
            <w:r>
              <w:rPr>
                <w:rFonts w:ascii="仿宋" w:eastAsia="仿宋" w:hAnsi="仿宋" w:hint="eastAsia"/>
                <w:kern w:val="0"/>
                <w:sz w:val="24"/>
              </w:rPr>
              <w:t>600</w:t>
            </w:r>
            <w:r>
              <w:rPr>
                <w:rFonts w:ascii="仿宋" w:eastAsia="仿宋" w:hAnsi="仿宋"/>
                <w:kern w:val="0"/>
                <w:sz w:val="24"/>
              </w:rPr>
              <w:t>kg</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刀柄规格</w:t>
            </w:r>
            <w:r>
              <w:rPr>
                <w:rFonts w:ascii="仿宋" w:eastAsia="仿宋" w:hAnsi="仿宋"/>
                <w:kern w:val="0"/>
                <w:sz w:val="24"/>
              </w:rPr>
              <w:t xml:space="preserve"> BT40</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lastRenderedPageBreak/>
              <w:t>主轴转速范围：</w:t>
            </w:r>
            <w:r>
              <w:rPr>
                <w:rFonts w:ascii="宋体" w:hAnsi="宋体" w:hint="eastAsia"/>
                <w:szCs w:val="21"/>
              </w:rPr>
              <w:t>50</w:t>
            </w:r>
            <w:r>
              <w:rPr>
                <w:rFonts w:ascii="宋体" w:hAnsi="宋体" w:hint="eastAsia"/>
                <w:szCs w:val="21"/>
              </w:rPr>
              <w:t>～</w:t>
            </w:r>
            <w:r>
              <w:rPr>
                <w:rFonts w:ascii="宋体" w:hAnsi="宋体" w:hint="eastAsia"/>
                <w:szCs w:val="21"/>
              </w:rPr>
              <w:t>80</w:t>
            </w:r>
            <w:r>
              <w:rPr>
                <w:rFonts w:ascii="宋体" w:hAnsi="宋体"/>
                <w:szCs w:val="21"/>
              </w:rPr>
              <w:t>00</w:t>
            </w:r>
            <w:r>
              <w:rPr>
                <w:rFonts w:ascii="仿宋" w:eastAsia="仿宋" w:hAnsi="仿宋"/>
                <w:kern w:val="0"/>
                <w:sz w:val="24"/>
              </w:rPr>
              <w:t>rpm</w:t>
            </w:r>
            <w:r>
              <w:rPr>
                <w:rFonts w:ascii="仿宋" w:eastAsia="仿宋" w:hAnsi="仿宋" w:hint="eastAsia"/>
                <w:kern w:val="0"/>
                <w:sz w:val="24"/>
              </w:rPr>
              <w:t>；</w:t>
            </w:r>
          </w:p>
          <w:p w:rsidR="000422A2" w:rsidRDefault="000D2C4D">
            <w:pPr>
              <w:pStyle w:val="af1"/>
              <w:snapToGrid w:val="0"/>
              <w:spacing w:line="360" w:lineRule="auto"/>
              <w:ind w:firstLineChars="0" w:firstLine="0"/>
              <w:jc w:val="left"/>
              <w:rPr>
                <w:rFonts w:ascii="仿宋" w:eastAsia="仿宋" w:hAnsi="仿宋"/>
                <w:kern w:val="0"/>
                <w:sz w:val="24"/>
              </w:rPr>
            </w:pPr>
            <w:r>
              <w:rPr>
                <w:rFonts w:ascii="仿宋" w:eastAsia="仿宋" w:hAnsi="仿宋" w:hint="eastAsia"/>
                <w:kern w:val="0"/>
                <w:sz w:val="24"/>
              </w:rPr>
              <w:t>快速移动速度：</w:t>
            </w:r>
            <w:r>
              <w:rPr>
                <w:rFonts w:ascii="仿宋" w:eastAsia="仿宋" w:hAnsi="仿宋" w:hint="eastAsia"/>
                <w:kern w:val="0"/>
                <w:sz w:val="24"/>
              </w:rPr>
              <w:t>30</w:t>
            </w:r>
            <w:r>
              <w:rPr>
                <w:rFonts w:ascii="仿宋" w:eastAsia="仿宋" w:hAnsi="仿宋"/>
                <w:kern w:val="0"/>
                <w:sz w:val="24"/>
              </w:rPr>
              <w:t>m/min</w:t>
            </w:r>
            <w:r>
              <w:rPr>
                <w:rFonts w:ascii="仿宋" w:eastAsia="仿宋" w:hAnsi="仿宋" w:hint="eastAsia"/>
                <w:kern w:val="0"/>
                <w:sz w:val="24"/>
              </w:rPr>
              <w:t>；</w:t>
            </w:r>
          </w:p>
          <w:p w:rsidR="000422A2" w:rsidRDefault="000D2C4D">
            <w:pPr>
              <w:snapToGrid w:val="0"/>
              <w:spacing w:line="360" w:lineRule="auto"/>
              <w:rPr>
                <w:rFonts w:ascii="仿宋" w:eastAsia="仿宋" w:hAnsi="仿宋"/>
                <w:color w:val="FF0000"/>
                <w:kern w:val="0"/>
                <w:sz w:val="24"/>
              </w:rPr>
            </w:pPr>
            <w:r>
              <w:rPr>
                <w:rFonts w:ascii="宋体" w:hAnsi="宋体" w:hint="eastAsia"/>
                <w:szCs w:val="21"/>
              </w:rPr>
              <w:t>数控系统：</w:t>
            </w:r>
            <w:r>
              <w:rPr>
                <w:rFonts w:ascii="宋体" w:hAnsi="宋体" w:hint="eastAsia"/>
                <w:szCs w:val="21"/>
              </w:rPr>
              <w:t>FANUC 0i-MATE MD</w:t>
            </w:r>
            <w:r>
              <w:rPr>
                <w:rFonts w:ascii="宋体" w:hAnsi="宋体" w:hint="eastAsia"/>
                <w:szCs w:val="21"/>
              </w:rPr>
              <w:t>系统。</w:t>
            </w:r>
          </w:p>
        </w:tc>
      </w:tr>
      <w:tr w:rsidR="000422A2">
        <w:trPr>
          <w:trHeight w:val="446"/>
        </w:trPr>
        <w:tc>
          <w:tcPr>
            <w:tcW w:w="1069" w:type="dxa"/>
            <w:tcBorders>
              <w:bottom w:val="single" w:sz="8" w:space="0" w:color="auto"/>
            </w:tcBorders>
            <w:vAlign w:val="center"/>
          </w:tcPr>
          <w:p w:rsidR="000422A2" w:rsidRDefault="000D2C4D">
            <w:pPr>
              <w:snapToGrid w:val="0"/>
              <w:jc w:val="center"/>
              <w:rPr>
                <w:rFonts w:ascii="仿宋" w:eastAsia="仿宋" w:hAnsi="仿宋"/>
                <w:sz w:val="24"/>
              </w:rPr>
            </w:pPr>
            <w:r>
              <w:rPr>
                <w:rFonts w:ascii="仿宋" w:eastAsia="仿宋" w:hAnsi="仿宋"/>
                <w:sz w:val="24"/>
              </w:rPr>
              <w:lastRenderedPageBreak/>
              <w:t>3</w:t>
            </w:r>
          </w:p>
        </w:tc>
        <w:tc>
          <w:tcPr>
            <w:tcW w:w="1532" w:type="dxa"/>
            <w:tcBorders>
              <w:bottom w:val="single" w:sz="8" w:space="0" w:color="auto"/>
            </w:tcBorders>
            <w:vAlign w:val="center"/>
          </w:tcPr>
          <w:p w:rsidR="000422A2" w:rsidRDefault="000D2C4D">
            <w:pPr>
              <w:snapToGrid w:val="0"/>
              <w:jc w:val="center"/>
              <w:rPr>
                <w:rFonts w:ascii="仿宋" w:eastAsia="仿宋" w:hAnsi="仿宋"/>
                <w:kern w:val="0"/>
                <w:sz w:val="24"/>
              </w:rPr>
            </w:pPr>
            <w:r>
              <w:rPr>
                <w:rFonts w:ascii="仿宋" w:eastAsia="仿宋" w:hAnsi="仿宋" w:hint="eastAsia"/>
                <w:kern w:val="0"/>
                <w:sz w:val="24"/>
              </w:rPr>
              <w:t>其他</w:t>
            </w:r>
          </w:p>
        </w:tc>
        <w:tc>
          <w:tcPr>
            <w:tcW w:w="6330" w:type="dxa"/>
            <w:tcBorders>
              <w:bottom w:val="single" w:sz="8" w:space="0" w:color="auto"/>
            </w:tcBorders>
            <w:vAlign w:val="center"/>
          </w:tcPr>
          <w:p w:rsidR="000422A2" w:rsidRDefault="000D2C4D">
            <w:pPr>
              <w:pStyle w:val="af1"/>
              <w:snapToGrid w:val="0"/>
              <w:ind w:firstLineChars="0" w:firstLine="0"/>
              <w:jc w:val="left"/>
              <w:rPr>
                <w:rFonts w:ascii="仿宋" w:eastAsia="仿宋" w:hAnsi="仿宋"/>
                <w:kern w:val="0"/>
                <w:sz w:val="24"/>
              </w:rPr>
            </w:pPr>
            <w:r>
              <w:rPr>
                <w:rFonts w:ascii="仿宋" w:eastAsia="仿宋" w:hAnsi="仿宋" w:hint="eastAsia"/>
                <w:kern w:val="0"/>
                <w:sz w:val="24"/>
              </w:rPr>
              <w:t>配备平口虎钳</w:t>
            </w:r>
            <w:r>
              <w:rPr>
                <w:rFonts w:ascii="仿宋" w:eastAsia="仿宋" w:hAnsi="仿宋" w:hint="eastAsia"/>
                <w:kern w:val="0"/>
                <w:sz w:val="24"/>
              </w:rPr>
              <w:t>(0-200mm)</w:t>
            </w:r>
            <w:r>
              <w:rPr>
                <w:rFonts w:ascii="仿宋" w:eastAsia="仿宋" w:hAnsi="仿宋" w:hint="eastAsia"/>
                <w:kern w:val="0"/>
                <w:sz w:val="24"/>
              </w:rPr>
              <w:t>、数控加工用刀架、锁刀器等。</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（五）比赛用的加工附品：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）赛场提供平口钳及其安装螺钉（平口钳统一安装，选手可根据需要进行调整）；</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）毛坯：赛场提供铝合金材料毛坯，牌号</w:t>
      </w:r>
      <w:r>
        <w:rPr>
          <w:rFonts w:ascii="仿宋_GB2312" w:eastAsia="仿宋_GB2312" w:hAnsi="仿宋_GB2312" w:cs="仿宋_GB2312" w:hint="eastAsia"/>
          <w:kern w:val="0"/>
          <w:sz w:val="28"/>
          <w:szCs w:val="28"/>
        </w:rPr>
        <w:t>7075</w:t>
      </w:r>
      <w:r>
        <w:rPr>
          <w:rFonts w:ascii="仿宋_GB2312" w:eastAsia="仿宋_GB2312" w:hAnsi="仿宋_GB2312" w:cs="仿宋_GB2312" w:hint="eastAsia"/>
          <w:kern w:val="0"/>
          <w:sz w:val="28"/>
          <w:szCs w:val="28"/>
        </w:rPr>
        <w:t>或</w:t>
      </w:r>
      <w:r>
        <w:rPr>
          <w:rFonts w:ascii="仿宋_GB2312" w:eastAsia="仿宋_GB2312" w:hAnsi="仿宋_GB2312" w:cs="仿宋_GB2312" w:hint="eastAsia"/>
          <w:kern w:val="0"/>
          <w:sz w:val="28"/>
          <w:szCs w:val="28"/>
        </w:rPr>
        <w:t>6063</w:t>
      </w:r>
      <w:r>
        <w:rPr>
          <w:rFonts w:ascii="仿宋_GB2312" w:eastAsia="仿宋_GB2312" w:hAnsi="仿宋_GB2312" w:cs="仿宋_GB2312" w:hint="eastAsia"/>
          <w:kern w:val="0"/>
          <w:sz w:val="28"/>
          <w:szCs w:val="28"/>
        </w:rPr>
        <w:t>，规格符合赛题任务书要求；</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）刀具：选手自带，具体清单随赛题公布。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）量具：选手自带，具体清单随赛题公布。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（四）接口：</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在线传输程序加工，由主办单位提供，选手不允许携带。</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（一）评分方法</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对于需要记录数据和结果现象的考核点，由选手记录并举手请裁判进行确认；对于需要记录操作过程与规范的考核点，裁判需记录具体情况并在比赛结束后由裁判长组织统一评分，以保障评分尺度的一致；对于需要保存数据的考核点，在比赛结束后由两名或以上裁判</w:t>
      </w:r>
      <w:r>
        <w:rPr>
          <w:rFonts w:ascii="仿宋_GB2312" w:eastAsia="仿宋_GB2312" w:hAnsi="仿宋_GB2312" w:cs="仿宋_GB2312" w:hint="eastAsia"/>
          <w:kern w:val="0"/>
          <w:sz w:val="28"/>
          <w:szCs w:val="28"/>
        </w:rPr>
        <w:t>进行统一评分，并进行</w:t>
      </w:r>
      <w:r>
        <w:rPr>
          <w:rFonts w:ascii="仿宋_GB2312" w:eastAsia="仿宋_GB2312" w:hAnsi="仿宋_GB2312" w:cs="仿宋_GB2312" w:hint="eastAsia"/>
          <w:kern w:val="0"/>
          <w:sz w:val="28"/>
          <w:szCs w:val="28"/>
        </w:rPr>
        <w:t>U</w:t>
      </w:r>
      <w:r>
        <w:rPr>
          <w:rFonts w:ascii="仿宋_GB2312" w:eastAsia="仿宋_GB2312" w:hAnsi="仿宋_GB2312" w:cs="仿宋_GB2312" w:hint="eastAsia"/>
          <w:kern w:val="0"/>
          <w:sz w:val="28"/>
          <w:szCs w:val="28"/>
        </w:rPr>
        <w:t>盘备份。</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）根据比赛任务提交成果的不同，评分裁判按主观评分和客观评分的要求进行分组，评分小组先统一标准再评分。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）比赛结束后，裁判长重新分配裁判小组，每组至少有</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成员，</w:t>
      </w:r>
      <w:r>
        <w:rPr>
          <w:rFonts w:ascii="仿宋_GB2312" w:eastAsia="仿宋_GB2312" w:hAnsi="仿宋_GB2312" w:cs="仿宋_GB2312" w:hint="eastAsia"/>
          <w:kern w:val="0"/>
          <w:sz w:val="28"/>
          <w:szCs w:val="28"/>
        </w:rPr>
        <w:lastRenderedPageBreak/>
        <w:t>负责对任务书中的某一项目，严格按照评分细则，进行全场评分，最后将该项目所有成绩汇总成表，并由小组审核确认签字，移交裁判长。</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）按照比赛成绩从高到低排序确定名次。总分相同时，比较任务四加工部分，分数高的排名在前。如再次出现相同，以任务五职业素养为依据，分数高的排名在前。</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（二）成绩复核</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）裁判长组织对各</w:t>
      </w:r>
      <w:r>
        <w:rPr>
          <w:rFonts w:ascii="仿宋_GB2312" w:eastAsia="仿宋_GB2312" w:hAnsi="仿宋_GB2312" w:cs="仿宋_GB2312" w:hint="eastAsia"/>
          <w:kern w:val="0"/>
          <w:sz w:val="28"/>
          <w:szCs w:val="28"/>
        </w:rPr>
        <w:t>评分小组成绩进行审查和复核。所有项目成绩汇总表均完成后，指定其中</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个裁判成员，对所有项目进行分数复查确认，最终生成参赛队总成绩表，由裁判长签字确认后，将工作任务书、现场所有记录表、确认表等相关纸质文档进行封箱签字，移交到大赛办。</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）评分中所有涂改处均需向裁判长说明并备案；在复查中发现的问题均需向裁判长说明并备案。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）最终将比赛所有资料汇总后交大赛办保管，所有裁判员未经大赛办同意不得泄露比赛试题和比赛成绩。</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最终成绩</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最终成绩经复核无误，由裁判长、监督人员和仲裁人员签字确认后公布。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（三）成绩公布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）录入。由承办单位信息员将裁判长提交的赛项总成绩的最终结果录入赛务管理系统。</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）审核。承办单位信息员对成绩数据审核后，将赛务系统中录入的成绩导出打印，经赛项裁判长、仲裁组、监督组和大赛办审核无误后签</w:t>
      </w:r>
      <w:r>
        <w:rPr>
          <w:rFonts w:ascii="仿宋_GB2312" w:eastAsia="仿宋_GB2312" w:hAnsi="仿宋_GB2312" w:cs="仿宋_GB2312" w:hint="eastAsia"/>
          <w:kern w:val="0"/>
          <w:sz w:val="28"/>
          <w:szCs w:val="28"/>
        </w:rPr>
        <w:lastRenderedPageBreak/>
        <w:t>字。</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）报送。由承办单位信息员将确认的电子版赛项成绩信息上传赛务管理系统。同时将裁判长、监督组及仲裁组签字的纸质打印成绩单报送大赛办。</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）公布。记分员将解密后的各参赛队伍（选手）成绩汇总成最终成绩单，经裁判长、监督组签字后进行公布（在赛项指南中明确成绩公布方式）。公布时间为</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小时。成绩公布无异议</w:t>
      </w:r>
      <w:r>
        <w:rPr>
          <w:rFonts w:ascii="仿宋_GB2312" w:eastAsia="仿宋_GB2312" w:hAnsi="仿宋_GB2312" w:cs="仿宋_GB2312" w:hint="eastAsia"/>
          <w:kern w:val="0"/>
          <w:sz w:val="28"/>
          <w:szCs w:val="28"/>
        </w:rPr>
        <w:t>后，由仲裁长和监督组长在成绩单上签字，并在技能大赛网站公布比赛成绩。</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（四）评分标准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本赛项成绩满分</w:t>
      </w:r>
      <w:r>
        <w:rPr>
          <w:rFonts w:ascii="仿宋_GB2312" w:eastAsia="仿宋_GB2312" w:hAnsi="仿宋_GB2312" w:cs="仿宋_GB2312" w:hint="eastAsia"/>
          <w:kern w:val="0"/>
          <w:sz w:val="28"/>
          <w:szCs w:val="28"/>
        </w:rPr>
        <w:t>100</w:t>
      </w:r>
      <w:r>
        <w:rPr>
          <w:rFonts w:ascii="仿宋_GB2312" w:eastAsia="仿宋_GB2312" w:hAnsi="仿宋_GB2312" w:cs="仿宋_GB2312" w:hint="eastAsia"/>
          <w:kern w:val="0"/>
          <w:sz w:val="28"/>
          <w:szCs w:val="28"/>
        </w:rPr>
        <w:t>分。按比赛内容配分见表</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w:t>
      </w:r>
    </w:p>
    <w:p w:rsidR="000422A2" w:rsidRDefault="000D2C4D">
      <w:pPr>
        <w:snapToGrid w:val="0"/>
        <w:spacing w:line="560" w:lineRule="exact"/>
        <w:ind w:firstLineChars="200"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 xml:space="preserve">6 </w:t>
      </w:r>
      <w:r>
        <w:rPr>
          <w:rFonts w:ascii="仿宋_GB2312" w:eastAsia="仿宋_GB2312" w:hAnsi="仿宋_GB2312" w:cs="仿宋_GB2312" w:hint="eastAsia"/>
          <w:kern w:val="0"/>
          <w:sz w:val="24"/>
        </w:rPr>
        <w:t>比赛任务配分</w:t>
      </w:r>
    </w:p>
    <w:tbl>
      <w:tblPr>
        <w:tblW w:w="7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3799"/>
        <w:gridCol w:w="1445"/>
      </w:tblGrid>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b/>
                <w:bCs/>
                <w:sz w:val="24"/>
                <w:szCs w:val="24"/>
              </w:rPr>
            </w:pPr>
            <w:r>
              <w:rPr>
                <w:rFonts w:ascii="仿宋_GB2312" w:eastAsia="仿宋_GB2312" w:hAnsi="宋体" w:cs="仿宋_GB2312" w:hint="eastAsia"/>
                <w:b/>
                <w:bCs/>
                <w:sz w:val="24"/>
                <w:szCs w:val="24"/>
              </w:rPr>
              <w:t>模块</w:t>
            </w:r>
          </w:p>
        </w:tc>
        <w:tc>
          <w:tcPr>
            <w:tcW w:w="3799" w:type="dxa"/>
          </w:tcPr>
          <w:p w:rsidR="000422A2" w:rsidRDefault="000D2C4D">
            <w:pPr>
              <w:pStyle w:val="1"/>
              <w:adjustRightInd w:val="0"/>
              <w:snapToGrid w:val="0"/>
              <w:ind w:firstLineChars="0" w:firstLine="0"/>
              <w:jc w:val="center"/>
              <w:rPr>
                <w:rFonts w:ascii="仿宋_GB2312" w:eastAsia="仿宋_GB2312" w:hAnsi="宋体"/>
                <w:b/>
                <w:bCs/>
                <w:sz w:val="24"/>
                <w:szCs w:val="24"/>
              </w:rPr>
            </w:pPr>
            <w:r>
              <w:rPr>
                <w:rFonts w:ascii="仿宋_GB2312" w:eastAsia="仿宋_GB2312" w:hAnsi="宋体" w:cs="仿宋_GB2312" w:hint="eastAsia"/>
                <w:b/>
                <w:bCs/>
                <w:sz w:val="24"/>
                <w:szCs w:val="24"/>
              </w:rPr>
              <w:t>考核指标</w:t>
            </w:r>
          </w:p>
        </w:tc>
        <w:tc>
          <w:tcPr>
            <w:tcW w:w="1445" w:type="dxa"/>
          </w:tcPr>
          <w:p w:rsidR="000422A2" w:rsidRDefault="000D2C4D">
            <w:pPr>
              <w:pStyle w:val="1"/>
              <w:adjustRightInd w:val="0"/>
              <w:snapToGrid w:val="0"/>
              <w:ind w:firstLineChars="0" w:firstLine="0"/>
              <w:jc w:val="center"/>
              <w:rPr>
                <w:rFonts w:ascii="仿宋_GB2312" w:eastAsia="仿宋_GB2312" w:hAnsi="宋体"/>
                <w:b/>
                <w:bCs/>
                <w:sz w:val="24"/>
                <w:szCs w:val="24"/>
              </w:rPr>
            </w:pPr>
            <w:r>
              <w:rPr>
                <w:rFonts w:ascii="仿宋_GB2312" w:eastAsia="仿宋_GB2312" w:hAnsi="宋体" w:hint="eastAsia"/>
                <w:b/>
                <w:bCs/>
                <w:sz w:val="24"/>
                <w:szCs w:val="24"/>
              </w:rPr>
              <w:t>得分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1</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产品三维数据采集</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2</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三维建模</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25</w:t>
            </w:r>
            <w:r>
              <w:rPr>
                <w:rFonts w:ascii="仿宋_GB2312" w:eastAsia="仿宋_GB2312" w:hAnsi="宋体" w:cs="仿宋_GB2312" w:hint="eastAsia"/>
                <w:sz w:val="24"/>
                <w:szCs w:val="24"/>
              </w:rPr>
              <w:t>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3</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产品创新设计</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4</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工艺设计及数控编程</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10</w:t>
            </w:r>
            <w:r>
              <w:rPr>
                <w:rFonts w:ascii="仿宋_GB2312" w:eastAsia="仿宋_GB2312" w:hAnsi="宋体" w:cs="仿宋_GB2312" w:hint="eastAsia"/>
                <w:sz w:val="24"/>
                <w:szCs w:val="24"/>
              </w:rPr>
              <w:t>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5</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数控加工及</w:t>
            </w:r>
            <w:r>
              <w:rPr>
                <w:rFonts w:ascii="仿宋_GB2312" w:eastAsia="仿宋_GB2312" w:hAnsi="仿宋_GB2312" w:cs="仿宋_GB2312" w:hint="eastAsia"/>
                <w:kern w:val="0"/>
                <w:sz w:val="24"/>
                <w:szCs w:val="24"/>
              </w:rPr>
              <w:t>样件</w:t>
            </w:r>
            <w:r>
              <w:rPr>
                <w:rFonts w:ascii="仿宋_GB2312" w:eastAsia="仿宋_GB2312" w:hAnsi="仿宋_GB2312" w:cs="仿宋_GB2312" w:hint="eastAsia"/>
                <w:sz w:val="24"/>
                <w:szCs w:val="24"/>
              </w:rPr>
              <w:t>装配验证</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r>
      <w:tr w:rsidR="000422A2">
        <w:trPr>
          <w:trHeight w:hRule="exact" w:val="397"/>
          <w:jc w:val="center"/>
        </w:trPr>
        <w:tc>
          <w:tcPr>
            <w:tcW w:w="2135" w:type="dxa"/>
          </w:tcPr>
          <w:p w:rsidR="000422A2" w:rsidRDefault="000D2C4D">
            <w:pPr>
              <w:pStyle w:val="1"/>
              <w:adjustRightInd w:val="0"/>
              <w:snapToGrid w:val="0"/>
              <w:ind w:firstLineChars="0" w:firstLine="0"/>
              <w:jc w:val="center"/>
              <w:rPr>
                <w:rFonts w:ascii="仿宋_GB2312" w:eastAsia="仿宋_GB2312" w:hAnsi="宋体" w:cs="仿宋_GB2312"/>
                <w:sz w:val="24"/>
                <w:szCs w:val="24"/>
              </w:rPr>
            </w:pPr>
            <w:r>
              <w:rPr>
                <w:rFonts w:ascii="仿宋_GB2312" w:eastAsia="仿宋_GB2312" w:hAnsi="宋体" w:cs="仿宋_GB2312" w:hint="eastAsia"/>
                <w:sz w:val="24"/>
                <w:szCs w:val="24"/>
              </w:rPr>
              <w:t>任务</w:t>
            </w:r>
            <w:r>
              <w:rPr>
                <w:rFonts w:ascii="仿宋_GB2312" w:eastAsia="仿宋_GB2312" w:hAnsi="宋体" w:cs="仿宋_GB2312"/>
                <w:sz w:val="24"/>
                <w:szCs w:val="24"/>
              </w:rPr>
              <w:t>6</w:t>
            </w:r>
          </w:p>
        </w:tc>
        <w:tc>
          <w:tcPr>
            <w:tcW w:w="3799" w:type="dxa"/>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仿宋_GB2312" w:cs="仿宋_GB2312" w:hint="eastAsia"/>
                <w:sz w:val="24"/>
              </w:rPr>
              <w:t>文明生产</w:t>
            </w:r>
          </w:p>
        </w:tc>
        <w:tc>
          <w:tcPr>
            <w:tcW w:w="144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比赛任务考核要点见表</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w:t>
      </w:r>
    </w:p>
    <w:p w:rsidR="000422A2" w:rsidRDefault="000D2C4D">
      <w:pPr>
        <w:snapToGrid w:val="0"/>
        <w:spacing w:line="560" w:lineRule="exact"/>
        <w:ind w:firstLineChars="200" w:firstLine="480"/>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表</w:t>
      </w:r>
      <w:r>
        <w:rPr>
          <w:rFonts w:ascii="仿宋_GB2312" w:eastAsia="仿宋_GB2312" w:hAnsi="仿宋_GB2312" w:cs="仿宋_GB2312" w:hint="eastAsia"/>
          <w:kern w:val="0"/>
          <w:sz w:val="24"/>
        </w:rPr>
        <w:t xml:space="preserve">7 </w:t>
      </w:r>
      <w:r>
        <w:rPr>
          <w:rFonts w:ascii="仿宋_GB2312" w:eastAsia="仿宋_GB2312" w:hAnsi="仿宋_GB2312" w:cs="仿宋_GB2312" w:hint="eastAsia"/>
          <w:kern w:val="0"/>
          <w:sz w:val="24"/>
        </w:rPr>
        <w:t>比赛任务考核要点</w:t>
      </w:r>
    </w:p>
    <w:tbl>
      <w:tblPr>
        <w:tblW w:w="0" w:type="auto"/>
        <w:jc w:val="center"/>
        <w:tblLayout w:type="fixed"/>
        <w:tblLook w:val="04A0" w:firstRow="1" w:lastRow="0" w:firstColumn="1" w:lastColumn="0" w:noHBand="0" w:noVBand="1"/>
      </w:tblPr>
      <w:tblGrid>
        <w:gridCol w:w="851"/>
        <w:gridCol w:w="2268"/>
        <w:gridCol w:w="3827"/>
        <w:gridCol w:w="1276"/>
      </w:tblGrid>
      <w:tr w:rsidR="000422A2">
        <w:trPr>
          <w:trHeight w:val="340"/>
          <w:jc w:val="center"/>
        </w:trPr>
        <w:tc>
          <w:tcPr>
            <w:tcW w:w="851" w:type="dxa"/>
            <w:tcBorders>
              <w:top w:val="single" w:sz="8" w:space="0" w:color="000000"/>
              <w:left w:val="single" w:sz="8" w:space="0" w:color="000000"/>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w:t>
            </w:r>
          </w:p>
        </w:tc>
        <w:tc>
          <w:tcPr>
            <w:tcW w:w="2268" w:type="dxa"/>
            <w:tcBorders>
              <w:top w:val="single" w:sz="8" w:space="0" w:color="000000"/>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任务名称</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w:t>
            </w:r>
            <w:r>
              <w:rPr>
                <w:rFonts w:ascii="仿宋_GB2312" w:eastAsia="仿宋_GB2312" w:hAnsi="宋体" w:cs="仿宋_GB2312" w:hint="eastAsia"/>
                <w:sz w:val="24"/>
                <w:szCs w:val="24"/>
              </w:rPr>
              <w:t>一级指标</w:t>
            </w:r>
            <w:r>
              <w:rPr>
                <w:rFonts w:ascii="仿宋_GB2312" w:eastAsia="仿宋_GB2312" w:hAnsi="宋体" w:cs="仿宋_GB2312" w:hint="eastAsia"/>
                <w:sz w:val="24"/>
                <w:szCs w:val="24"/>
              </w:rPr>
              <w:t>)</w:t>
            </w:r>
          </w:p>
        </w:tc>
        <w:tc>
          <w:tcPr>
            <w:tcW w:w="3827" w:type="dxa"/>
            <w:tcBorders>
              <w:top w:val="single" w:sz="8" w:space="0" w:color="000000"/>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评分标准</w:t>
            </w:r>
            <w:r>
              <w:rPr>
                <w:rFonts w:ascii="仿宋_GB2312" w:eastAsia="仿宋_GB2312" w:hAnsi="宋体" w:cs="仿宋_GB2312" w:hint="eastAsia"/>
                <w:sz w:val="24"/>
                <w:szCs w:val="24"/>
              </w:rPr>
              <w:t>(</w:t>
            </w:r>
            <w:r>
              <w:rPr>
                <w:rFonts w:ascii="仿宋_GB2312" w:eastAsia="仿宋_GB2312" w:hAnsi="宋体" w:cs="仿宋_GB2312" w:hint="eastAsia"/>
                <w:sz w:val="24"/>
                <w:szCs w:val="24"/>
              </w:rPr>
              <w:t>二级指标</w:t>
            </w:r>
            <w:r>
              <w:rPr>
                <w:rFonts w:ascii="仿宋_GB2312" w:eastAsia="仿宋_GB2312" w:hAnsi="宋体" w:cs="仿宋_GB2312" w:hint="eastAsia"/>
                <w:sz w:val="24"/>
                <w:szCs w:val="24"/>
              </w:rPr>
              <w:t>)</w:t>
            </w:r>
          </w:p>
        </w:tc>
        <w:tc>
          <w:tcPr>
            <w:tcW w:w="1276" w:type="dxa"/>
            <w:tcBorders>
              <w:top w:val="single" w:sz="8" w:space="0" w:color="000000"/>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得分</w:t>
            </w:r>
          </w:p>
        </w:tc>
      </w:tr>
      <w:tr w:rsidR="000422A2">
        <w:trPr>
          <w:trHeight w:val="34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任务一</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实物三维数据采集</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配分</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扫描仪采集系统调整</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正面主体完整性、处理效果</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4</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正面局面特征完整性、处理效果</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背面主体完整性、处理效果</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背面局面特征完整性、处理效果</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转（圆）角特征完整性、处理效果</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任务二</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三维建模</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配分</w:t>
            </w:r>
            <w:r>
              <w:rPr>
                <w:rFonts w:ascii="仿宋_GB2312" w:eastAsia="仿宋_GB2312" w:hAnsi="宋体" w:cs="仿宋_GB2312" w:hint="eastAsia"/>
                <w:sz w:val="24"/>
                <w:szCs w:val="24"/>
              </w:rPr>
              <w:t>25</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数据定位合理性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数模整体完整性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分型线合理性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曲面拆分合理性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曲面光顺度</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局面特征精度</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装配特征选取</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任务三</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结构创新优化设计</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配分</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外观创新设计</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6</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局面特征创新设计</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人性化创新设计</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创新设计说明</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4</w:t>
            </w:r>
            <w:r>
              <w:rPr>
                <w:rFonts w:ascii="仿宋_GB2312" w:eastAsia="仿宋_GB2312" w:hAnsi="宋体" w:cs="仿宋_GB2312" w:hint="eastAsia"/>
                <w:sz w:val="24"/>
                <w:szCs w:val="24"/>
              </w:rPr>
              <w:t>分</w:t>
            </w:r>
          </w:p>
        </w:tc>
      </w:tr>
      <w:tr w:rsidR="000422A2">
        <w:trPr>
          <w:trHeight w:val="340"/>
          <w:jc w:val="center"/>
        </w:trPr>
        <w:tc>
          <w:tcPr>
            <w:tcW w:w="851" w:type="dxa"/>
            <w:vMerge w:val="restart"/>
            <w:tcBorders>
              <w:top w:val="single" w:sz="4" w:space="0" w:color="auto"/>
              <w:left w:val="single" w:sz="8" w:space="0" w:color="000000"/>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任务四</w:t>
            </w:r>
          </w:p>
        </w:tc>
        <w:tc>
          <w:tcPr>
            <w:tcW w:w="2268" w:type="dxa"/>
            <w:vMerge w:val="restart"/>
            <w:tcBorders>
              <w:top w:val="single" w:sz="4" w:space="0" w:color="auto"/>
              <w:left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工艺设计及数控编程</w:t>
            </w:r>
            <w:r>
              <w:rPr>
                <w:rFonts w:ascii="仿宋_GB2312" w:eastAsia="仿宋_GB2312" w:hAnsi="宋体" w:cs="仿宋_GB2312" w:hint="eastAsia"/>
                <w:sz w:val="24"/>
                <w:szCs w:val="24"/>
              </w:rPr>
              <w:t>10</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程序合理性</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程序完整性</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仿真结果</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加工工艺文件完整及合理性</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val="restart"/>
            <w:tcBorders>
              <w:left w:val="single" w:sz="8" w:space="0" w:color="000000"/>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任务五</w:t>
            </w:r>
          </w:p>
        </w:tc>
        <w:tc>
          <w:tcPr>
            <w:tcW w:w="2268" w:type="dxa"/>
            <w:vMerge w:val="restart"/>
            <w:tcBorders>
              <w:left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数控编程与加工样件装配验证</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工件加工的完整性</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6</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尺寸精度</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位置精度</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表面粗糙度</w:t>
            </w:r>
            <w:r>
              <w:rPr>
                <w:rFonts w:ascii="仿宋_GB2312" w:eastAsia="仿宋_GB2312" w:hAnsi="宋体" w:cs="仿宋_GB2312" w:hint="eastAsia"/>
                <w:sz w:val="24"/>
                <w:szCs w:val="24"/>
              </w:rPr>
              <w:tab/>
            </w:r>
            <w:r>
              <w:rPr>
                <w:rFonts w:ascii="仿宋_GB2312" w:eastAsia="仿宋_GB2312" w:hAnsi="宋体" w:cs="仿宋_GB2312" w:hint="eastAsia"/>
                <w:sz w:val="24"/>
                <w:szCs w:val="24"/>
              </w:rPr>
              <w:tab/>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细节表现及总体加工精度</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3</w:t>
            </w:r>
            <w:r>
              <w:rPr>
                <w:rFonts w:ascii="仿宋_GB2312" w:eastAsia="仿宋_GB2312" w:hAnsi="宋体" w:cs="仿宋_GB2312" w:hint="eastAsia"/>
                <w:sz w:val="24"/>
                <w:szCs w:val="24"/>
              </w:rPr>
              <w:t>分</w:t>
            </w:r>
          </w:p>
        </w:tc>
      </w:tr>
      <w:tr w:rsidR="000422A2">
        <w:trPr>
          <w:trHeight w:val="340"/>
          <w:jc w:val="center"/>
        </w:trPr>
        <w:tc>
          <w:tcPr>
            <w:tcW w:w="851" w:type="dxa"/>
            <w:vMerge/>
            <w:tcBorders>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装配验证配合尺寸精度</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4</w:t>
            </w:r>
            <w:r>
              <w:rPr>
                <w:rFonts w:ascii="仿宋_GB2312" w:eastAsia="仿宋_GB2312" w:hAnsi="宋体" w:cs="仿宋_GB2312" w:hint="eastAsia"/>
                <w:sz w:val="24"/>
                <w:szCs w:val="24"/>
              </w:rPr>
              <w:t>分</w:t>
            </w:r>
          </w:p>
        </w:tc>
      </w:tr>
      <w:tr w:rsidR="000422A2">
        <w:trPr>
          <w:trHeight w:val="340"/>
          <w:jc w:val="center"/>
        </w:trPr>
        <w:tc>
          <w:tcPr>
            <w:tcW w:w="851" w:type="dxa"/>
            <w:vMerge w:val="restart"/>
            <w:tcBorders>
              <w:top w:val="single" w:sz="4" w:space="0" w:color="auto"/>
              <w:left w:val="single" w:sz="8" w:space="0" w:color="000000"/>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任务六</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文明生产</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配分</w:t>
            </w:r>
            <w:r>
              <w:rPr>
                <w:rFonts w:ascii="仿宋_GB2312" w:eastAsia="仿宋_GB2312" w:hAnsi="宋体" w:cs="仿宋_GB2312" w:hint="eastAsia"/>
                <w:sz w:val="24"/>
                <w:szCs w:val="24"/>
              </w:rPr>
              <w:t>5</w:t>
            </w:r>
            <w:r>
              <w:rPr>
                <w:rFonts w:ascii="仿宋_GB2312" w:eastAsia="仿宋_GB2312" w:hAnsi="宋体" w:cs="仿宋_GB2312" w:hint="eastAsia"/>
                <w:sz w:val="24"/>
                <w:szCs w:val="24"/>
              </w:rPr>
              <w:t>分</w:t>
            </w: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操作设备规范性</w:t>
            </w:r>
          </w:p>
        </w:tc>
        <w:tc>
          <w:tcPr>
            <w:tcW w:w="1276"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工量具使用规范性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现场安全</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1</w:t>
            </w:r>
            <w:r>
              <w:rPr>
                <w:rFonts w:ascii="仿宋_GB2312" w:eastAsia="仿宋_GB2312" w:hAnsi="宋体" w:cs="仿宋_GB2312" w:hint="eastAsia"/>
                <w:sz w:val="24"/>
                <w:szCs w:val="24"/>
              </w:rPr>
              <w:t>分</w:t>
            </w:r>
          </w:p>
        </w:tc>
      </w:tr>
      <w:tr w:rsidR="000422A2">
        <w:trPr>
          <w:trHeight w:val="340"/>
          <w:jc w:val="center"/>
        </w:trPr>
        <w:tc>
          <w:tcPr>
            <w:tcW w:w="851" w:type="dxa"/>
            <w:vMerge/>
            <w:tcBorders>
              <w:top w:val="single" w:sz="4" w:space="0" w:color="auto"/>
              <w:left w:val="single" w:sz="8" w:space="0" w:color="000000"/>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文明生产</w:t>
            </w:r>
          </w:p>
        </w:tc>
        <w:tc>
          <w:tcPr>
            <w:tcW w:w="1276" w:type="dxa"/>
            <w:tcBorders>
              <w:top w:val="single" w:sz="4" w:space="0" w:color="auto"/>
              <w:left w:val="single" w:sz="4" w:space="0" w:color="auto"/>
              <w:bottom w:val="single" w:sz="4" w:space="0" w:color="auto"/>
              <w:right w:val="single" w:sz="8" w:space="0" w:color="000000"/>
            </w:tcBorders>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满分</w:t>
            </w:r>
            <w:r>
              <w:rPr>
                <w:rFonts w:ascii="仿宋_GB2312" w:eastAsia="仿宋_GB2312" w:hAnsi="宋体" w:cs="仿宋_GB2312" w:hint="eastAsia"/>
                <w:sz w:val="24"/>
                <w:szCs w:val="24"/>
              </w:rPr>
              <w:t>2</w:t>
            </w:r>
            <w:r>
              <w:rPr>
                <w:rFonts w:ascii="仿宋_GB2312" w:eastAsia="仿宋_GB2312" w:hAnsi="宋体" w:cs="仿宋_GB2312" w:hint="eastAsia"/>
                <w:sz w:val="24"/>
                <w:szCs w:val="24"/>
              </w:rPr>
              <w:t>分</w:t>
            </w:r>
          </w:p>
        </w:tc>
      </w:tr>
    </w:tbl>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特别说明：不得破坏实物原型，否则酌情在总分中扣</w:t>
      </w:r>
      <w:r>
        <w:rPr>
          <w:rFonts w:ascii="仿宋_GB2312" w:eastAsia="仿宋_GB2312" w:hAnsi="仿宋_GB2312" w:cs="仿宋_GB2312" w:hint="eastAsia"/>
          <w:kern w:val="0"/>
          <w:sz w:val="28"/>
          <w:szCs w:val="28"/>
        </w:rPr>
        <w:t>1-3</w:t>
      </w:r>
      <w:r>
        <w:rPr>
          <w:rFonts w:ascii="仿宋_GB2312" w:eastAsia="仿宋_GB2312" w:hAnsi="仿宋_GB2312" w:cs="仿宋_GB2312" w:hint="eastAsia"/>
          <w:kern w:val="0"/>
          <w:sz w:val="28"/>
          <w:szCs w:val="28"/>
        </w:rPr>
        <w:t>分；任务</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不得使用整体点云拟合的建模方式，否则任务</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记零分；不得利用建模结果反向推导形成</w:t>
      </w:r>
      <w:r>
        <w:rPr>
          <w:rFonts w:ascii="仿宋_GB2312" w:eastAsia="仿宋_GB2312" w:hAnsi="仿宋_GB2312" w:cs="仿宋_GB2312" w:hint="eastAsia"/>
          <w:kern w:val="0"/>
          <w:sz w:val="28"/>
          <w:szCs w:val="28"/>
        </w:rPr>
        <w:t>*.stl</w:t>
      </w:r>
      <w:r>
        <w:rPr>
          <w:rFonts w:ascii="仿宋_GB2312" w:eastAsia="仿宋_GB2312" w:hAnsi="仿宋_GB2312" w:cs="仿宋_GB2312" w:hint="eastAsia"/>
          <w:kern w:val="0"/>
          <w:sz w:val="28"/>
          <w:szCs w:val="28"/>
        </w:rPr>
        <w:t>和</w:t>
      </w:r>
      <w:r>
        <w:rPr>
          <w:rFonts w:ascii="仿宋_GB2312" w:eastAsia="仿宋_GB2312" w:hAnsi="仿宋_GB2312" w:cs="仿宋_GB2312" w:hint="eastAsia"/>
          <w:kern w:val="0"/>
          <w:sz w:val="28"/>
          <w:szCs w:val="28"/>
        </w:rPr>
        <w:t>*.txt</w:t>
      </w:r>
      <w:r>
        <w:rPr>
          <w:rFonts w:ascii="仿宋_GB2312" w:eastAsia="仿宋_GB2312" w:hAnsi="仿宋_GB2312" w:cs="仿宋_GB2312" w:hint="eastAsia"/>
          <w:kern w:val="0"/>
          <w:sz w:val="28"/>
          <w:szCs w:val="28"/>
        </w:rPr>
        <w:t>文件，否则任务一记</w:t>
      </w:r>
      <w:r>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分</w:t>
      </w:r>
    </w:p>
    <w:p w:rsidR="000422A2" w:rsidRDefault="000D2C4D">
      <w:pPr>
        <w:numPr>
          <w:ilvl w:val="0"/>
          <w:numId w:val="3"/>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奖项设定</w:t>
      </w:r>
    </w:p>
    <w:p w:rsidR="000422A2" w:rsidRDefault="000D2C4D">
      <w:pPr>
        <w:snapToGrid w:val="0"/>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团体</w:t>
      </w:r>
      <w:r>
        <w:rPr>
          <w:rFonts w:ascii="仿宋_GB2312" w:eastAsia="仿宋_GB2312" w:hAnsi="仿宋_GB2312" w:cs="仿宋_GB2312" w:hint="eastAsia"/>
          <w:sz w:val="28"/>
          <w:szCs w:val="28"/>
        </w:rPr>
        <w:t>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奖项分为一、二、三等奖，其中一等奖占参赛人数的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，二等奖占参赛人数的</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，三等奖占参赛人数的</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十三、赛场预案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（一）比赛平台相关预案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比赛前</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周，比赛平台按照赛项专家组要求进入赛场，并进行满负荷动作测试连续</w:t>
      </w: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小时，确保零故障。</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比赛现场提供</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台备用设备，在比赛设备出现故障无法短时间恢复时，由裁判长确认启动备用设备。</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比赛现场为电脑提供专用</w:t>
      </w:r>
      <w:r>
        <w:rPr>
          <w:rFonts w:ascii="仿宋_GB2312" w:eastAsia="仿宋_GB2312" w:hAnsi="仿宋_GB2312" w:cs="仿宋_GB2312" w:hint="eastAsia"/>
          <w:kern w:val="0"/>
          <w:sz w:val="28"/>
          <w:szCs w:val="28"/>
        </w:rPr>
        <w:t>UPS</w:t>
      </w:r>
      <w:r>
        <w:rPr>
          <w:rFonts w:ascii="仿宋_GB2312" w:eastAsia="仿宋_GB2312" w:hAnsi="仿宋_GB2312" w:cs="仿宋_GB2312" w:hint="eastAsia"/>
          <w:kern w:val="0"/>
          <w:sz w:val="28"/>
          <w:szCs w:val="28"/>
        </w:rPr>
        <w:t>电源，保证意外断电情况下电脑可正常工作</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分钟以上。</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赛位电脑配置统一并安装正版软件，进行超过</w:t>
      </w: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小时不间断的软件操作压力测试，并在比</w:t>
      </w:r>
      <w:r>
        <w:rPr>
          <w:rFonts w:ascii="仿宋_GB2312" w:eastAsia="仿宋_GB2312" w:hAnsi="仿宋_GB2312" w:cs="仿宋_GB2312" w:hint="eastAsia"/>
          <w:kern w:val="0"/>
          <w:sz w:val="28"/>
          <w:szCs w:val="28"/>
        </w:rPr>
        <w:t>赛现场提供足够数量的电脑备机。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比赛现场确保提供充足的具备专业技术能力的工作人员，辅助裁判确认比赛设备和电脑软件状态，快速识别问题根源并及时有效采取措施，保障比赛顺利进行。</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（二）赛场环境相关预案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比赛现场配置专业电工维修人员，保障供电正常。</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比赛现场配置安全通道，当出现火情或其他灾害情况，工作人员应立即向保卫组汇报，保卫组接报后要火速到达现场并配合消防队员和公安干警，指挥人员疏散到安全区域并及时处置现场状况。</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比赛现场配置医务人员和常用药品，当出现人员受伤时做到及时救护。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发生突发事件</w:t>
      </w:r>
      <w:r>
        <w:rPr>
          <w:rFonts w:ascii="仿宋_GB2312" w:eastAsia="仿宋_GB2312" w:hAnsi="仿宋_GB2312" w:cs="仿宋_GB2312" w:hint="eastAsia"/>
          <w:kern w:val="0"/>
          <w:sz w:val="28"/>
          <w:szCs w:val="28"/>
        </w:rPr>
        <w:t>时，全体人员必须服从命令、听众指挥，以大局为重，不得顶撞、拖延或临时逃脱。安全出口执勤人员，接到指令后立即打开出</w:t>
      </w:r>
      <w:r>
        <w:rPr>
          <w:rFonts w:ascii="仿宋_GB2312" w:eastAsia="仿宋_GB2312" w:hAnsi="仿宋_GB2312" w:cs="仿宋_GB2312" w:hint="eastAsia"/>
          <w:kern w:val="0"/>
          <w:sz w:val="28"/>
          <w:szCs w:val="28"/>
        </w:rPr>
        <w:lastRenderedPageBreak/>
        <w:t>口门，疏导参赛人员有序撤离现场。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比赛期间发生意外事故，发现者应在第一时间报告大赛办，同时采取措施，避免事态扩大。大赛办应立即启动预案予以解决并向组委会报告。出现重大安全问题可以停赛，是否停赛由大赛办决定。事后，赛区大赛办向组委会报告详细情况。</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赛事安全是技能比赛一切工作顺利开展的先决条件，是赛事筹备和运行工作必须考虑的核心问题。大赛办采取切实有效措施保证大赛期间参赛选手、指导</w:t>
      </w:r>
      <w:r>
        <w:rPr>
          <w:rFonts w:ascii="仿宋_GB2312" w:eastAsia="仿宋_GB2312" w:hAnsi="仿宋_GB2312" w:cs="仿宋_GB2312" w:hint="eastAsia"/>
          <w:kern w:val="0"/>
          <w:sz w:val="28"/>
          <w:szCs w:val="28"/>
        </w:rPr>
        <w:t>教师、裁判员、工作人员及观众的人身安全。</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（一）比赛环境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大赛办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大赛办要求排除安全隐患。</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赛场周围要设立警戒线，要求所有参赛人员必须凭大赛办印发的有效证件进入场地，防止无关人员进入发生意外事件。比赛现场内应参照相关职业岗位的要求为选手提供必要的劳动保护。在具有危险性的操作环节，裁判员要严防</w:t>
      </w:r>
      <w:r>
        <w:rPr>
          <w:rFonts w:ascii="仿宋_GB2312" w:eastAsia="仿宋_GB2312" w:hAnsi="仿宋_GB2312" w:cs="仿宋_GB2312" w:hint="eastAsia"/>
          <w:kern w:val="0"/>
          <w:sz w:val="28"/>
          <w:szCs w:val="28"/>
        </w:rPr>
        <w:t>选手出现错误操作。</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．承办单位应提供保证应急预案实施的条件。对于比赛内容涉及高空作业、可能有坠物、大用电量、易发生火灾等情况的赛项，必须明确制度和预案，并配备急救人员与设施。</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．严格控制与参赛无关的易燃易爆以及各类危险品进入比赛场地，</w:t>
      </w:r>
      <w:r>
        <w:rPr>
          <w:rFonts w:ascii="仿宋_GB2312" w:eastAsia="仿宋_GB2312" w:hAnsi="仿宋_GB2312" w:cs="仿宋_GB2312" w:hint="eastAsia"/>
          <w:kern w:val="0"/>
          <w:sz w:val="28"/>
          <w:szCs w:val="28"/>
        </w:rPr>
        <w:lastRenderedPageBreak/>
        <w:t>不许随便携带书包进入赛场。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．配备先进的仪器，防止有人利用电磁波干扰比赛秩序。大赛现场需对赛场进行网络安全控制，以免场内外信息交互，充分体现大赛的严肃、公平和公正性。</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．大赛办须会同承办单位制定开放赛场和体验区的人员疏导方案。赛场环境中存在人员密集、车流人流交错的区域，</w:t>
      </w:r>
      <w:r>
        <w:rPr>
          <w:rFonts w:ascii="仿宋_GB2312" w:eastAsia="仿宋_GB2312" w:hAnsi="仿宋_GB2312" w:cs="仿宋_GB2312" w:hint="eastAsia"/>
          <w:kern w:val="0"/>
          <w:sz w:val="28"/>
          <w:szCs w:val="28"/>
        </w:rPr>
        <w:t>除了设置齐全的指示标志外，须增加引导人员，并开辟备用通道。</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．大赛期间，承办单位须在赛场管理的关键岗位，增加力量，建立安全管理日志。</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（二）组队责任</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．各组队单位组织代表队时，须安排为参赛选手购买大赛期间的人身意外伤害保险。</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．各代表队组成后，须制定相关管理制度，并对所有选手、指导教师进行安全教育。</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．各代表队须加强对参与比赛人员的安全管理，实现与赛场安全管理的对接。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（三）应急处理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期间发生意外事故，发现者应第一时间报告大赛办，同时采取措施避免事态扩大。大赛办应立即启动预案予以解决并报告大赛办。赛项出现重大安全问题可以停赛，是否停赛由大赛办决定。事后，大赛办应向大赛办报告详细情况。</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（四）处罚措施</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w:t>
      </w:r>
      <w:r>
        <w:rPr>
          <w:rFonts w:ascii="仿宋_GB2312" w:eastAsia="仿宋_GB2312" w:hAnsi="仿宋_GB2312" w:cs="仿宋_GB2312" w:hint="eastAsia"/>
          <w:kern w:val="0"/>
          <w:sz w:val="28"/>
          <w:szCs w:val="28"/>
        </w:rPr>
        <w:t>．因参赛选手原因造成重大安全事故的，取消其获奖资格。</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．参赛选手有发生重大安全事故隐患，经赛场工作人员提示、警告无效的，可取消其继续比赛的资格。</w:t>
      </w:r>
    </w:p>
    <w:p w:rsidR="000422A2" w:rsidRDefault="000D2C4D">
      <w:pPr>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．赛事工作人员违规的，按照相应的制度追究责任。情节恶劣并造成重大安全事故的，由司法机关追究相应法律责任。</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（一）参赛队须</w:t>
      </w:r>
      <w:r>
        <w:rPr>
          <w:rFonts w:ascii="仿宋_GB2312" w:eastAsia="仿宋_GB2312" w:hAnsi="仿宋_GB2312" w:cs="仿宋_GB2312" w:hint="eastAsia"/>
          <w:kern w:val="0"/>
          <w:sz w:val="28"/>
          <w:szCs w:val="28"/>
        </w:rPr>
        <w:t>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参赛队</w:t>
      </w:r>
      <w:r>
        <w:rPr>
          <w:rFonts w:ascii="仿宋_GB2312" w:eastAsia="仿宋_GB2312" w:hAnsi="仿宋_GB2312" w:cs="仿宋_GB2312" w:hint="eastAsia"/>
          <w:kern w:val="0"/>
          <w:sz w:val="28"/>
          <w:szCs w:val="28"/>
        </w:rPr>
        <w:t>使用</w:t>
      </w:r>
      <w:r w:rsidR="0055393C">
        <w:rPr>
          <w:rFonts w:ascii="仿宋_GB2312" w:eastAsia="仿宋_GB2312" w:hAnsi="仿宋_GB2312" w:cs="仿宋_GB2312" w:hint="eastAsia"/>
          <w:kern w:val="0"/>
          <w:sz w:val="28"/>
          <w:szCs w:val="28"/>
        </w:rPr>
        <w:t>统一</w:t>
      </w:r>
      <w:r>
        <w:rPr>
          <w:rFonts w:ascii="仿宋_GB2312" w:eastAsia="仿宋_GB2312" w:hAnsi="仿宋_GB2312" w:cs="仿宋_GB2312" w:hint="eastAsia"/>
          <w:kern w:val="0"/>
          <w:sz w:val="28"/>
          <w:szCs w:val="28"/>
        </w:rPr>
        <w:t>名称，不接受跨校组队报名；不使用学校或其他组织、团体名称。</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各参赛队每队总人数不超过</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人，其中含</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名选手和不超过</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名指导教师，均须经报名和通过资格审查后确定。</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各参赛队报到时，请出示为参赛选手购买的大赛期间的人身意外伤害保险。如未购买，将暂时不予办理报到手续。</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比赛进行过程中及不同的赛段，参赛队不可以更换参赛选手。</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不允许增补新队员参赛，不允许队员缺席比赛。任何情况下，不允许更换新的指导教师，允许指导教师缺席。</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参赛队选手和指导教师要有良好的职业道德</w:t>
      </w:r>
      <w:r>
        <w:rPr>
          <w:rFonts w:ascii="仿宋_GB2312" w:eastAsia="仿宋_GB2312" w:hAnsi="仿宋_GB2312" w:cs="仿宋_GB2312" w:hint="eastAsia"/>
          <w:kern w:val="0"/>
          <w:sz w:val="28"/>
          <w:szCs w:val="28"/>
        </w:rPr>
        <w:t>，严格遵守比赛规则和比赛纪律，服从裁判，尊重裁判和赛场工作人员，自觉维护赛场秩序。</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（二）指导教师须知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各参赛代表队要发扬良好道德风尚，听从指挥，服从裁判，不弄虚作假。如发现弄虚作假者，取消参赛资格，名次无效。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各代表队领队要坚决执行比赛的各项规定，加强对参赛人员的管理，</w:t>
      </w:r>
      <w:r>
        <w:rPr>
          <w:rFonts w:ascii="仿宋_GB2312" w:eastAsia="仿宋_GB2312" w:hAnsi="仿宋_GB2312" w:cs="仿宋_GB2312" w:hint="eastAsia"/>
          <w:kern w:val="0"/>
          <w:sz w:val="28"/>
          <w:szCs w:val="28"/>
        </w:rPr>
        <w:lastRenderedPageBreak/>
        <w:t>做好赛前准备工作，督促选手带好证件等比赛相关材料。</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比赛过程中，除参加当场次比赛的选手、执行裁判员、现场工作人员和经批准的人员外，领队、指导教师及其他人员一律不得进入比赛现场。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参赛代表队若对比赛过程有异议，在规定的时间内由</w:t>
      </w:r>
      <w:r>
        <w:rPr>
          <w:rFonts w:ascii="仿宋_GB2312" w:eastAsia="仿宋_GB2312" w:hAnsi="仿宋_GB2312" w:cs="仿宋_GB2312" w:hint="eastAsia"/>
          <w:kern w:val="0"/>
          <w:sz w:val="28"/>
          <w:szCs w:val="28"/>
        </w:rPr>
        <w:t>领队向赛项仲裁工作组提出书面报告。</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对申诉的仲裁结果，领队和指导教师要带头服从和执行，并做好选手工作。参赛选手不得因申诉或对处理意见不服而停止比赛，否则以弃权处理。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指导老师应及时查看大赛专用网页有关赛项的通知和内容，认真研究和掌握本赛项比赛的规程、技术规范和赛场要求，指导选手做好赛前的一切技术准备和比赛准备。</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领队和指导教师应在赛后做好赛事总结和工作总结。</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（三）参赛选手须知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参赛选手应按有关要求如实填报个人信息，否则取消比赛资格。</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参赛选手凭统一印制的参赛证和有效身份证件参加比赛，按赛项规定的时间、顺序、地点参赛。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参赛选手应认真学习领会本次比赛相关文件，自觉遵守大赛纪律，服从指挥，听从安排，文明参赛。</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比赛须严格遵守安全操作规程和文明生产规则，爱护比赛场地的设备、仪器等，不得人为损坏仪器设备。一旦出现较严重的安全事故，经总裁判长批准后将立即取消其参赛资格。</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参赛选手请勿携带与一切电子设备、通讯设备及其他资料进入赛场。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6.</w:t>
      </w:r>
      <w:r>
        <w:rPr>
          <w:rFonts w:ascii="仿宋_GB2312" w:eastAsia="仿宋_GB2312" w:hAnsi="仿宋_GB2312" w:cs="仿宋_GB2312" w:hint="eastAsia"/>
          <w:kern w:val="0"/>
          <w:sz w:val="28"/>
          <w:szCs w:val="28"/>
        </w:rPr>
        <w:t>比赛时，在收到开赛信号前不得启动操作，各参赛队自行决定分工、工作程序和时间安排，在指定工位上完成</w:t>
      </w:r>
      <w:r>
        <w:rPr>
          <w:rFonts w:ascii="仿宋_GB2312" w:eastAsia="仿宋_GB2312" w:hAnsi="仿宋_GB2312" w:cs="仿宋_GB2312" w:hint="eastAsia"/>
          <w:kern w:val="0"/>
          <w:sz w:val="28"/>
          <w:szCs w:val="28"/>
        </w:rPr>
        <w:t>比赛项目，严禁作弊行为。</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比赛完毕，选手应全体起立，结束操作。将资料和工具整齐摆放在操作平台上，经工作人员清点后方可离开赛场，离开赛场时不得带走任何资料。</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在比赛期间，未经大赛办的批准，参赛选手不得接受其他单位和个人进行的与比赛内容相关的采访。参赛选手不得将比赛的相关信息私自公布。</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各比赛队按照大赛要求和赛题要求提交递交比赛成果，禁止在比赛成果上做任何与比赛无关的记号。</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按照程序提交比赛结果，并与裁判一起签字确认。</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（四）工作人员须知</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服从大赛办的领导</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遵守职业道德、坚持原则、按章办事</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切实做到严格认真</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公正准确</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文明执裁。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以高度负责的精神、严肃认真的态度和严谨细致的作风做好工作。熟悉比赛规则，认真执行比赛规则，严格按照工作程序和有关规定办事。</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佩戴裁判员胸卡，着裁判员服装，仪表整洁，语言举止文明礼貌，接受仲裁工作组成员和参赛人员的监督。</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须参加大赛办组织的赛前执裁培训。</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比赛期间，保守比赛秘密，不得向各参赛队领队、指导教师及选手泄露、暗示大赛秘密。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严格遵守比赛时间</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不得擅自提前或延长。</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7.</w:t>
      </w:r>
      <w:r>
        <w:rPr>
          <w:rFonts w:ascii="仿宋_GB2312" w:eastAsia="仿宋_GB2312" w:hAnsi="仿宋_GB2312" w:cs="仿宋_GB2312" w:hint="eastAsia"/>
          <w:kern w:val="0"/>
          <w:sz w:val="28"/>
          <w:szCs w:val="28"/>
        </w:rPr>
        <w:t>严格执行比赛纪律，</w:t>
      </w:r>
      <w:r>
        <w:rPr>
          <w:rFonts w:ascii="仿宋_GB2312" w:eastAsia="仿宋_GB2312" w:hAnsi="仿宋_GB2312" w:cs="仿宋_GB2312" w:hint="eastAsia"/>
          <w:kern w:val="0"/>
          <w:sz w:val="28"/>
          <w:szCs w:val="28"/>
        </w:rPr>
        <w:t>除应向参赛选手交代的比赛须知外，不得向参赛选手暗示解答与比赛有关的问题，更不得向选手进行指导或提供方便。</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实行回避制度，不得与参赛选手及相关人员接触或联系。</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坚守岗位，不迟到，不早退。</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监督选手遵守比赛规则和安全操作规程的情况，不得无故干扰选手比赛，正确处理比赛中出现的问题。</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遵循公平、公正原则</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维护赛场纪律</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如实填写赛场记录。</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本赛项在比赛过程中若出现有失公正或有关人员违规等现象，参赛队领队可在比赛结束后</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小时之内向仲裁组提出书面申诉。</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书面申诉应对申诉事件的现象、发</w:t>
      </w:r>
      <w:r>
        <w:rPr>
          <w:rFonts w:ascii="仿宋_GB2312" w:eastAsia="仿宋_GB2312" w:hAnsi="仿宋_GB2312" w:cs="仿宋_GB2312" w:hint="eastAsia"/>
          <w:kern w:val="0"/>
          <w:sz w:val="28"/>
          <w:szCs w:val="28"/>
        </w:rPr>
        <w:t>生时间、涉及人员、申诉依据等进行充分、实事求是的叙述，并由领队亲笔签名。非书面申诉不予受理。</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赛项仲裁工作组在接到申诉报告后的</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小时内组织复议，并及时将复议结果以书面形式告知申诉方。仲裁结果为最终结果。</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仲裁结果由申诉人签收，不能代收，如在约定时间和地点申诉人离开，视为自行放弃申诉。</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申诉方可随时提出放弃申诉。申诉方必须提供真实的申诉信息并严格遵守申诉程序，不得以任何理由采取过激行为扰乱赛场秩序。</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在指定区域通过大屏幕观摩。</w:t>
      </w:r>
    </w:p>
    <w:p w:rsidR="000422A2" w:rsidRDefault="000D2C4D">
      <w:pPr>
        <w:numPr>
          <w:ilvl w:val="0"/>
          <w:numId w:val="4"/>
        </w:num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竞赛直播</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．赛场内部署无盲点录像设备，实时录制并播送赛场情况；</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w:t>
      </w:r>
      <w:r>
        <w:rPr>
          <w:rFonts w:ascii="仿宋_GB2312" w:eastAsia="仿宋_GB2312" w:hAnsi="仿宋_GB2312" w:cs="仿宋_GB2312" w:hint="eastAsia"/>
          <w:kern w:val="0"/>
          <w:sz w:val="28"/>
          <w:szCs w:val="28"/>
        </w:rPr>
        <w:t>．赛场外设大屏幕或投影，同步显示赛场内比赛状况；</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．适当使用网上直播系统；</w:t>
      </w:r>
    </w:p>
    <w:p w:rsidR="000422A2" w:rsidRDefault="000D2C4D">
      <w:pPr>
        <w:snapToGrid w:val="0"/>
        <w:spacing w:line="5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．多机位拍摄开闭赛式，制作优秀选手采访、优秀指导教师采访、裁判专家点评和企业人士采访视频资料，突出赛项的技能重点与优势特色。为宣传、仲裁、资源转化提供全面的信息资料。</w:t>
      </w:r>
    </w:p>
    <w:p w:rsidR="000422A2" w:rsidRDefault="000D2C4D">
      <w:pPr>
        <w:spacing w:line="56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十九、资源转化</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大赛资源成果转化方案</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赛项名称：工业产品数字化设计与制造</w:t>
      </w:r>
    </w:p>
    <w:p w:rsidR="000422A2" w:rsidRDefault="000D2C4D">
      <w:pPr>
        <w:snapToGrid w:val="0"/>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服务专业：装备制造大类</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10"/>
        <w:gridCol w:w="1983"/>
        <w:gridCol w:w="1275"/>
        <w:gridCol w:w="851"/>
        <w:gridCol w:w="1559"/>
        <w:gridCol w:w="1527"/>
      </w:tblGrid>
      <w:tr w:rsidR="000422A2">
        <w:trPr>
          <w:trHeight w:val="340"/>
        </w:trPr>
        <w:tc>
          <w:tcPr>
            <w:tcW w:w="3369" w:type="dxa"/>
            <w:gridSpan w:val="3"/>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资源名称</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表现形式</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资源数量</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资源要求</w:t>
            </w:r>
          </w:p>
        </w:tc>
        <w:tc>
          <w:tcPr>
            <w:tcW w:w="1527"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完成时间</w:t>
            </w:r>
          </w:p>
        </w:tc>
      </w:tr>
      <w:tr w:rsidR="000422A2">
        <w:trPr>
          <w:trHeight w:val="340"/>
        </w:trPr>
        <w:tc>
          <w:tcPr>
            <w:tcW w:w="676" w:type="dxa"/>
            <w:vMerge w:val="restart"/>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基</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本</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资</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源</w:t>
            </w:r>
          </w:p>
        </w:tc>
        <w:tc>
          <w:tcPr>
            <w:tcW w:w="710" w:type="dxa"/>
            <w:vMerge w:val="restart"/>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风采展示</w:t>
            </w:r>
          </w:p>
        </w:tc>
        <w:tc>
          <w:tcPr>
            <w:tcW w:w="1983"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赛项宣传片</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视频</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15</w:t>
            </w:r>
            <w:r>
              <w:rPr>
                <w:rFonts w:ascii="仿宋_GB2312" w:eastAsia="仿宋_GB2312" w:hAnsi="宋体" w:cs="仿宋_GB2312" w:hint="eastAsia"/>
                <w:sz w:val="24"/>
                <w:szCs w:val="24"/>
              </w:rPr>
              <w:t>分钟</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以上</w:t>
            </w:r>
          </w:p>
        </w:tc>
        <w:tc>
          <w:tcPr>
            <w:tcW w:w="1527"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20</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.12.10</w:t>
            </w:r>
          </w:p>
        </w:tc>
        <w:bookmarkStart w:id="0" w:name="_GoBack"/>
        <w:bookmarkEnd w:id="0"/>
      </w:tr>
      <w:tr w:rsidR="000422A2">
        <w:trPr>
          <w:trHeight w:val="340"/>
        </w:trPr>
        <w:tc>
          <w:tcPr>
            <w:tcW w:w="676" w:type="dxa"/>
            <w:vMerge/>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710" w:type="dxa"/>
            <w:vMerge/>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1983"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风采展示片</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视频</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10</w:t>
            </w:r>
            <w:r>
              <w:rPr>
                <w:rFonts w:ascii="仿宋_GB2312" w:eastAsia="仿宋_GB2312" w:hAnsi="宋体" w:cs="仿宋_GB2312" w:hint="eastAsia"/>
                <w:sz w:val="24"/>
                <w:szCs w:val="24"/>
              </w:rPr>
              <w:t>分钟</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以上</w:t>
            </w:r>
          </w:p>
        </w:tc>
        <w:tc>
          <w:tcPr>
            <w:tcW w:w="1527"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20</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.12.10</w:t>
            </w:r>
          </w:p>
        </w:tc>
      </w:tr>
      <w:tr w:rsidR="000422A2">
        <w:trPr>
          <w:trHeight w:val="340"/>
        </w:trPr>
        <w:tc>
          <w:tcPr>
            <w:tcW w:w="676" w:type="dxa"/>
            <w:vMerge w:val="restart"/>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拓</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展</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资</w:t>
            </w:r>
          </w:p>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源</w:t>
            </w:r>
          </w:p>
        </w:tc>
        <w:tc>
          <w:tcPr>
            <w:tcW w:w="2693" w:type="dxa"/>
            <w:gridSpan w:val="2"/>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案例库</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文档</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电子文档</w:t>
            </w:r>
          </w:p>
        </w:tc>
        <w:tc>
          <w:tcPr>
            <w:tcW w:w="1527"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20</w:t>
            </w:r>
            <w:r>
              <w:rPr>
                <w:rFonts w:ascii="仿宋_GB2312" w:eastAsia="仿宋_GB2312" w:hAnsi="宋体" w:cs="仿宋_GB2312" w:hint="eastAsia"/>
                <w:sz w:val="24"/>
                <w:szCs w:val="24"/>
              </w:rPr>
              <w:t>20</w:t>
            </w:r>
            <w:r>
              <w:rPr>
                <w:rFonts w:ascii="仿宋_GB2312" w:eastAsia="仿宋_GB2312" w:hAnsi="宋体" w:cs="仿宋_GB2312" w:hint="eastAsia"/>
                <w:sz w:val="24"/>
                <w:szCs w:val="24"/>
              </w:rPr>
              <w:t>.12.20</w:t>
            </w:r>
          </w:p>
        </w:tc>
      </w:tr>
      <w:tr w:rsidR="000422A2">
        <w:trPr>
          <w:trHeight w:val="340"/>
        </w:trPr>
        <w:tc>
          <w:tcPr>
            <w:tcW w:w="676" w:type="dxa"/>
            <w:vMerge/>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693" w:type="dxa"/>
            <w:gridSpan w:val="2"/>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素材资源库</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文档</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电子文档</w:t>
            </w:r>
          </w:p>
        </w:tc>
        <w:tc>
          <w:tcPr>
            <w:tcW w:w="1527" w:type="dxa"/>
            <w:vAlign w:val="center"/>
          </w:tcPr>
          <w:p w:rsidR="000422A2" w:rsidRDefault="000D2C4D">
            <w:pPr>
              <w:adjustRightInd w:val="0"/>
              <w:snapToGrid w:val="0"/>
              <w:rPr>
                <w:rFonts w:ascii="仿宋_GB2312" w:eastAsia="仿宋_GB2312" w:hAnsi="宋体" w:cs="仿宋_GB2312"/>
                <w:sz w:val="24"/>
              </w:rPr>
            </w:pPr>
            <w:r>
              <w:rPr>
                <w:rFonts w:ascii="仿宋_GB2312" w:eastAsia="仿宋_GB2312" w:hAnsi="宋体" w:cs="仿宋_GB2312" w:hint="eastAsia"/>
                <w:sz w:val="24"/>
              </w:rPr>
              <w:t>20</w:t>
            </w:r>
            <w:r>
              <w:rPr>
                <w:rFonts w:ascii="仿宋_GB2312" w:eastAsia="仿宋_GB2312" w:hAnsi="宋体" w:cs="仿宋_GB2312" w:hint="eastAsia"/>
                <w:sz w:val="24"/>
              </w:rPr>
              <w:t>20</w:t>
            </w:r>
            <w:r>
              <w:rPr>
                <w:rFonts w:ascii="仿宋_GB2312" w:eastAsia="仿宋_GB2312" w:hAnsi="宋体" w:cs="仿宋_GB2312" w:hint="eastAsia"/>
                <w:sz w:val="24"/>
              </w:rPr>
              <w:t>.12.20</w:t>
            </w:r>
          </w:p>
        </w:tc>
      </w:tr>
      <w:tr w:rsidR="000422A2">
        <w:trPr>
          <w:trHeight w:val="340"/>
        </w:trPr>
        <w:tc>
          <w:tcPr>
            <w:tcW w:w="676" w:type="dxa"/>
            <w:vMerge/>
            <w:vAlign w:val="center"/>
          </w:tcPr>
          <w:p w:rsidR="000422A2" w:rsidRDefault="000422A2">
            <w:pPr>
              <w:pStyle w:val="1"/>
              <w:adjustRightInd w:val="0"/>
              <w:snapToGrid w:val="0"/>
              <w:ind w:firstLineChars="0" w:firstLine="0"/>
              <w:rPr>
                <w:rFonts w:ascii="仿宋_GB2312" w:eastAsia="仿宋_GB2312" w:hAnsi="宋体" w:cs="仿宋_GB2312"/>
                <w:sz w:val="24"/>
                <w:szCs w:val="24"/>
              </w:rPr>
            </w:pPr>
          </w:p>
        </w:tc>
        <w:tc>
          <w:tcPr>
            <w:tcW w:w="2693" w:type="dxa"/>
            <w:gridSpan w:val="2"/>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试题库</w:t>
            </w:r>
          </w:p>
        </w:tc>
        <w:tc>
          <w:tcPr>
            <w:tcW w:w="1275"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文档</w:t>
            </w:r>
          </w:p>
        </w:tc>
        <w:tc>
          <w:tcPr>
            <w:tcW w:w="851"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10</w:t>
            </w:r>
          </w:p>
        </w:tc>
        <w:tc>
          <w:tcPr>
            <w:tcW w:w="1559" w:type="dxa"/>
            <w:vAlign w:val="center"/>
          </w:tcPr>
          <w:p w:rsidR="000422A2" w:rsidRDefault="000D2C4D">
            <w:pPr>
              <w:pStyle w:val="1"/>
              <w:adjustRightInd w:val="0"/>
              <w:snapToGrid w:val="0"/>
              <w:ind w:firstLineChars="0" w:firstLine="0"/>
              <w:rPr>
                <w:rFonts w:ascii="仿宋_GB2312" w:eastAsia="仿宋_GB2312" w:hAnsi="宋体" w:cs="仿宋_GB2312"/>
                <w:sz w:val="24"/>
                <w:szCs w:val="24"/>
              </w:rPr>
            </w:pPr>
            <w:r>
              <w:rPr>
                <w:rFonts w:ascii="仿宋_GB2312" w:eastAsia="仿宋_GB2312" w:hAnsi="宋体" w:cs="仿宋_GB2312" w:hint="eastAsia"/>
                <w:sz w:val="24"/>
                <w:szCs w:val="24"/>
              </w:rPr>
              <w:t>网站公开</w:t>
            </w:r>
          </w:p>
        </w:tc>
        <w:tc>
          <w:tcPr>
            <w:tcW w:w="1527" w:type="dxa"/>
            <w:vAlign w:val="center"/>
          </w:tcPr>
          <w:p w:rsidR="000422A2" w:rsidRDefault="000D2C4D">
            <w:pPr>
              <w:adjustRightInd w:val="0"/>
              <w:snapToGrid w:val="0"/>
              <w:rPr>
                <w:rFonts w:ascii="仿宋_GB2312" w:eastAsia="仿宋_GB2312" w:hAnsi="宋体" w:cs="仿宋_GB2312"/>
                <w:sz w:val="24"/>
              </w:rPr>
            </w:pPr>
            <w:r>
              <w:rPr>
                <w:rFonts w:ascii="仿宋_GB2312" w:eastAsia="仿宋_GB2312" w:hAnsi="宋体" w:cs="仿宋_GB2312" w:hint="eastAsia"/>
                <w:sz w:val="24"/>
              </w:rPr>
              <w:t>20</w:t>
            </w:r>
            <w:r>
              <w:rPr>
                <w:rFonts w:ascii="仿宋_GB2312" w:eastAsia="仿宋_GB2312" w:hAnsi="宋体" w:cs="仿宋_GB2312" w:hint="eastAsia"/>
                <w:sz w:val="24"/>
              </w:rPr>
              <w:t>20</w:t>
            </w:r>
            <w:r>
              <w:rPr>
                <w:rFonts w:ascii="仿宋_GB2312" w:eastAsia="仿宋_GB2312" w:hAnsi="宋体" w:cs="仿宋_GB2312" w:hint="eastAsia"/>
                <w:sz w:val="24"/>
              </w:rPr>
              <w:t>.12.20</w:t>
            </w:r>
          </w:p>
        </w:tc>
      </w:tr>
    </w:tbl>
    <w:p w:rsidR="000422A2" w:rsidRDefault="000422A2">
      <w:pPr>
        <w:spacing w:line="560" w:lineRule="exact"/>
        <w:ind w:firstLineChars="200" w:firstLine="562"/>
        <w:rPr>
          <w:rFonts w:ascii="仿宋_GB2312" w:eastAsia="仿宋_GB2312" w:hAnsi="仿宋_GB2312" w:cs="仿宋_GB2312"/>
          <w:b/>
          <w:bCs/>
          <w:sz w:val="28"/>
          <w:szCs w:val="28"/>
        </w:rPr>
      </w:pPr>
    </w:p>
    <w:p w:rsidR="000422A2" w:rsidRDefault="000D2C4D">
      <w:pPr>
        <w:rPr>
          <w:rFonts w:ascii="仿宋_GB2312" w:eastAsia="仿宋_GB2312"/>
          <w:sz w:val="32"/>
          <w:szCs w:val="32"/>
        </w:rPr>
      </w:pPr>
      <w:r>
        <w:rPr>
          <w:rFonts w:ascii="仿宋_GB2312" w:eastAsia="仿宋_GB2312" w:hint="eastAsia"/>
          <w:sz w:val="32"/>
          <w:szCs w:val="32"/>
        </w:rPr>
        <w:t xml:space="preserve"> </w:t>
      </w:r>
    </w:p>
    <w:sectPr w:rsidR="000422A2">
      <w:footerReference w:type="default" r:id="rId8"/>
      <w:pgSz w:w="11906" w:h="16838"/>
      <w:pgMar w:top="1984" w:right="1474" w:bottom="198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4D" w:rsidRDefault="000D2C4D" w:rsidP="0055393C">
      <w:r>
        <w:separator/>
      </w:r>
    </w:p>
  </w:endnote>
  <w:endnote w:type="continuationSeparator" w:id="0">
    <w:p w:rsidR="000D2C4D" w:rsidRDefault="000D2C4D" w:rsidP="005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algun Gothic Semilight">
    <w:altName w:val="宋体"/>
    <w:charset w:val="86"/>
    <w:family w:val="swiss"/>
    <w:pitch w:val="default"/>
    <w:sig w:usb0="00000000" w:usb1="00000000"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442569"/>
      <w:docPartObj>
        <w:docPartGallery w:val="Page Numbers (Bottom of Page)"/>
        <w:docPartUnique/>
      </w:docPartObj>
    </w:sdtPr>
    <w:sdtContent>
      <w:p w:rsidR="0055393C" w:rsidRDefault="0055393C">
        <w:pPr>
          <w:pStyle w:val="a7"/>
          <w:jc w:val="center"/>
        </w:pPr>
        <w:r>
          <w:fldChar w:fldCharType="begin"/>
        </w:r>
        <w:r>
          <w:instrText>PAGE   \* MERGEFORMAT</w:instrText>
        </w:r>
        <w:r>
          <w:fldChar w:fldCharType="separate"/>
        </w:r>
        <w:r w:rsidRPr="0055393C">
          <w:rPr>
            <w:noProof/>
            <w:lang w:val="zh-CN"/>
          </w:rPr>
          <w:t>24</w:t>
        </w:r>
        <w:r>
          <w:fldChar w:fldCharType="end"/>
        </w:r>
      </w:p>
    </w:sdtContent>
  </w:sdt>
  <w:p w:rsidR="0055393C" w:rsidRDefault="005539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4D" w:rsidRDefault="000D2C4D" w:rsidP="0055393C">
      <w:r>
        <w:separator/>
      </w:r>
    </w:p>
  </w:footnote>
  <w:footnote w:type="continuationSeparator" w:id="0">
    <w:p w:rsidR="000D2C4D" w:rsidRDefault="000D2C4D" w:rsidP="0055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6C425"/>
    <w:multiLevelType w:val="singleLevel"/>
    <w:tmpl w:val="A616C425"/>
    <w:lvl w:ilvl="0">
      <w:start w:val="18"/>
      <w:numFmt w:val="chineseCounting"/>
      <w:suff w:val="nothing"/>
      <w:lvlText w:val="%1、"/>
      <w:lvlJc w:val="left"/>
      <w:rPr>
        <w:rFonts w:hint="eastAsia"/>
      </w:rPr>
    </w:lvl>
  </w:abstractNum>
  <w:abstractNum w:abstractNumId="1" w15:restartNumberingAfterBreak="0">
    <w:nsid w:val="15B1FF54"/>
    <w:multiLevelType w:val="singleLevel"/>
    <w:tmpl w:val="15B1FF54"/>
    <w:lvl w:ilvl="0">
      <w:start w:val="12"/>
      <w:numFmt w:val="chineseCounting"/>
      <w:suff w:val="nothing"/>
      <w:lvlText w:val="%1、"/>
      <w:lvlJc w:val="left"/>
      <w:rPr>
        <w:rFonts w:hint="eastAsia"/>
      </w:rPr>
    </w:lvl>
  </w:abstractNum>
  <w:abstractNum w:abstractNumId="2" w15:restartNumberingAfterBreak="0">
    <w:nsid w:val="1E7CEB1D"/>
    <w:multiLevelType w:val="singleLevel"/>
    <w:tmpl w:val="1E7CEB1D"/>
    <w:lvl w:ilvl="0">
      <w:start w:val="6"/>
      <w:numFmt w:val="chineseCounting"/>
      <w:suff w:val="nothing"/>
      <w:lvlText w:val="%1、"/>
      <w:lvlJc w:val="left"/>
      <w:rPr>
        <w:rFonts w:hint="eastAsia"/>
      </w:rPr>
    </w:lvl>
  </w:abstractNum>
  <w:abstractNum w:abstractNumId="3" w15:restartNumberingAfterBreak="0">
    <w:nsid w:val="62A372B3"/>
    <w:multiLevelType w:val="singleLevel"/>
    <w:tmpl w:val="62A372B3"/>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9"/>
    <w:rsid w:val="000422A2"/>
    <w:rsid w:val="00082E8D"/>
    <w:rsid w:val="000858B8"/>
    <w:rsid w:val="000D2C4D"/>
    <w:rsid w:val="000E37A8"/>
    <w:rsid w:val="000F20FD"/>
    <w:rsid w:val="00106D0B"/>
    <w:rsid w:val="00141E76"/>
    <w:rsid w:val="001864EC"/>
    <w:rsid w:val="00194821"/>
    <w:rsid w:val="001A5BC6"/>
    <w:rsid w:val="001B1722"/>
    <w:rsid w:val="001B2621"/>
    <w:rsid w:val="001C29C2"/>
    <w:rsid w:val="001C5EC1"/>
    <w:rsid w:val="00240F6A"/>
    <w:rsid w:val="00257DAE"/>
    <w:rsid w:val="0027695B"/>
    <w:rsid w:val="00296071"/>
    <w:rsid w:val="002E2D4C"/>
    <w:rsid w:val="002F70E7"/>
    <w:rsid w:val="002F7B0F"/>
    <w:rsid w:val="00310753"/>
    <w:rsid w:val="0031111D"/>
    <w:rsid w:val="00336EDB"/>
    <w:rsid w:val="00395837"/>
    <w:rsid w:val="003B216E"/>
    <w:rsid w:val="003E3AD2"/>
    <w:rsid w:val="00405006"/>
    <w:rsid w:val="00405887"/>
    <w:rsid w:val="004416A6"/>
    <w:rsid w:val="00463C09"/>
    <w:rsid w:val="00486257"/>
    <w:rsid w:val="00486973"/>
    <w:rsid w:val="00495961"/>
    <w:rsid w:val="004A1AD9"/>
    <w:rsid w:val="004A27F0"/>
    <w:rsid w:val="00524E9E"/>
    <w:rsid w:val="00527983"/>
    <w:rsid w:val="00543880"/>
    <w:rsid w:val="0055393C"/>
    <w:rsid w:val="005C3ECA"/>
    <w:rsid w:val="005D4273"/>
    <w:rsid w:val="00632127"/>
    <w:rsid w:val="006D6C8B"/>
    <w:rsid w:val="006E2807"/>
    <w:rsid w:val="006F7CF8"/>
    <w:rsid w:val="00761A65"/>
    <w:rsid w:val="00764415"/>
    <w:rsid w:val="007664AB"/>
    <w:rsid w:val="00775B24"/>
    <w:rsid w:val="00795E83"/>
    <w:rsid w:val="007C670D"/>
    <w:rsid w:val="007D7DE5"/>
    <w:rsid w:val="00805450"/>
    <w:rsid w:val="00815E73"/>
    <w:rsid w:val="008165FD"/>
    <w:rsid w:val="00834ABE"/>
    <w:rsid w:val="00874004"/>
    <w:rsid w:val="00886E1D"/>
    <w:rsid w:val="008A09DC"/>
    <w:rsid w:val="008B7A30"/>
    <w:rsid w:val="008D7E5E"/>
    <w:rsid w:val="008F50DC"/>
    <w:rsid w:val="0097580E"/>
    <w:rsid w:val="00997D57"/>
    <w:rsid w:val="009A5F13"/>
    <w:rsid w:val="00A016CA"/>
    <w:rsid w:val="00A13239"/>
    <w:rsid w:val="00A23AD6"/>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43FB8"/>
    <w:rsid w:val="00D559EE"/>
    <w:rsid w:val="00DB21C3"/>
    <w:rsid w:val="00DB6069"/>
    <w:rsid w:val="00DE36E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C6500DA"/>
    <w:rsid w:val="1F2953F9"/>
    <w:rsid w:val="20BB1135"/>
    <w:rsid w:val="21FF1B04"/>
    <w:rsid w:val="2B843501"/>
    <w:rsid w:val="2CD41D57"/>
    <w:rsid w:val="3339313F"/>
    <w:rsid w:val="37F30A8A"/>
    <w:rsid w:val="3C315160"/>
    <w:rsid w:val="3EE475F5"/>
    <w:rsid w:val="40CF3EBF"/>
    <w:rsid w:val="41332F5F"/>
    <w:rsid w:val="47B9580E"/>
    <w:rsid w:val="47BE21F6"/>
    <w:rsid w:val="4AD961F8"/>
    <w:rsid w:val="4BBA78B1"/>
    <w:rsid w:val="4CF47C43"/>
    <w:rsid w:val="4D370E5D"/>
    <w:rsid w:val="4FC863DA"/>
    <w:rsid w:val="507D3439"/>
    <w:rsid w:val="52280B29"/>
    <w:rsid w:val="556B391A"/>
    <w:rsid w:val="567B428F"/>
    <w:rsid w:val="579A679A"/>
    <w:rsid w:val="5DDB1A6A"/>
    <w:rsid w:val="64F6395D"/>
    <w:rsid w:val="660D5C9D"/>
    <w:rsid w:val="67063526"/>
    <w:rsid w:val="6DC027D4"/>
    <w:rsid w:val="6E0473D9"/>
    <w:rsid w:val="6FB06DAF"/>
    <w:rsid w:val="75806A1E"/>
    <w:rsid w:val="76CE1637"/>
    <w:rsid w:val="79D8155A"/>
    <w:rsid w:val="7DD63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F0E8"/>
  <w15:docId w15:val="{2B20C8D2-D8C5-4394-A31E-E9ABC834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8">
    <w:name w:val="页脚 字符"/>
    <w:link w:val="a7"/>
    <w:uiPriority w:val="99"/>
    <w:qFormat/>
    <w:rPr>
      <w:sz w:val="18"/>
      <w:szCs w:val="18"/>
    </w:rPr>
  </w:style>
  <w:style w:type="character" w:customStyle="1" w:styleId="Char1">
    <w:name w:val="页脚 Char1"/>
    <w:basedOn w:val="a0"/>
    <w:uiPriority w:val="99"/>
    <w:semiHidden/>
    <w:qFormat/>
    <w:rPr>
      <w:rFonts w:ascii="Calibri" w:eastAsia="宋体" w:hAnsi="Calibri" w:cs="Times New Roman"/>
      <w:sz w:val="18"/>
      <w:szCs w:val="18"/>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a">
    <w:name w:val="页眉 字符"/>
    <w:basedOn w:val="a0"/>
    <w:link w:val="a9"/>
    <w:uiPriority w:val="99"/>
    <w:qFormat/>
    <w:rPr>
      <w:rFonts w:ascii="Calibri" w:hAnsi="Calibri"/>
      <w:kern w:val="2"/>
      <w:sz w:val="18"/>
      <w:szCs w:val="18"/>
    </w:rPr>
  </w:style>
  <w:style w:type="character" w:customStyle="1" w:styleId="a4">
    <w:name w:val="批注文字 字符"/>
    <w:basedOn w:val="a0"/>
    <w:link w:val="a3"/>
    <w:uiPriority w:val="99"/>
    <w:semiHidden/>
    <w:qFormat/>
    <w:rPr>
      <w:rFonts w:ascii="Calibri" w:hAnsi="Calibri"/>
      <w:kern w:val="2"/>
      <w:sz w:val="21"/>
      <w:szCs w:val="24"/>
    </w:rPr>
  </w:style>
  <w:style w:type="character" w:customStyle="1" w:styleId="ae">
    <w:name w:val="批注主题 字符"/>
    <w:basedOn w:val="a4"/>
    <w:link w:val="ad"/>
    <w:uiPriority w:val="99"/>
    <w:semiHidden/>
    <w:qFormat/>
    <w:rPr>
      <w:rFonts w:ascii="Calibri" w:hAnsi="Calibri"/>
      <w:b/>
      <w:bCs/>
      <w:kern w:val="2"/>
      <w:sz w:val="21"/>
      <w:szCs w:val="24"/>
    </w:rPr>
  </w:style>
  <w:style w:type="character" w:customStyle="1" w:styleId="a6">
    <w:name w:val="批注框文本 字符"/>
    <w:basedOn w:val="a0"/>
    <w:link w:val="a5"/>
    <w:uiPriority w:val="99"/>
    <w:semiHidden/>
    <w:qFormat/>
    <w:rPr>
      <w:rFonts w:ascii="Calibri" w:hAnsi="Calibri"/>
      <w:kern w:val="2"/>
      <w:sz w:val="18"/>
      <w:szCs w:val="18"/>
    </w:rPr>
  </w:style>
  <w:style w:type="character" w:customStyle="1" w:styleId="ac">
    <w:name w:val="副标题 字符"/>
    <w:basedOn w:val="a0"/>
    <w:link w:val="ab"/>
    <w:uiPriority w:val="11"/>
    <w:qFormat/>
    <w:rPr>
      <w:rFonts w:asciiTheme="majorHAnsi" w:hAnsiTheme="majorHAnsi" w:cstheme="majorBidi"/>
      <w:b/>
      <w:bCs/>
      <w:kern w:val="28"/>
      <w:sz w:val="32"/>
      <w:szCs w:val="32"/>
    </w:rPr>
  </w:style>
  <w:style w:type="paragraph" w:customStyle="1" w:styleId="1">
    <w:name w:val="列出段落1"/>
    <w:basedOn w:val="a"/>
    <w:uiPriority w:val="99"/>
    <w:qFormat/>
    <w:pPr>
      <w:ind w:firstLineChars="200" w:firstLine="420"/>
    </w:pPr>
    <w:rPr>
      <w:szCs w:val="21"/>
    </w:rPr>
  </w:style>
  <w:style w:type="character" w:customStyle="1" w:styleId="NormalCharacter">
    <w:name w:val="NormalCharacter"/>
    <w:semiHidden/>
    <w:qFormat/>
  </w:style>
  <w:style w:type="paragraph" w:styleId="af1">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1880</Words>
  <Characters>10719</Characters>
  <Application>Microsoft Office Word</Application>
  <DocSecurity>0</DocSecurity>
  <Lines>89</Lines>
  <Paragraphs>25</Paragraphs>
  <ScaleCrop>false</ScaleCrop>
  <Company>微软中国</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20</cp:revision>
  <dcterms:created xsi:type="dcterms:W3CDTF">2019-03-17T14:41:00Z</dcterms:created>
  <dcterms:modified xsi:type="dcterms:W3CDTF">2020-09-21T08:25:00Z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