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746" w:rsidRDefault="00EA63E5">
      <w:pPr>
        <w:snapToGrid w:val="0"/>
        <w:spacing w:line="540" w:lineRule="exact"/>
        <w:jc w:val="center"/>
        <w:rPr>
          <w:rFonts w:ascii="黑体" w:eastAsia="黑体" w:hAnsi="黑体" w:cs="黑体"/>
          <w:b/>
          <w:sz w:val="36"/>
          <w:szCs w:val="36"/>
        </w:rPr>
      </w:pPr>
      <w:r>
        <w:rPr>
          <w:rFonts w:ascii="黑体" w:eastAsia="黑体" w:hAnsi="黑体" w:cs="黑体" w:hint="eastAsia"/>
          <w:b/>
          <w:sz w:val="36"/>
          <w:szCs w:val="36"/>
        </w:rPr>
        <w:t>20</w:t>
      </w:r>
      <w:r>
        <w:rPr>
          <w:rFonts w:ascii="黑体" w:eastAsia="黑体" w:hAnsi="黑体" w:cs="黑体"/>
          <w:b/>
          <w:sz w:val="36"/>
          <w:szCs w:val="36"/>
        </w:rPr>
        <w:t>20</w:t>
      </w:r>
      <w:r>
        <w:rPr>
          <w:rFonts w:ascii="黑体" w:eastAsia="黑体" w:hAnsi="黑体" w:cs="黑体" w:hint="eastAsia"/>
          <w:b/>
          <w:sz w:val="36"/>
          <w:szCs w:val="36"/>
        </w:rPr>
        <w:t>年沈阳职业院校技能大赛</w:t>
      </w:r>
    </w:p>
    <w:p w:rsidR="00512746" w:rsidRDefault="00EA63E5">
      <w:pPr>
        <w:pStyle w:val="ac"/>
      </w:pPr>
      <w:r>
        <w:rPr>
          <w:rFonts w:hint="eastAsia"/>
        </w:rPr>
        <w:t>（高职学生组）赛项规程</w:t>
      </w:r>
    </w:p>
    <w:p w:rsidR="00512746" w:rsidRDefault="00EA63E5">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一、赛项名称</w:t>
      </w:r>
    </w:p>
    <w:p w:rsidR="009C0B29" w:rsidRDefault="009C0B29">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赛项编号：GZXS-20003</w:t>
      </w:r>
    </w:p>
    <w:p w:rsidR="00512746" w:rsidRDefault="00EA63E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赛项名称：复杂部件造型、编程与高速高精五轴加工</w:t>
      </w:r>
    </w:p>
    <w:p w:rsidR="00512746" w:rsidRDefault="00EA63E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赛项归属：装备制造大类</w:t>
      </w:r>
    </w:p>
    <w:p w:rsidR="00512746" w:rsidRDefault="00EA63E5">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二、竞赛目的</w:t>
      </w:r>
    </w:p>
    <w:p w:rsidR="00512746" w:rsidRDefault="00EA63E5">
      <w:pPr>
        <w:ind w:firstLineChars="200" w:firstLine="480"/>
        <w:rPr>
          <w:rFonts w:ascii="仿宋" w:eastAsia="仿宋" w:cs="仿宋"/>
          <w:color w:val="000000"/>
          <w:sz w:val="24"/>
        </w:rPr>
      </w:pPr>
      <w:r>
        <w:rPr>
          <w:rFonts w:ascii="仿宋" w:eastAsia="仿宋" w:cs="仿宋" w:hint="eastAsia"/>
          <w:color w:val="000000"/>
          <w:sz w:val="24"/>
        </w:rPr>
        <w:t>高速高精五轴加工技术是解决5G通讯产品、环面凸轮、汽轮机转子、大型柴油机曲轴等零件的重要加工手段，其技术应用水平对一个国家的航空、航天、军工、精密制造、高精医疗器械、高端模具制造等行业有着举足轻重的影响。据了解，2018年仅汽车涡轮增压器叶轮加工市场就达到70亿元规模。近几年来，我国制造业面临产业升级及产业结构调整，四轴、五轴联动加工机床迅速普及，相应的技术人才日趋紧张。据有关部门统计，高端数控加工的技术人员的收入超过普通数控操作工的数倍。</w:t>
      </w:r>
    </w:p>
    <w:p w:rsidR="00512746" w:rsidRDefault="00EA63E5">
      <w:pPr>
        <w:ind w:firstLineChars="200" w:firstLine="480"/>
        <w:rPr>
          <w:rFonts w:ascii="仿宋" w:eastAsia="仿宋" w:cs="仿宋"/>
          <w:color w:val="000000"/>
          <w:sz w:val="24"/>
        </w:rPr>
      </w:pPr>
      <w:r>
        <w:rPr>
          <w:rFonts w:ascii="仿宋" w:eastAsia="仿宋" w:cs="仿宋" w:hint="eastAsia"/>
          <w:color w:val="000000"/>
          <w:sz w:val="24"/>
        </w:rPr>
        <w:t>目前，高校及职业院校装备五轴机床已不在少数，但是相关专业及课程较少涉及五轴联动加工，相关的教材也不多见，严重制约五轴联动加工技术人才的培养。因此，复杂部件造型、编程与高速高精五轴加工赛项的设立将引导职业院校开展相关教学和培训工作，为我国培养急需的高端数控人才，促进职业院校发展，提高职业院校为产业服务的能力。</w:t>
      </w:r>
    </w:p>
    <w:p w:rsidR="00512746" w:rsidRDefault="00EA63E5">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三、竞赛内容</w:t>
      </w:r>
    </w:p>
    <w:p w:rsidR="00512746" w:rsidRDefault="00EA63E5">
      <w:pPr>
        <w:ind w:firstLineChars="200" w:firstLine="480"/>
        <w:rPr>
          <w:rFonts w:ascii="仿宋" w:eastAsia="仿宋" w:cs="仿宋"/>
          <w:color w:val="000000"/>
          <w:sz w:val="24"/>
        </w:rPr>
      </w:pPr>
      <w:r>
        <w:rPr>
          <w:rFonts w:ascii="仿宋" w:eastAsia="仿宋" w:cs="仿宋" w:hint="eastAsia"/>
          <w:color w:val="000000"/>
          <w:sz w:val="24"/>
        </w:rPr>
        <w:t>复杂部件造型、编程与高速高精五轴加工赛项要求选手在规定时间内在五轴加工中心机床上完成指定图样的加工，主要考察选手数控加工工艺能力、多轴数控铣削编程能力、合理使用加工刀具能力、合理选择加工参数能力，以及运用专业知识均衡处理质量、效率、成本的综合能力，强化选手的安全和环保意识。</w:t>
      </w:r>
      <w:r>
        <w:rPr>
          <w:rFonts w:ascii="仿宋" w:eastAsia="仿宋" w:cs="仿宋"/>
          <w:color w:val="000000"/>
          <w:sz w:val="24"/>
        </w:rPr>
        <w:t xml:space="preserve"> </w:t>
      </w:r>
    </w:p>
    <w:p w:rsidR="00512746" w:rsidRDefault="00EA63E5">
      <w:pPr>
        <w:ind w:firstLineChars="200" w:firstLine="480"/>
        <w:rPr>
          <w:rFonts w:ascii="仿宋" w:eastAsia="仿宋" w:cs="仿宋"/>
          <w:color w:val="000000"/>
          <w:sz w:val="24"/>
        </w:rPr>
      </w:pPr>
      <w:r>
        <w:rPr>
          <w:rFonts w:ascii="仿宋" w:eastAsia="仿宋" w:cs="仿宋" w:hint="eastAsia"/>
          <w:color w:val="000000"/>
          <w:sz w:val="24"/>
        </w:rPr>
        <w:t>（1）高职组竞赛按照国家职业标准《铣工》中规定的国家职业资格三级</w:t>
      </w:r>
      <w:r>
        <w:rPr>
          <w:rFonts w:ascii="仿宋" w:eastAsia="仿宋" w:cs="仿宋"/>
          <w:color w:val="000000"/>
          <w:sz w:val="24"/>
        </w:rPr>
        <w:t>(</w:t>
      </w:r>
      <w:r>
        <w:rPr>
          <w:rFonts w:ascii="仿宋" w:eastAsia="仿宋" w:cs="仿宋" w:hint="eastAsia"/>
          <w:color w:val="000000"/>
          <w:sz w:val="24"/>
        </w:rPr>
        <w:t>高级工</w:t>
      </w:r>
      <w:r>
        <w:rPr>
          <w:rFonts w:ascii="仿宋" w:eastAsia="仿宋" w:cs="仿宋"/>
          <w:color w:val="000000"/>
          <w:sz w:val="24"/>
        </w:rPr>
        <w:t>)</w:t>
      </w:r>
      <w:r>
        <w:rPr>
          <w:rFonts w:ascii="仿宋" w:eastAsia="仿宋" w:cs="仿宋" w:hint="eastAsia"/>
          <w:color w:val="000000"/>
          <w:sz w:val="24"/>
        </w:rPr>
        <w:t>要求实施。</w:t>
      </w:r>
      <w:r>
        <w:rPr>
          <w:rFonts w:ascii="仿宋" w:eastAsia="仿宋" w:cs="仿宋"/>
          <w:color w:val="000000"/>
          <w:sz w:val="24"/>
        </w:rPr>
        <w:t xml:space="preserve"> </w:t>
      </w:r>
    </w:p>
    <w:p w:rsidR="00512746" w:rsidRDefault="00EA63E5">
      <w:pPr>
        <w:ind w:firstLineChars="200" w:firstLine="480"/>
        <w:rPr>
          <w:rFonts w:ascii="仿宋" w:eastAsia="仿宋" w:cs="仿宋"/>
          <w:color w:val="000000"/>
          <w:sz w:val="24"/>
        </w:rPr>
      </w:pPr>
      <w:r>
        <w:rPr>
          <w:rFonts w:ascii="仿宋" w:eastAsia="仿宋" w:cs="仿宋" w:hint="eastAsia"/>
          <w:color w:val="000000"/>
          <w:sz w:val="24"/>
        </w:rPr>
        <w:t>（2）竞赛赛件的毛坯材料均为铝料。</w:t>
      </w:r>
    </w:p>
    <w:p w:rsidR="00512746" w:rsidRDefault="00EA63E5">
      <w:pPr>
        <w:ind w:firstLineChars="200" w:firstLine="480"/>
        <w:rPr>
          <w:rFonts w:ascii="仿宋" w:eastAsia="仿宋" w:cs="仿宋"/>
          <w:color w:val="000000"/>
          <w:sz w:val="24"/>
        </w:rPr>
      </w:pPr>
      <w:r>
        <w:rPr>
          <w:rFonts w:ascii="仿宋" w:eastAsia="仿宋" w:cs="仿宋" w:hint="eastAsia"/>
          <w:color w:val="000000"/>
          <w:sz w:val="24"/>
        </w:rPr>
        <w:t>（3）各组别</w:t>
      </w:r>
      <w:r>
        <w:rPr>
          <w:rFonts w:ascii="仿宋" w:eastAsia="仿宋" w:cs="仿宋"/>
          <w:color w:val="000000"/>
          <w:sz w:val="24"/>
        </w:rPr>
        <w:t>竞赛内容与</w:t>
      </w:r>
      <w:r>
        <w:rPr>
          <w:rFonts w:ascii="仿宋" w:eastAsia="仿宋" w:cs="仿宋" w:hint="eastAsia"/>
          <w:color w:val="000000"/>
          <w:sz w:val="24"/>
        </w:rPr>
        <w:t>时间</w:t>
      </w:r>
      <w:r>
        <w:rPr>
          <w:rFonts w:ascii="仿宋" w:eastAsia="仿宋" w:cs="仿宋"/>
          <w:color w:val="000000"/>
          <w:sz w:val="24"/>
        </w:rPr>
        <w:t>详见表-1。</w:t>
      </w:r>
    </w:p>
    <w:p w:rsidR="00512746" w:rsidRDefault="00EA63E5">
      <w:pPr>
        <w:ind w:firstLineChars="200" w:firstLine="480"/>
        <w:jc w:val="center"/>
        <w:rPr>
          <w:rFonts w:ascii="仿宋" w:eastAsia="仿宋" w:cs="仿宋"/>
          <w:color w:val="000000"/>
          <w:sz w:val="24"/>
        </w:rPr>
      </w:pPr>
      <w:r>
        <w:rPr>
          <w:rFonts w:ascii="仿宋" w:eastAsia="仿宋" w:cs="仿宋" w:hint="eastAsia"/>
          <w:color w:val="000000"/>
          <w:sz w:val="24"/>
        </w:rPr>
        <w:t>表</w:t>
      </w:r>
      <w:r>
        <w:rPr>
          <w:rFonts w:ascii="仿宋" w:eastAsia="仿宋" w:cs="仿宋"/>
          <w:color w:val="000000"/>
          <w:sz w:val="24"/>
        </w:rPr>
        <w:t>-1</w:t>
      </w:r>
      <w:r>
        <w:rPr>
          <w:rFonts w:ascii="仿宋" w:eastAsia="仿宋" w:cs="仿宋" w:hint="eastAsia"/>
          <w:color w:val="000000"/>
          <w:sz w:val="24"/>
        </w:rPr>
        <w:t xml:space="preserve"> 竞赛内容与时间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7"/>
        <w:gridCol w:w="993"/>
        <w:gridCol w:w="1701"/>
        <w:gridCol w:w="1184"/>
      </w:tblGrid>
      <w:tr w:rsidR="00512746">
        <w:trPr>
          <w:jc w:val="center"/>
        </w:trPr>
        <w:tc>
          <w:tcPr>
            <w:tcW w:w="4827" w:type="dxa"/>
          </w:tcPr>
          <w:p w:rsidR="00512746" w:rsidRDefault="00EA63E5">
            <w:pPr>
              <w:jc w:val="center"/>
              <w:rPr>
                <w:rFonts w:ascii="仿宋" w:eastAsia="仿宋" w:cs="仿宋"/>
                <w:color w:val="000000"/>
                <w:sz w:val="24"/>
              </w:rPr>
            </w:pPr>
            <w:r>
              <w:rPr>
                <w:rFonts w:ascii="仿宋" w:eastAsia="仿宋" w:cs="仿宋" w:hint="eastAsia"/>
                <w:color w:val="000000"/>
                <w:sz w:val="24"/>
              </w:rPr>
              <w:t>比赛内容</w:t>
            </w:r>
          </w:p>
        </w:tc>
        <w:tc>
          <w:tcPr>
            <w:tcW w:w="993" w:type="dxa"/>
          </w:tcPr>
          <w:p w:rsidR="00512746" w:rsidRDefault="00EA63E5">
            <w:pPr>
              <w:jc w:val="center"/>
              <w:rPr>
                <w:rFonts w:ascii="仿宋" w:eastAsia="仿宋" w:cs="仿宋"/>
                <w:color w:val="000000"/>
                <w:sz w:val="24"/>
              </w:rPr>
            </w:pPr>
            <w:r>
              <w:rPr>
                <w:rFonts w:ascii="仿宋" w:eastAsia="仿宋" w:cs="仿宋" w:hint="eastAsia"/>
                <w:color w:val="000000"/>
                <w:sz w:val="24"/>
              </w:rPr>
              <w:t>分值</w:t>
            </w:r>
          </w:p>
        </w:tc>
        <w:tc>
          <w:tcPr>
            <w:tcW w:w="1701" w:type="dxa"/>
          </w:tcPr>
          <w:p w:rsidR="00512746" w:rsidRDefault="00EA63E5">
            <w:pPr>
              <w:jc w:val="center"/>
              <w:rPr>
                <w:rFonts w:ascii="仿宋" w:eastAsia="仿宋" w:cs="仿宋"/>
                <w:color w:val="000000"/>
                <w:sz w:val="24"/>
              </w:rPr>
            </w:pPr>
            <w:r>
              <w:rPr>
                <w:rFonts w:ascii="仿宋" w:eastAsia="仿宋" w:cs="仿宋" w:hint="eastAsia"/>
                <w:color w:val="000000"/>
                <w:sz w:val="24"/>
              </w:rPr>
              <w:t>时间</w:t>
            </w:r>
          </w:p>
        </w:tc>
        <w:tc>
          <w:tcPr>
            <w:tcW w:w="1184" w:type="dxa"/>
          </w:tcPr>
          <w:p w:rsidR="00512746" w:rsidRDefault="00EA63E5">
            <w:pPr>
              <w:jc w:val="center"/>
              <w:rPr>
                <w:rFonts w:ascii="仿宋" w:eastAsia="仿宋" w:cs="仿宋"/>
                <w:color w:val="000000"/>
                <w:sz w:val="24"/>
              </w:rPr>
            </w:pPr>
            <w:r>
              <w:rPr>
                <w:rFonts w:ascii="仿宋" w:eastAsia="仿宋" w:cs="仿宋" w:hint="eastAsia"/>
                <w:color w:val="000000"/>
                <w:sz w:val="24"/>
              </w:rPr>
              <w:t>场次安排</w:t>
            </w:r>
          </w:p>
        </w:tc>
      </w:tr>
      <w:tr w:rsidR="00512746">
        <w:trPr>
          <w:trHeight w:val="705"/>
          <w:jc w:val="center"/>
        </w:trPr>
        <w:tc>
          <w:tcPr>
            <w:tcW w:w="4827" w:type="dxa"/>
          </w:tcPr>
          <w:p w:rsidR="00512746" w:rsidRDefault="00EA63E5">
            <w:pPr>
              <w:rPr>
                <w:rFonts w:ascii="仿宋" w:eastAsia="仿宋" w:cs="仿宋"/>
                <w:color w:val="000000"/>
                <w:sz w:val="24"/>
              </w:rPr>
            </w:pPr>
            <w:r>
              <w:rPr>
                <w:rFonts w:ascii="仿宋" w:eastAsia="仿宋" w:cs="仿宋" w:hint="eastAsia"/>
                <w:color w:val="000000"/>
                <w:sz w:val="24"/>
              </w:rPr>
              <w:t>各类尺寸精度、表面质量、形位公差、倒角等</w:t>
            </w:r>
            <w:r>
              <w:rPr>
                <w:rFonts w:ascii="仿宋" w:eastAsia="仿宋" w:cs="仿宋" w:hint="eastAsia"/>
                <w:sz w:val="24"/>
              </w:rPr>
              <w:t>严格按照评分标准执行。</w:t>
            </w:r>
          </w:p>
        </w:tc>
        <w:tc>
          <w:tcPr>
            <w:tcW w:w="993" w:type="dxa"/>
            <w:vMerge w:val="restart"/>
            <w:vAlign w:val="center"/>
          </w:tcPr>
          <w:p w:rsidR="00512746" w:rsidRDefault="00512746">
            <w:pPr>
              <w:jc w:val="center"/>
              <w:rPr>
                <w:rFonts w:ascii="仿宋" w:eastAsia="仿宋" w:cs="仿宋"/>
                <w:color w:val="000000"/>
                <w:sz w:val="24"/>
              </w:rPr>
            </w:pPr>
          </w:p>
          <w:p w:rsidR="00512746" w:rsidRDefault="00512746">
            <w:pPr>
              <w:jc w:val="center"/>
              <w:rPr>
                <w:rFonts w:ascii="仿宋" w:eastAsia="仿宋" w:cs="仿宋"/>
                <w:color w:val="000000"/>
                <w:sz w:val="24"/>
              </w:rPr>
            </w:pPr>
          </w:p>
          <w:p w:rsidR="00512746" w:rsidRDefault="00512746">
            <w:pPr>
              <w:jc w:val="center"/>
              <w:rPr>
                <w:rFonts w:ascii="仿宋" w:eastAsia="仿宋" w:cs="仿宋"/>
                <w:color w:val="000000"/>
                <w:sz w:val="24"/>
              </w:rPr>
            </w:pPr>
          </w:p>
          <w:p w:rsidR="00512746" w:rsidRDefault="00EA63E5">
            <w:pPr>
              <w:jc w:val="center"/>
              <w:rPr>
                <w:rFonts w:ascii="仿宋" w:eastAsia="仿宋" w:cs="仿宋"/>
                <w:color w:val="000000"/>
                <w:sz w:val="24"/>
              </w:rPr>
            </w:pPr>
            <w:r>
              <w:rPr>
                <w:rFonts w:ascii="仿宋" w:eastAsia="仿宋" w:cs="仿宋" w:hint="eastAsia"/>
                <w:color w:val="000000"/>
                <w:sz w:val="24"/>
              </w:rPr>
              <w:t>10</w:t>
            </w:r>
            <w:r>
              <w:rPr>
                <w:rFonts w:ascii="仿宋" w:eastAsia="仿宋" w:cs="仿宋"/>
                <w:color w:val="000000"/>
                <w:sz w:val="24"/>
              </w:rPr>
              <w:t>0</w:t>
            </w:r>
            <w:r>
              <w:rPr>
                <w:rFonts w:ascii="仿宋" w:eastAsia="仿宋" w:cs="仿宋" w:hint="eastAsia"/>
                <w:color w:val="000000"/>
                <w:sz w:val="24"/>
              </w:rPr>
              <w:t>分</w:t>
            </w:r>
          </w:p>
        </w:tc>
        <w:tc>
          <w:tcPr>
            <w:tcW w:w="1701" w:type="dxa"/>
            <w:vMerge w:val="restart"/>
            <w:vAlign w:val="center"/>
          </w:tcPr>
          <w:p w:rsidR="00512746" w:rsidRDefault="00512746">
            <w:pPr>
              <w:jc w:val="center"/>
              <w:rPr>
                <w:rFonts w:ascii="仿宋" w:eastAsia="仿宋" w:cs="仿宋"/>
                <w:color w:val="000000"/>
                <w:sz w:val="24"/>
              </w:rPr>
            </w:pPr>
          </w:p>
          <w:p w:rsidR="00512746" w:rsidRDefault="00512746">
            <w:pPr>
              <w:jc w:val="center"/>
              <w:rPr>
                <w:rFonts w:ascii="仿宋" w:eastAsia="仿宋" w:cs="仿宋"/>
                <w:color w:val="000000"/>
                <w:sz w:val="24"/>
              </w:rPr>
            </w:pPr>
          </w:p>
          <w:p w:rsidR="00512746" w:rsidRDefault="00EA63E5">
            <w:pPr>
              <w:jc w:val="center"/>
              <w:rPr>
                <w:rFonts w:ascii="仿宋" w:eastAsia="仿宋" w:cs="仿宋"/>
                <w:color w:val="000000"/>
                <w:sz w:val="24"/>
              </w:rPr>
            </w:pPr>
            <w:r>
              <w:rPr>
                <w:rFonts w:ascii="仿宋" w:eastAsia="仿宋" w:cs="仿宋" w:hint="eastAsia"/>
                <w:color w:val="000000"/>
                <w:sz w:val="24"/>
              </w:rPr>
              <w:t>210分钟</w:t>
            </w:r>
          </w:p>
          <w:p w:rsidR="00512746" w:rsidRDefault="00EA63E5">
            <w:pPr>
              <w:jc w:val="center"/>
              <w:rPr>
                <w:rFonts w:ascii="仿宋" w:eastAsia="仿宋" w:cs="仿宋"/>
                <w:color w:val="000000"/>
                <w:sz w:val="24"/>
              </w:rPr>
            </w:pPr>
            <w:r>
              <w:rPr>
                <w:rFonts w:ascii="仿宋" w:eastAsia="仿宋" w:cs="仿宋" w:hint="eastAsia"/>
                <w:color w:val="000000"/>
                <w:sz w:val="24"/>
              </w:rPr>
              <w:t>（含准备时间30分钟）</w:t>
            </w:r>
          </w:p>
        </w:tc>
        <w:tc>
          <w:tcPr>
            <w:tcW w:w="1184" w:type="dxa"/>
            <w:vMerge w:val="restart"/>
            <w:vAlign w:val="center"/>
          </w:tcPr>
          <w:p w:rsidR="00512746" w:rsidRDefault="00512746">
            <w:pPr>
              <w:pStyle w:val="Default"/>
              <w:jc w:val="center"/>
              <w:rPr>
                <w:color w:val="auto"/>
                <w:sz w:val="23"/>
                <w:szCs w:val="23"/>
              </w:rPr>
            </w:pPr>
          </w:p>
          <w:p w:rsidR="00512746" w:rsidRDefault="00512746">
            <w:pPr>
              <w:pStyle w:val="Default"/>
              <w:jc w:val="center"/>
              <w:rPr>
                <w:color w:val="auto"/>
                <w:sz w:val="23"/>
                <w:szCs w:val="23"/>
              </w:rPr>
            </w:pPr>
          </w:p>
          <w:p w:rsidR="00512746" w:rsidRDefault="00EA63E5">
            <w:pPr>
              <w:pStyle w:val="Default"/>
              <w:jc w:val="center"/>
              <w:rPr>
                <w:color w:val="auto"/>
                <w:sz w:val="23"/>
                <w:szCs w:val="23"/>
              </w:rPr>
            </w:pPr>
            <w:r>
              <w:rPr>
                <w:rFonts w:hint="eastAsia"/>
                <w:color w:val="auto"/>
                <w:sz w:val="23"/>
                <w:szCs w:val="23"/>
              </w:rPr>
              <w:t>按抽签场次参赛</w:t>
            </w:r>
          </w:p>
          <w:p w:rsidR="00512746" w:rsidRDefault="00512746">
            <w:pPr>
              <w:jc w:val="center"/>
              <w:rPr>
                <w:rFonts w:ascii="仿宋" w:eastAsia="仿宋" w:cs="仿宋"/>
                <w:color w:val="FF0000"/>
                <w:sz w:val="24"/>
              </w:rPr>
            </w:pPr>
          </w:p>
        </w:tc>
      </w:tr>
      <w:tr w:rsidR="00512746">
        <w:trPr>
          <w:trHeight w:val="407"/>
          <w:jc w:val="center"/>
        </w:trPr>
        <w:tc>
          <w:tcPr>
            <w:tcW w:w="4827" w:type="dxa"/>
          </w:tcPr>
          <w:p w:rsidR="00512746" w:rsidRDefault="00EA63E5">
            <w:pPr>
              <w:pStyle w:val="Default"/>
              <w:rPr>
                <w:sz w:val="23"/>
                <w:szCs w:val="23"/>
              </w:rPr>
            </w:pPr>
            <w:r>
              <w:rPr>
                <w:rFonts w:hint="eastAsia"/>
                <w:sz w:val="23"/>
                <w:szCs w:val="23"/>
              </w:rPr>
              <w:t>职业素养考核以下方面：</w:t>
            </w:r>
            <w:r>
              <w:rPr>
                <w:sz w:val="23"/>
                <w:szCs w:val="23"/>
              </w:rPr>
              <w:t xml:space="preserve"> </w:t>
            </w:r>
          </w:p>
          <w:p w:rsidR="00512746" w:rsidRDefault="00EA63E5">
            <w:pPr>
              <w:pStyle w:val="Default"/>
              <w:rPr>
                <w:rFonts w:hAnsi="Wingdings" w:hint="eastAsia"/>
                <w:sz w:val="23"/>
                <w:szCs w:val="23"/>
              </w:rPr>
            </w:pPr>
            <w:r>
              <w:rPr>
                <w:rFonts w:ascii="Wingdings" w:hAnsi="Wingdings" w:cs="Wingdings"/>
                <w:sz w:val="23"/>
                <w:szCs w:val="23"/>
              </w:rPr>
              <w:t></w:t>
            </w:r>
            <w:r>
              <w:rPr>
                <w:rFonts w:ascii="Wingdings" w:hAnsi="Wingdings" w:cs="Wingdings"/>
                <w:sz w:val="23"/>
                <w:szCs w:val="23"/>
              </w:rPr>
              <w:t></w:t>
            </w:r>
            <w:r>
              <w:rPr>
                <w:rFonts w:hAnsi="Wingdings" w:hint="eastAsia"/>
                <w:sz w:val="23"/>
                <w:szCs w:val="23"/>
              </w:rPr>
              <w:t xml:space="preserve">操作设备的规范性； </w:t>
            </w:r>
          </w:p>
          <w:p w:rsidR="00512746" w:rsidRDefault="00EA63E5">
            <w:pPr>
              <w:pStyle w:val="Default"/>
              <w:rPr>
                <w:rFonts w:hAnsi="Wingdings" w:hint="eastAsia"/>
                <w:sz w:val="23"/>
                <w:szCs w:val="23"/>
              </w:rPr>
            </w:pPr>
            <w:r>
              <w:rPr>
                <w:rFonts w:ascii="Wingdings" w:hAnsi="Wingdings" w:cs="Wingdings"/>
                <w:sz w:val="23"/>
                <w:szCs w:val="23"/>
              </w:rPr>
              <w:t></w:t>
            </w:r>
            <w:r>
              <w:rPr>
                <w:rFonts w:ascii="Wingdings" w:hAnsi="Wingdings" w:cs="Wingdings"/>
                <w:sz w:val="23"/>
                <w:szCs w:val="23"/>
              </w:rPr>
              <w:t></w:t>
            </w:r>
            <w:r>
              <w:rPr>
                <w:rFonts w:hAnsi="Wingdings" w:hint="eastAsia"/>
                <w:sz w:val="23"/>
                <w:szCs w:val="23"/>
              </w:rPr>
              <w:t xml:space="preserve">刀具、量具、工具的放置及正确使用； </w:t>
            </w:r>
          </w:p>
          <w:p w:rsidR="00512746" w:rsidRDefault="00EA63E5">
            <w:pPr>
              <w:pStyle w:val="Default"/>
              <w:rPr>
                <w:rFonts w:hAnsi="Wingdings" w:hint="eastAsia"/>
                <w:sz w:val="23"/>
                <w:szCs w:val="23"/>
              </w:rPr>
            </w:pPr>
            <w:r>
              <w:rPr>
                <w:rFonts w:ascii="Wingdings" w:hAnsi="Wingdings" w:cs="Wingdings"/>
                <w:sz w:val="23"/>
                <w:szCs w:val="23"/>
              </w:rPr>
              <w:t></w:t>
            </w:r>
            <w:r>
              <w:rPr>
                <w:rFonts w:ascii="Wingdings" w:hAnsi="Wingdings" w:cs="Wingdings"/>
                <w:sz w:val="23"/>
                <w:szCs w:val="23"/>
              </w:rPr>
              <w:t></w:t>
            </w:r>
            <w:r>
              <w:rPr>
                <w:rFonts w:hAnsi="Wingdings" w:hint="eastAsia"/>
                <w:sz w:val="23"/>
                <w:szCs w:val="23"/>
              </w:rPr>
              <w:t>现场的安全、文明生产及安全防护（含工</w:t>
            </w:r>
            <w:r>
              <w:rPr>
                <w:rFonts w:hAnsi="Wingdings" w:hint="eastAsia"/>
                <w:sz w:val="23"/>
                <w:szCs w:val="23"/>
              </w:rPr>
              <w:lastRenderedPageBreak/>
              <w:t xml:space="preserve">作服、工作鞋、工作帽、护目镜的穿戴）； </w:t>
            </w:r>
          </w:p>
          <w:p w:rsidR="00512746" w:rsidRDefault="00EA63E5">
            <w:pPr>
              <w:pStyle w:val="Default"/>
            </w:pPr>
            <w:r>
              <w:rPr>
                <w:rFonts w:ascii="Wingdings" w:hAnsi="Wingdings" w:cs="Wingdings"/>
                <w:sz w:val="23"/>
                <w:szCs w:val="23"/>
              </w:rPr>
              <w:t></w:t>
            </w:r>
            <w:r>
              <w:rPr>
                <w:rFonts w:ascii="Wingdings" w:hAnsi="Wingdings" w:cs="Wingdings"/>
                <w:sz w:val="23"/>
                <w:szCs w:val="23"/>
              </w:rPr>
              <w:t></w:t>
            </w:r>
            <w:r>
              <w:rPr>
                <w:rFonts w:hAnsi="Wingdings" w:hint="eastAsia"/>
                <w:sz w:val="23"/>
                <w:szCs w:val="23"/>
              </w:rPr>
              <w:t xml:space="preserve">尊重赛场工作人员，爱惜赛场的设备和器材，保持赛位的整洁。 </w:t>
            </w:r>
          </w:p>
        </w:tc>
        <w:tc>
          <w:tcPr>
            <w:tcW w:w="993" w:type="dxa"/>
            <w:vMerge/>
          </w:tcPr>
          <w:p w:rsidR="00512746" w:rsidRDefault="00512746">
            <w:pPr>
              <w:jc w:val="center"/>
              <w:rPr>
                <w:rFonts w:ascii="仿宋" w:eastAsia="仿宋" w:cs="仿宋"/>
                <w:color w:val="000000"/>
                <w:sz w:val="24"/>
              </w:rPr>
            </w:pPr>
          </w:p>
        </w:tc>
        <w:tc>
          <w:tcPr>
            <w:tcW w:w="1701" w:type="dxa"/>
            <w:vMerge/>
          </w:tcPr>
          <w:p w:rsidR="00512746" w:rsidRDefault="00512746">
            <w:pPr>
              <w:jc w:val="center"/>
              <w:rPr>
                <w:rFonts w:ascii="仿宋" w:eastAsia="仿宋" w:cs="仿宋"/>
                <w:color w:val="000000"/>
                <w:sz w:val="24"/>
              </w:rPr>
            </w:pPr>
          </w:p>
        </w:tc>
        <w:tc>
          <w:tcPr>
            <w:tcW w:w="1184" w:type="dxa"/>
            <w:vMerge/>
          </w:tcPr>
          <w:p w:rsidR="00512746" w:rsidRDefault="00512746">
            <w:pPr>
              <w:jc w:val="center"/>
              <w:rPr>
                <w:rFonts w:ascii="仿宋" w:eastAsia="仿宋" w:cs="仿宋"/>
                <w:color w:val="000000"/>
                <w:sz w:val="24"/>
              </w:rPr>
            </w:pPr>
          </w:p>
        </w:tc>
      </w:tr>
    </w:tbl>
    <w:p w:rsidR="00512746" w:rsidRDefault="00EA63E5">
      <w:pPr>
        <w:ind w:firstLineChars="200" w:firstLine="480"/>
        <w:rPr>
          <w:rFonts w:ascii="仿宋" w:eastAsia="仿宋" w:cs="仿宋"/>
          <w:color w:val="000000"/>
          <w:sz w:val="24"/>
        </w:rPr>
      </w:pPr>
      <w:r>
        <w:rPr>
          <w:rFonts w:ascii="仿宋" w:eastAsia="仿宋" w:cs="仿宋" w:hint="eastAsia"/>
          <w:color w:val="000000"/>
          <w:sz w:val="24"/>
        </w:rPr>
        <w:t>（4）各组别竞赛命题要素如表</w:t>
      </w:r>
      <w:r>
        <w:rPr>
          <w:rFonts w:ascii="仿宋" w:eastAsia="仿宋" w:cs="仿宋"/>
          <w:color w:val="000000"/>
          <w:sz w:val="24"/>
        </w:rPr>
        <w:t>-</w:t>
      </w:r>
      <w:r>
        <w:rPr>
          <w:rFonts w:ascii="仿宋" w:eastAsia="仿宋" w:cs="仿宋" w:hint="eastAsia"/>
          <w:color w:val="000000"/>
          <w:sz w:val="24"/>
        </w:rPr>
        <w:t>2所示。</w:t>
      </w:r>
      <w:r>
        <w:rPr>
          <w:rFonts w:ascii="仿宋" w:eastAsia="仿宋" w:cs="仿宋"/>
          <w:color w:val="000000"/>
          <w:sz w:val="24"/>
        </w:rPr>
        <w:t xml:space="preserve"> </w:t>
      </w:r>
    </w:p>
    <w:p w:rsidR="00512746" w:rsidRDefault="00EA63E5">
      <w:pPr>
        <w:ind w:firstLineChars="200" w:firstLine="480"/>
        <w:jc w:val="center"/>
        <w:rPr>
          <w:rFonts w:ascii="仿宋" w:eastAsia="仿宋" w:cs="仿宋"/>
          <w:color w:val="000000"/>
          <w:sz w:val="24"/>
        </w:rPr>
      </w:pPr>
      <w:r>
        <w:rPr>
          <w:rFonts w:ascii="仿宋" w:eastAsia="仿宋" w:cs="仿宋" w:hint="eastAsia"/>
          <w:color w:val="000000"/>
          <w:sz w:val="24"/>
        </w:rPr>
        <w:t>表</w:t>
      </w:r>
      <w:r>
        <w:rPr>
          <w:rFonts w:ascii="仿宋" w:eastAsia="仿宋" w:cs="仿宋"/>
          <w:color w:val="000000"/>
          <w:sz w:val="24"/>
        </w:rPr>
        <w:t>-</w:t>
      </w:r>
      <w:r>
        <w:rPr>
          <w:rFonts w:ascii="仿宋" w:eastAsia="仿宋" w:cs="仿宋" w:hint="eastAsia"/>
          <w:color w:val="000000"/>
          <w:sz w:val="24"/>
        </w:rPr>
        <w:t>2竞赛命题要素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3402"/>
      </w:tblGrid>
      <w:tr w:rsidR="00512746">
        <w:trPr>
          <w:trHeight w:val="395"/>
          <w:jc w:val="center"/>
        </w:trPr>
        <w:tc>
          <w:tcPr>
            <w:tcW w:w="4019" w:type="dxa"/>
          </w:tcPr>
          <w:p w:rsidR="00512746" w:rsidRDefault="00EA63E5">
            <w:pPr>
              <w:spacing w:line="360" w:lineRule="auto"/>
              <w:jc w:val="center"/>
              <w:rPr>
                <w:rFonts w:ascii="仿宋_GB2312" w:eastAsia="仿宋_GB2312"/>
                <w:sz w:val="24"/>
              </w:rPr>
            </w:pPr>
            <w:r>
              <w:rPr>
                <w:rFonts w:ascii="仿宋_GB2312" w:eastAsia="仿宋_GB2312" w:hint="eastAsia"/>
                <w:sz w:val="24"/>
              </w:rPr>
              <w:t>加工要素</w:t>
            </w:r>
          </w:p>
        </w:tc>
        <w:tc>
          <w:tcPr>
            <w:tcW w:w="3402" w:type="dxa"/>
            <w:vAlign w:val="center"/>
          </w:tcPr>
          <w:p w:rsidR="00512746" w:rsidRDefault="00EA63E5">
            <w:pPr>
              <w:spacing w:line="360" w:lineRule="auto"/>
              <w:jc w:val="center"/>
              <w:rPr>
                <w:rFonts w:ascii="仿宋_GB2312" w:eastAsia="仿宋_GB2312"/>
                <w:sz w:val="24"/>
              </w:rPr>
            </w:pPr>
            <w:r>
              <w:rPr>
                <w:rFonts w:ascii="仿宋" w:eastAsia="仿宋" w:cs="仿宋" w:hint="eastAsia"/>
                <w:color w:val="000000"/>
                <w:sz w:val="24"/>
              </w:rPr>
              <w:t>五轴加工中心操作工</w:t>
            </w:r>
            <w:r>
              <w:rPr>
                <w:rFonts w:ascii="仿宋_GB2312" w:eastAsia="仿宋_GB2312" w:hint="eastAsia"/>
                <w:sz w:val="24"/>
              </w:rPr>
              <w:t>赛件</w:t>
            </w:r>
          </w:p>
        </w:tc>
      </w:tr>
      <w:tr w:rsidR="00512746">
        <w:trPr>
          <w:trHeight w:val="395"/>
          <w:jc w:val="center"/>
        </w:trPr>
        <w:tc>
          <w:tcPr>
            <w:tcW w:w="4019" w:type="dxa"/>
            <w:vAlign w:val="center"/>
          </w:tcPr>
          <w:p w:rsidR="00512746" w:rsidRDefault="00EA63E5">
            <w:pPr>
              <w:jc w:val="center"/>
              <w:rPr>
                <w:rFonts w:ascii="仿宋_GB2312" w:eastAsia="仿宋_GB2312"/>
                <w:sz w:val="24"/>
              </w:rPr>
            </w:pPr>
            <w:r>
              <w:rPr>
                <w:rFonts w:ascii="仿宋_GB2312" w:eastAsia="仿宋_GB2312" w:hint="eastAsia"/>
                <w:bCs/>
                <w:sz w:val="24"/>
              </w:rPr>
              <w:t>平面</w:t>
            </w:r>
          </w:p>
        </w:tc>
        <w:tc>
          <w:tcPr>
            <w:tcW w:w="3402" w:type="dxa"/>
            <w:vAlign w:val="center"/>
          </w:tcPr>
          <w:p w:rsidR="00512746" w:rsidRDefault="00EA63E5">
            <w:pPr>
              <w:jc w:val="center"/>
              <w:rPr>
                <w:rFonts w:ascii="仿宋" w:eastAsia="仿宋" w:cs="仿宋"/>
                <w:color w:val="000000"/>
                <w:sz w:val="24"/>
              </w:rPr>
            </w:pPr>
            <w:r>
              <w:rPr>
                <w:rFonts w:ascii="仿宋_GB2312" w:eastAsia="仿宋_GB2312" w:hint="eastAsia"/>
                <w:bCs/>
                <w:sz w:val="24"/>
              </w:rPr>
              <w:t>必要</w:t>
            </w:r>
          </w:p>
        </w:tc>
      </w:tr>
      <w:tr w:rsidR="00512746">
        <w:trPr>
          <w:trHeight w:val="339"/>
          <w:jc w:val="center"/>
        </w:trPr>
        <w:tc>
          <w:tcPr>
            <w:tcW w:w="4019" w:type="dxa"/>
            <w:vAlign w:val="center"/>
          </w:tcPr>
          <w:p w:rsidR="00512746" w:rsidRDefault="00EA63E5">
            <w:pPr>
              <w:jc w:val="center"/>
              <w:rPr>
                <w:rFonts w:ascii="仿宋_GB2312" w:eastAsia="仿宋_GB2312"/>
                <w:sz w:val="24"/>
              </w:rPr>
            </w:pPr>
            <w:r>
              <w:rPr>
                <w:rFonts w:ascii="仿宋_GB2312" w:eastAsia="仿宋_GB2312" w:hint="eastAsia"/>
                <w:bCs/>
                <w:sz w:val="24"/>
              </w:rPr>
              <w:t>垂直面</w:t>
            </w:r>
          </w:p>
        </w:tc>
        <w:tc>
          <w:tcPr>
            <w:tcW w:w="3402" w:type="dxa"/>
            <w:vAlign w:val="center"/>
          </w:tcPr>
          <w:p w:rsidR="00512746" w:rsidRDefault="00EA63E5">
            <w:pPr>
              <w:jc w:val="center"/>
              <w:rPr>
                <w:rFonts w:ascii="仿宋_GB2312" w:eastAsia="仿宋_GB2312"/>
                <w:sz w:val="24"/>
              </w:rPr>
            </w:pPr>
            <w:r>
              <w:rPr>
                <w:rFonts w:ascii="仿宋_GB2312" w:eastAsia="仿宋_GB2312" w:hint="eastAsia"/>
                <w:bCs/>
                <w:sz w:val="24"/>
              </w:rPr>
              <w:t>必要</w:t>
            </w:r>
          </w:p>
        </w:tc>
      </w:tr>
      <w:tr w:rsidR="00512746">
        <w:trPr>
          <w:jc w:val="center"/>
        </w:trPr>
        <w:tc>
          <w:tcPr>
            <w:tcW w:w="4019" w:type="dxa"/>
            <w:vAlign w:val="center"/>
          </w:tcPr>
          <w:p w:rsidR="00512746" w:rsidRDefault="00EA63E5">
            <w:pPr>
              <w:jc w:val="center"/>
              <w:rPr>
                <w:rFonts w:ascii="仿宋_GB2312" w:eastAsia="仿宋_GB2312"/>
                <w:sz w:val="24"/>
              </w:rPr>
            </w:pPr>
            <w:r>
              <w:rPr>
                <w:rFonts w:ascii="仿宋_GB2312" w:eastAsia="仿宋_GB2312" w:hint="eastAsia"/>
                <w:bCs/>
                <w:sz w:val="24"/>
              </w:rPr>
              <w:t>斜面</w:t>
            </w:r>
          </w:p>
        </w:tc>
        <w:tc>
          <w:tcPr>
            <w:tcW w:w="3402" w:type="dxa"/>
            <w:vAlign w:val="center"/>
          </w:tcPr>
          <w:p w:rsidR="00512746" w:rsidRDefault="00EA63E5">
            <w:pPr>
              <w:jc w:val="center"/>
              <w:rPr>
                <w:rFonts w:ascii="仿宋_GB2312" w:eastAsia="仿宋_GB2312"/>
                <w:sz w:val="24"/>
              </w:rPr>
            </w:pPr>
            <w:r>
              <w:rPr>
                <w:rFonts w:ascii="仿宋_GB2312" w:eastAsia="仿宋_GB2312" w:hint="eastAsia"/>
                <w:bCs/>
                <w:sz w:val="24"/>
              </w:rPr>
              <w:t>必要</w:t>
            </w:r>
          </w:p>
        </w:tc>
      </w:tr>
      <w:tr w:rsidR="00512746">
        <w:trPr>
          <w:jc w:val="center"/>
        </w:trPr>
        <w:tc>
          <w:tcPr>
            <w:tcW w:w="4019" w:type="dxa"/>
            <w:vAlign w:val="center"/>
          </w:tcPr>
          <w:p w:rsidR="00512746" w:rsidRDefault="00EA63E5">
            <w:pPr>
              <w:jc w:val="center"/>
              <w:rPr>
                <w:rFonts w:ascii="仿宋_GB2312" w:eastAsia="仿宋_GB2312"/>
                <w:sz w:val="24"/>
              </w:rPr>
            </w:pPr>
            <w:r>
              <w:rPr>
                <w:rFonts w:ascii="仿宋_GB2312" w:eastAsia="仿宋_GB2312" w:hint="eastAsia"/>
                <w:bCs/>
                <w:sz w:val="24"/>
              </w:rPr>
              <w:t>阶梯面</w:t>
            </w:r>
          </w:p>
        </w:tc>
        <w:tc>
          <w:tcPr>
            <w:tcW w:w="3402" w:type="dxa"/>
            <w:vAlign w:val="center"/>
          </w:tcPr>
          <w:p w:rsidR="00512746" w:rsidRDefault="00EA63E5">
            <w:pPr>
              <w:jc w:val="center"/>
              <w:rPr>
                <w:rFonts w:ascii="仿宋_GB2312" w:eastAsia="仿宋_GB2312"/>
                <w:sz w:val="24"/>
              </w:rPr>
            </w:pPr>
            <w:r>
              <w:rPr>
                <w:rFonts w:ascii="仿宋_GB2312" w:eastAsia="仿宋_GB2312" w:hint="eastAsia"/>
                <w:bCs/>
                <w:sz w:val="24"/>
              </w:rPr>
              <w:t>必要</w:t>
            </w:r>
          </w:p>
        </w:tc>
      </w:tr>
      <w:tr w:rsidR="00512746">
        <w:trPr>
          <w:trHeight w:val="90"/>
          <w:jc w:val="center"/>
        </w:trPr>
        <w:tc>
          <w:tcPr>
            <w:tcW w:w="4019" w:type="dxa"/>
            <w:vAlign w:val="center"/>
          </w:tcPr>
          <w:p w:rsidR="00512746" w:rsidRDefault="00EA63E5">
            <w:pPr>
              <w:jc w:val="center"/>
              <w:rPr>
                <w:rFonts w:ascii="仿宋_GB2312" w:eastAsia="仿宋_GB2312"/>
                <w:sz w:val="24"/>
              </w:rPr>
            </w:pPr>
            <w:r>
              <w:rPr>
                <w:rFonts w:ascii="仿宋_GB2312" w:eastAsia="仿宋_GB2312" w:hint="eastAsia"/>
                <w:bCs/>
                <w:sz w:val="24"/>
              </w:rPr>
              <w:t>倒角</w:t>
            </w:r>
          </w:p>
        </w:tc>
        <w:tc>
          <w:tcPr>
            <w:tcW w:w="3402" w:type="dxa"/>
            <w:vAlign w:val="center"/>
          </w:tcPr>
          <w:p w:rsidR="00512746" w:rsidRDefault="00EA63E5">
            <w:pPr>
              <w:jc w:val="center"/>
              <w:rPr>
                <w:rFonts w:ascii="仿宋_GB2312" w:eastAsia="仿宋_GB2312"/>
                <w:sz w:val="24"/>
              </w:rPr>
            </w:pPr>
            <w:r>
              <w:rPr>
                <w:rFonts w:ascii="仿宋_GB2312" w:eastAsia="仿宋_GB2312" w:hint="eastAsia"/>
                <w:bCs/>
                <w:sz w:val="24"/>
              </w:rPr>
              <w:t>可选</w:t>
            </w:r>
          </w:p>
        </w:tc>
      </w:tr>
      <w:tr w:rsidR="00512746">
        <w:trPr>
          <w:jc w:val="center"/>
        </w:trPr>
        <w:tc>
          <w:tcPr>
            <w:tcW w:w="4019" w:type="dxa"/>
            <w:vAlign w:val="center"/>
          </w:tcPr>
          <w:p w:rsidR="00512746" w:rsidRDefault="00EA63E5">
            <w:pPr>
              <w:jc w:val="center"/>
              <w:rPr>
                <w:rFonts w:ascii="仿宋_GB2312" w:eastAsia="仿宋_GB2312"/>
                <w:sz w:val="24"/>
              </w:rPr>
            </w:pPr>
            <w:r>
              <w:rPr>
                <w:rFonts w:ascii="仿宋_GB2312" w:eastAsia="仿宋_GB2312" w:hint="eastAsia"/>
                <w:bCs/>
                <w:sz w:val="24"/>
              </w:rPr>
              <w:t>平面轮廓（型腔、岛屿）</w:t>
            </w:r>
          </w:p>
        </w:tc>
        <w:tc>
          <w:tcPr>
            <w:tcW w:w="3402" w:type="dxa"/>
            <w:vAlign w:val="center"/>
          </w:tcPr>
          <w:p w:rsidR="00512746" w:rsidRDefault="00EA63E5">
            <w:pPr>
              <w:jc w:val="center"/>
              <w:rPr>
                <w:rFonts w:ascii="仿宋_GB2312" w:eastAsia="仿宋_GB2312"/>
                <w:sz w:val="24"/>
              </w:rPr>
            </w:pPr>
            <w:r>
              <w:rPr>
                <w:rFonts w:ascii="仿宋_GB2312" w:eastAsia="仿宋_GB2312" w:hint="eastAsia"/>
                <w:bCs/>
                <w:sz w:val="24"/>
              </w:rPr>
              <w:t>必要</w:t>
            </w:r>
          </w:p>
        </w:tc>
      </w:tr>
      <w:tr w:rsidR="00512746">
        <w:trPr>
          <w:jc w:val="center"/>
        </w:trPr>
        <w:tc>
          <w:tcPr>
            <w:tcW w:w="4019" w:type="dxa"/>
            <w:vAlign w:val="center"/>
          </w:tcPr>
          <w:p w:rsidR="00512746" w:rsidRDefault="00EA63E5">
            <w:pPr>
              <w:jc w:val="center"/>
              <w:rPr>
                <w:rFonts w:ascii="仿宋_GB2312" w:eastAsia="仿宋_GB2312"/>
                <w:sz w:val="24"/>
              </w:rPr>
            </w:pPr>
            <w:r>
              <w:rPr>
                <w:rFonts w:ascii="仿宋_GB2312" w:eastAsia="仿宋_GB2312" w:hint="eastAsia"/>
                <w:bCs/>
                <w:sz w:val="24"/>
              </w:rPr>
              <w:t>曲面铣削(定位加工)</w:t>
            </w:r>
          </w:p>
        </w:tc>
        <w:tc>
          <w:tcPr>
            <w:tcW w:w="3402" w:type="dxa"/>
            <w:vAlign w:val="center"/>
          </w:tcPr>
          <w:p w:rsidR="00512746" w:rsidRDefault="00EA63E5">
            <w:pPr>
              <w:jc w:val="center"/>
              <w:rPr>
                <w:rFonts w:ascii="仿宋_GB2312" w:eastAsia="仿宋_GB2312"/>
                <w:sz w:val="24"/>
              </w:rPr>
            </w:pPr>
            <w:r>
              <w:rPr>
                <w:rFonts w:ascii="仿宋_GB2312" w:eastAsia="仿宋_GB2312" w:hint="eastAsia"/>
                <w:bCs/>
                <w:sz w:val="24"/>
              </w:rPr>
              <w:t>可选</w:t>
            </w:r>
          </w:p>
        </w:tc>
      </w:tr>
      <w:tr w:rsidR="00512746">
        <w:trPr>
          <w:jc w:val="center"/>
        </w:trPr>
        <w:tc>
          <w:tcPr>
            <w:tcW w:w="4019" w:type="dxa"/>
            <w:vAlign w:val="center"/>
          </w:tcPr>
          <w:p w:rsidR="00512746" w:rsidRDefault="00EA63E5">
            <w:pPr>
              <w:jc w:val="center"/>
              <w:rPr>
                <w:rFonts w:ascii="仿宋_GB2312" w:eastAsia="仿宋_GB2312"/>
                <w:sz w:val="24"/>
              </w:rPr>
            </w:pPr>
            <w:r>
              <w:rPr>
                <w:rFonts w:ascii="仿宋_GB2312" w:eastAsia="仿宋_GB2312" w:hint="eastAsia"/>
                <w:bCs/>
                <w:sz w:val="24"/>
              </w:rPr>
              <w:t>钻孔</w:t>
            </w:r>
          </w:p>
        </w:tc>
        <w:tc>
          <w:tcPr>
            <w:tcW w:w="3402" w:type="dxa"/>
            <w:vAlign w:val="center"/>
          </w:tcPr>
          <w:p w:rsidR="00512746" w:rsidRDefault="00EA63E5">
            <w:pPr>
              <w:jc w:val="center"/>
              <w:rPr>
                <w:rFonts w:ascii="仿宋_GB2312" w:eastAsia="仿宋_GB2312"/>
                <w:sz w:val="24"/>
              </w:rPr>
            </w:pPr>
            <w:r>
              <w:rPr>
                <w:rFonts w:ascii="仿宋_GB2312" w:eastAsia="仿宋_GB2312" w:hint="eastAsia"/>
                <w:bCs/>
                <w:sz w:val="24"/>
              </w:rPr>
              <w:t>必要</w:t>
            </w:r>
          </w:p>
        </w:tc>
      </w:tr>
      <w:tr w:rsidR="00512746">
        <w:trPr>
          <w:jc w:val="center"/>
        </w:trPr>
        <w:tc>
          <w:tcPr>
            <w:tcW w:w="4019" w:type="dxa"/>
            <w:vAlign w:val="center"/>
          </w:tcPr>
          <w:p w:rsidR="00512746" w:rsidRDefault="00EA63E5">
            <w:pPr>
              <w:jc w:val="center"/>
              <w:rPr>
                <w:rFonts w:ascii="仿宋_GB2312" w:eastAsia="仿宋_GB2312"/>
                <w:sz w:val="24"/>
              </w:rPr>
            </w:pPr>
            <w:r>
              <w:rPr>
                <w:rFonts w:ascii="仿宋_GB2312" w:eastAsia="仿宋_GB2312" w:hint="eastAsia"/>
                <w:bCs/>
                <w:sz w:val="24"/>
              </w:rPr>
              <w:t>扩孔、铰孔、铣孔</w:t>
            </w:r>
          </w:p>
        </w:tc>
        <w:tc>
          <w:tcPr>
            <w:tcW w:w="3402" w:type="dxa"/>
            <w:vAlign w:val="center"/>
          </w:tcPr>
          <w:p w:rsidR="00512746" w:rsidRDefault="00EA63E5">
            <w:pPr>
              <w:jc w:val="center"/>
              <w:rPr>
                <w:rFonts w:ascii="仿宋_GB2312" w:eastAsia="仿宋_GB2312"/>
                <w:sz w:val="24"/>
              </w:rPr>
            </w:pPr>
            <w:r>
              <w:rPr>
                <w:rFonts w:ascii="仿宋_GB2312" w:eastAsia="仿宋_GB2312" w:hint="eastAsia"/>
                <w:bCs/>
                <w:sz w:val="24"/>
              </w:rPr>
              <w:t>可选</w:t>
            </w:r>
          </w:p>
        </w:tc>
      </w:tr>
      <w:tr w:rsidR="00512746">
        <w:trPr>
          <w:trHeight w:val="499"/>
          <w:jc w:val="center"/>
        </w:trPr>
        <w:tc>
          <w:tcPr>
            <w:tcW w:w="4019" w:type="dxa"/>
            <w:vAlign w:val="center"/>
          </w:tcPr>
          <w:p w:rsidR="00512746" w:rsidRDefault="00EA63E5">
            <w:pPr>
              <w:jc w:val="center"/>
              <w:rPr>
                <w:rFonts w:ascii="仿宋_GB2312" w:eastAsia="仿宋_GB2312"/>
                <w:sz w:val="24"/>
              </w:rPr>
            </w:pPr>
            <w:r>
              <w:rPr>
                <w:rFonts w:ascii="仿宋_GB2312" w:eastAsia="仿宋_GB2312" w:hint="eastAsia"/>
                <w:bCs/>
                <w:sz w:val="24"/>
              </w:rPr>
              <w:t>直槽、键槽、</w:t>
            </w:r>
            <w:r>
              <w:rPr>
                <w:rFonts w:ascii="仿宋_GB2312" w:eastAsia="仿宋_GB2312"/>
                <w:bCs/>
                <w:sz w:val="24"/>
              </w:rPr>
              <w:t>T型槽</w:t>
            </w:r>
          </w:p>
        </w:tc>
        <w:tc>
          <w:tcPr>
            <w:tcW w:w="3402" w:type="dxa"/>
            <w:vAlign w:val="center"/>
          </w:tcPr>
          <w:p w:rsidR="00512746" w:rsidRDefault="00EA63E5">
            <w:pPr>
              <w:jc w:val="center"/>
              <w:rPr>
                <w:rFonts w:ascii="仿宋_GB2312" w:eastAsia="仿宋_GB2312"/>
                <w:sz w:val="24"/>
              </w:rPr>
            </w:pPr>
            <w:r>
              <w:rPr>
                <w:rFonts w:ascii="仿宋_GB2312" w:eastAsia="仿宋_GB2312" w:hint="eastAsia"/>
                <w:bCs/>
                <w:sz w:val="24"/>
              </w:rPr>
              <w:t>可选</w:t>
            </w:r>
          </w:p>
        </w:tc>
      </w:tr>
      <w:tr w:rsidR="00512746">
        <w:trPr>
          <w:trHeight w:val="499"/>
          <w:jc w:val="center"/>
        </w:trPr>
        <w:tc>
          <w:tcPr>
            <w:tcW w:w="4019" w:type="dxa"/>
            <w:vAlign w:val="center"/>
          </w:tcPr>
          <w:p w:rsidR="00512746" w:rsidRDefault="00EA63E5">
            <w:pPr>
              <w:jc w:val="center"/>
              <w:rPr>
                <w:rFonts w:ascii="仿宋_GB2312" w:eastAsia="仿宋_GB2312"/>
                <w:bCs/>
                <w:sz w:val="24"/>
              </w:rPr>
            </w:pPr>
            <w:r>
              <w:rPr>
                <w:rFonts w:ascii="仿宋_GB2312" w:eastAsia="仿宋_GB2312" w:hint="eastAsia"/>
                <w:bCs/>
                <w:sz w:val="24"/>
              </w:rPr>
              <w:t>表面粗糙度要求</w:t>
            </w:r>
          </w:p>
        </w:tc>
        <w:tc>
          <w:tcPr>
            <w:tcW w:w="3402" w:type="dxa"/>
            <w:vAlign w:val="center"/>
          </w:tcPr>
          <w:p w:rsidR="00512746" w:rsidRDefault="00EA63E5">
            <w:pPr>
              <w:jc w:val="center"/>
              <w:rPr>
                <w:rFonts w:ascii="仿宋_GB2312" w:eastAsia="仿宋_GB2312"/>
                <w:bCs/>
                <w:sz w:val="24"/>
              </w:rPr>
            </w:pPr>
            <w:r>
              <w:rPr>
                <w:rFonts w:ascii="仿宋_GB2312" w:eastAsia="仿宋_GB2312" w:hint="eastAsia"/>
                <w:bCs/>
                <w:sz w:val="24"/>
              </w:rPr>
              <w:t>必要</w:t>
            </w:r>
          </w:p>
        </w:tc>
      </w:tr>
      <w:tr w:rsidR="00512746">
        <w:trPr>
          <w:trHeight w:val="499"/>
          <w:jc w:val="center"/>
        </w:trPr>
        <w:tc>
          <w:tcPr>
            <w:tcW w:w="4019" w:type="dxa"/>
            <w:vAlign w:val="center"/>
          </w:tcPr>
          <w:p w:rsidR="00512746" w:rsidRDefault="00EA63E5">
            <w:pPr>
              <w:jc w:val="center"/>
              <w:rPr>
                <w:rFonts w:ascii="仿宋_GB2312" w:eastAsia="仿宋_GB2312"/>
                <w:bCs/>
                <w:sz w:val="24"/>
              </w:rPr>
            </w:pPr>
            <w:r>
              <w:rPr>
                <w:rFonts w:ascii="仿宋_GB2312" w:eastAsia="仿宋_GB2312" w:hint="eastAsia"/>
                <w:bCs/>
                <w:sz w:val="24"/>
              </w:rPr>
              <w:t>形位公差要求</w:t>
            </w:r>
          </w:p>
        </w:tc>
        <w:tc>
          <w:tcPr>
            <w:tcW w:w="3402" w:type="dxa"/>
            <w:vAlign w:val="center"/>
          </w:tcPr>
          <w:p w:rsidR="00512746" w:rsidRDefault="00EA63E5">
            <w:pPr>
              <w:jc w:val="center"/>
              <w:rPr>
                <w:rFonts w:ascii="仿宋_GB2312" w:eastAsia="仿宋_GB2312"/>
                <w:bCs/>
                <w:sz w:val="24"/>
              </w:rPr>
            </w:pPr>
            <w:r>
              <w:rPr>
                <w:rFonts w:ascii="仿宋_GB2312" w:eastAsia="仿宋_GB2312" w:hint="eastAsia"/>
                <w:bCs/>
                <w:sz w:val="24"/>
              </w:rPr>
              <w:t>必要</w:t>
            </w:r>
          </w:p>
        </w:tc>
      </w:tr>
    </w:tbl>
    <w:p w:rsidR="00512746" w:rsidRDefault="00EA63E5">
      <w:pPr>
        <w:ind w:firstLineChars="200" w:firstLine="480"/>
        <w:rPr>
          <w:rFonts w:ascii="仿宋" w:eastAsia="仿宋" w:cs="仿宋"/>
          <w:sz w:val="24"/>
        </w:rPr>
      </w:pPr>
      <w:r>
        <w:rPr>
          <w:rFonts w:ascii="仿宋_GB2312" w:eastAsia="仿宋_GB2312" w:hAnsi="华文仿宋" w:cs="仿宋_GB2312" w:hint="eastAsia"/>
          <w:sz w:val="24"/>
        </w:rPr>
        <w:t>注：表格中“必要”表示该赛件必须包含的加工要素。“可选”表示在赛件中可选用的加工要素。</w:t>
      </w:r>
    </w:p>
    <w:p w:rsidR="00512746" w:rsidRDefault="00EA63E5">
      <w:pPr>
        <w:numPr>
          <w:ilvl w:val="0"/>
          <w:numId w:val="1"/>
        </w:numPr>
        <w:rPr>
          <w:rFonts w:ascii="仿宋" w:eastAsia="仿宋" w:cs="仿宋"/>
          <w:b/>
          <w:sz w:val="24"/>
        </w:rPr>
      </w:pPr>
      <w:r>
        <w:rPr>
          <w:rFonts w:ascii="仿宋" w:eastAsia="仿宋" w:cs="仿宋" w:hint="eastAsia"/>
          <w:b/>
          <w:sz w:val="24"/>
        </w:rPr>
        <w:t>各组别加工精度要求如表</w:t>
      </w:r>
      <w:r>
        <w:rPr>
          <w:rFonts w:ascii="仿宋" w:eastAsia="仿宋" w:cs="仿宋"/>
          <w:b/>
          <w:sz w:val="24"/>
        </w:rPr>
        <w:t>-</w:t>
      </w:r>
      <w:r>
        <w:rPr>
          <w:rFonts w:ascii="仿宋" w:eastAsia="仿宋" w:cs="仿宋" w:hint="eastAsia"/>
          <w:b/>
          <w:sz w:val="24"/>
        </w:rPr>
        <w:t>3所示</w:t>
      </w:r>
    </w:p>
    <w:p w:rsidR="00512746" w:rsidRDefault="00EA63E5">
      <w:pPr>
        <w:jc w:val="center"/>
        <w:rPr>
          <w:rFonts w:ascii="仿宋" w:eastAsia="仿宋" w:cs="仿宋"/>
          <w:b/>
          <w:sz w:val="24"/>
        </w:rPr>
      </w:pPr>
      <w:r>
        <w:rPr>
          <w:rFonts w:ascii="仿宋" w:eastAsia="仿宋" w:cs="仿宋" w:hint="eastAsia"/>
          <w:sz w:val="24"/>
        </w:rPr>
        <w:t>表</w:t>
      </w:r>
      <w:r>
        <w:rPr>
          <w:rFonts w:ascii="仿宋" w:eastAsia="仿宋" w:cs="仿宋"/>
          <w:sz w:val="24"/>
        </w:rPr>
        <w:t>-</w:t>
      </w:r>
      <w:r>
        <w:rPr>
          <w:rFonts w:ascii="仿宋" w:eastAsia="仿宋" w:cs="仿宋" w:hint="eastAsia"/>
          <w:sz w:val="24"/>
        </w:rPr>
        <w:t>3加工精度要求</w:t>
      </w:r>
    </w:p>
    <w:tbl>
      <w:tblPr>
        <w:tblpPr w:leftFromText="180" w:rightFromText="180" w:vertAnchor="text" w:horzAnchor="page" w:tblpX="1780" w:tblpY="301"/>
        <w:tblOverlap w:val="neve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6"/>
        <w:gridCol w:w="1989"/>
        <w:gridCol w:w="17"/>
        <w:gridCol w:w="1881"/>
        <w:gridCol w:w="3426"/>
      </w:tblGrid>
      <w:tr w:rsidR="00512746">
        <w:trPr>
          <w:trHeight w:val="283"/>
        </w:trPr>
        <w:tc>
          <w:tcPr>
            <w:tcW w:w="707"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序号</w:t>
            </w:r>
          </w:p>
        </w:tc>
        <w:tc>
          <w:tcPr>
            <w:tcW w:w="1167"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项目</w:t>
            </w:r>
          </w:p>
        </w:tc>
        <w:tc>
          <w:tcPr>
            <w:tcW w:w="1113" w:type="pct"/>
            <w:gridSpan w:val="2"/>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精度标准</w:t>
            </w:r>
          </w:p>
        </w:tc>
        <w:tc>
          <w:tcPr>
            <w:tcW w:w="2011"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备注</w:t>
            </w:r>
          </w:p>
        </w:tc>
      </w:tr>
      <w:tr w:rsidR="00512746">
        <w:trPr>
          <w:trHeight w:val="283"/>
        </w:trPr>
        <w:tc>
          <w:tcPr>
            <w:tcW w:w="2988" w:type="pct"/>
            <w:gridSpan w:val="4"/>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主要尺寸</w:t>
            </w:r>
          </w:p>
        </w:tc>
        <w:tc>
          <w:tcPr>
            <w:tcW w:w="2011" w:type="pct"/>
            <w:vAlign w:val="center"/>
          </w:tcPr>
          <w:p w:rsidR="00512746" w:rsidRDefault="00512746">
            <w:pPr>
              <w:spacing w:line="360" w:lineRule="auto"/>
              <w:jc w:val="center"/>
              <w:rPr>
                <w:rFonts w:ascii="仿宋" w:eastAsia="仿宋" w:hAnsi="仿宋" w:cs="仿宋"/>
                <w:sz w:val="24"/>
              </w:rPr>
            </w:pPr>
          </w:p>
        </w:tc>
      </w:tr>
      <w:tr w:rsidR="00512746">
        <w:trPr>
          <w:trHeight w:val="283"/>
        </w:trPr>
        <w:tc>
          <w:tcPr>
            <w:tcW w:w="707"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1</w:t>
            </w:r>
          </w:p>
        </w:tc>
        <w:tc>
          <w:tcPr>
            <w:tcW w:w="1177" w:type="pct"/>
            <w:gridSpan w:val="2"/>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尺寸公差</w:t>
            </w:r>
          </w:p>
        </w:tc>
        <w:tc>
          <w:tcPr>
            <w:tcW w:w="1104"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不低于IT8</w:t>
            </w:r>
          </w:p>
        </w:tc>
        <w:tc>
          <w:tcPr>
            <w:tcW w:w="2011" w:type="pct"/>
            <w:vAlign w:val="center"/>
          </w:tcPr>
          <w:p w:rsidR="00512746" w:rsidRDefault="00512746">
            <w:pPr>
              <w:spacing w:line="360" w:lineRule="auto"/>
              <w:jc w:val="center"/>
              <w:rPr>
                <w:rFonts w:ascii="仿宋" w:eastAsia="仿宋" w:hAnsi="仿宋" w:cs="仿宋"/>
                <w:sz w:val="24"/>
              </w:rPr>
            </w:pPr>
          </w:p>
        </w:tc>
      </w:tr>
      <w:tr w:rsidR="00512746">
        <w:trPr>
          <w:trHeight w:val="283"/>
        </w:trPr>
        <w:tc>
          <w:tcPr>
            <w:tcW w:w="707"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2</w:t>
            </w:r>
          </w:p>
        </w:tc>
        <w:tc>
          <w:tcPr>
            <w:tcW w:w="1177" w:type="pct"/>
            <w:gridSpan w:val="2"/>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铰孔</w:t>
            </w:r>
          </w:p>
        </w:tc>
        <w:tc>
          <w:tcPr>
            <w:tcW w:w="1104"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IT8</w:t>
            </w:r>
          </w:p>
        </w:tc>
        <w:tc>
          <w:tcPr>
            <w:tcW w:w="2011" w:type="pct"/>
            <w:vAlign w:val="center"/>
          </w:tcPr>
          <w:p w:rsidR="00512746" w:rsidRDefault="00512746">
            <w:pPr>
              <w:spacing w:line="360" w:lineRule="auto"/>
              <w:jc w:val="center"/>
              <w:rPr>
                <w:rFonts w:ascii="仿宋" w:eastAsia="仿宋" w:hAnsi="仿宋" w:cs="仿宋"/>
                <w:sz w:val="24"/>
              </w:rPr>
            </w:pPr>
          </w:p>
        </w:tc>
      </w:tr>
      <w:tr w:rsidR="00512746">
        <w:trPr>
          <w:trHeight w:val="283"/>
        </w:trPr>
        <w:tc>
          <w:tcPr>
            <w:tcW w:w="707"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3</w:t>
            </w:r>
          </w:p>
        </w:tc>
        <w:tc>
          <w:tcPr>
            <w:tcW w:w="1177" w:type="pct"/>
            <w:gridSpan w:val="2"/>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形位公差</w:t>
            </w:r>
          </w:p>
        </w:tc>
        <w:tc>
          <w:tcPr>
            <w:tcW w:w="1104"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不低于IT8</w:t>
            </w:r>
          </w:p>
        </w:tc>
        <w:tc>
          <w:tcPr>
            <w:tcW w:w="2011" w:type="pct"/>
            <w:vAlign w:val="center"/>
          </w:tcPr>
          <w:p w:rsidR="00512746" w:rsidRDefault="00512746">
            <w:pPr>
              <w:spacing w:line="360" w:lineRule="auto"/>
              <w:rPr>
                <w:rFonts w:ascii="仿宋" w:eastAsia="仿宋" w:hAnsi="仿宋" w:cs="仿宋"/>
                <w:sz w:val="24"/>
              </w:rPr>
            </w:pPr>
          </w:p>
        </w:tc>
      </w:tr>
      <w:tr w:rsidR="00512746">
        <w:trPr>
          <w:trHeight w:val="283"/>
        </w:trPr>
        <w:tc>
          <w:tcPr>
            <w:tcW w:w="2988" w:type="pct"/>
            <w:gridSpan w:val="4"/>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次要尺寸</w:t>
            </w:r>
          </w:p>
        </w:tc>
        <w:tc>
          <w:tcPr>
            <w:tcW w:w="2011" w:type="pct"/>
            <w:vAlign w:val="center"/>
          </w:tcPr>
          <w:p w:rsidR="00512746" w:rsidRDefault="00512746">
            <w:pPr>
              <w:spacing w:line="360" w:lineRule="auto"/>
              <w:rPr>
                <w:rFonts w:ascii="仿宋" w:eastAsia="仿宋" w:hAnsi="仿宋" w:cs="仿宋"/>
                <w:sz w:val="24"/>
              </w:rPr>
            </w:pPr>
          </w:p>
        </w:tc>
      </w:tr>
      <w:tr w:rsidR="00512746">
        <w:trPr>
          <w:trHeight w:val="283"/>
        </w:trPr>
        <w:tc>
          <w:tcPr>
            <w:tcW w:w="707"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1</w:t>
            </w:r>
          </w:p>
        </w:tc>
        <w:tc>
          <w:tcPr>
            <w:tcW w:w="1177" w:type="pct"/>
            <w:gridSpan w:val="2"/>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未标注尺寸公差</w:t>
            </w:r>
          </w:p>
        </w:tc>
        <w:tc>
          <w:tcPr>
            <w:tcW w:w="1104" w:type="pct"/>
            <w:vAlign w:val="center"/>
          </w:tcPr>
          <w:p w:rsidR="00512746" w:rsidRDefault="00EA63E5">
            <w:pPr>
              <w:spacing w:line="360" w:lineRule="auto"/>
              <w:jc w:val="center"/>
              <w:rPr>
                <w:rFonts w:ascii="仿宋" w:eastAsia="仿宋" w:hAnsi="仿宋" w:cs="仿宋"/>
                <w:sz w:val="24"/>
              </w:rPr>
            </w:pPr>
            <w:bookmarkStart w:id="0" w:name="OLE_LINK13"/>
            <w:bookmarkStart w:id="1" w:name="OLE_LINK14"/>
            <w:r>
              <w:rPr>
                <w:rFonts w:ascii="仿宋" w:eastAsia="仿宋" w:hAnsi="仿宋" w:cs="仿宋" w:hint="eastAsia"/>
                <w:sz w:val="24"/>
              </w:rPr>
              <w:t>±</w:t>
            </w:r>
            <w:bookmarkEnd w:id="0"/>
            <w:bookmarkEnd w:id="1"/>
            <w:r>
              <w:rPr>
                <w:rFonts w:ascii="仿宋" w:eastAsia="仿宋" w:hAnsi="仿宋" w:cs="仿宋" w:hint="eastAsia"/>
                <w:sz w:val="24"/>
              </w:rPr>
              <w:t>0.1</w:t>
            </w:r>
          </w:p>
        </w:tc>
        <w:tc>
          <w:tcPr>
            <w:tcW w:w="2011" w:type="pct"/>
            <w:vAlign w:val="center"/>
          </w:tcPr>
          <w:p w:rsidR="00512746" w:rsidRDefault="00512746">
            <w:pPr>
              <w:spacing w:line="360" w:lineRule="auto"/>
              <w:jc w:val="center"/>
              <w:rPr>
                <w:rFonts w:ascii="仿宋" w:eastAsia="仿宋" w:hAnsi="仿宋" w:cs="仿宋"/>
                <w:sz w:val="24"/>
              </w:rPr>
            </w:pPr>
          </w:p>
        </w:tc>
      </w:tr>
      <w:tr w:rsidR="00512746">
        <w:trPr>
          <w:trHeight w:val="283"/>
        </w:trPr>
        <w:tc>
          <w:tcPr>
            <w:tcW w:w="707"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2</w:t>
            </w:r>
          </w:p>
        </w:tc>
        <w:tc>
          <w:tcPr>
            <w:tcW w:w="1177" w:type="pct"/>
            <w:gridSpan w:val="2"/>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孔深度</w:t>
            </w:r>
          </w:p>
        </w:tc>
        <w:tc>
          <w:tcPr>
            <w:tcW w:w="1104"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+1</w:t>
            </w:r>
          </w:p>
        </w:tc>
        <w:tc>
          <w:tcPr>
            <w:tcW w:w="2011"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钻孔</w:t>
            </w:r>
          </w:p>
        </w:tc>
      </w:tr>
      <w:tr w:rsidR="00512746">
        <w:trPr>
          <w:trHeight w:val="283"/>
        </w:trPr>
        <w:tc>
          <w:tcPr>
            <w:tcW w:w="707"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3</w:t>
            </w:r>
          </w:p>
        </w:tc>
        <w:tc>
          <w:tcPr>
            <w:tcW w:w="1177" w:type="pct"/>
            <w:gridSpan w:val="2"/>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半径</w:t>
            </w:r>
          </w:p>
        </w:tc>
        <w:tc>
          <w:tcPr>
            <w:tcW w:w="1104"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±0.2</w:t>
            </w:r>
          </w:p>
        </w:tc>
        <w:tc>
          <w:tcPr>
            <w:tcW w:w="2011"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未标注尺寸公差</w:t>
            </w:r>
          </w:p>
        </w:tc>
      </w:tr>
      <w:tr w:rsidR="00512746">
        <w:trPr>
          <w:trHeight w:val="283"/>
        </w:trPr>
        <w:tc>
          <w:tcPr>
            <w:tcW w:w="707"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4</w:t>
            </w:r>
          </w:p>
        </w:tc>
        <w:tc>
          <w:tcPr>
            <w:tcW w:w="1177" w:type="pct"/>
            <w:gridSpan w:val="2"/>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角度</w:t>
            </w:r>
          </w:p>
        </w:tc>
        <w:tc>
          <w:tcPr>
            <w:tcW w:w="1104"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±0.5°</w:t>
            </w:r>
          </w:p>
        </w:tc>
        <w:tc>
          <w:tcPr>
            <w:tcW w:w="2011"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未标注尺寸公差</w:t>
            </w:r>
          </w:p>
        </w:tc>
      </w:tr>
      <w:tr w:rsidR="00512746">
        <w:trPr>
          <w:trHeight w:val="283"/>
        </w:trPr>
        <w:tc>
          <w:tcPr>
            <w:tcW w:w="2988" w:type="pct"/>
            <w:gridSpan w:val="4"/>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表面质量</w:t>
            </w:r>
          </w:p>
        </w:tc>
        <w:tc>
          <w:tcPr>
            <w:tcW w:w="2011" w:type="pct"/>
            <w:vAlign w:val="center"/>
          </w:tcPr>
          <w:p w:rsidR="00512746" w:rsidRDefault="00512746">
            <w:pPr>
              <w:spacing w:line="360" w:lineRule="auto"/>
              <w:jc w:val="center"/>
              <w:rPr>
                <w:rFonts w:ascii="仿宋" w:eastAsia="仿宋" w:hAnsi="仿宋" w:cs="仿宋"/>
                <w:sz w:val="24"/>
              </w:rPr>
            </w:pPr>
          </w:p>
        </w:tc>
      </w:tr>
      <w:tr w:rsidR="00512746">
        <w:trPr>
          <w:trHeight w:val="283"/>
        </w:trPr>
        <w:tc>
          <w:tcPr>
            <w:tcW w:w="707"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1</w:t>
            </w:r>
          </w:p>
        </w:tc>
        <w:tc>
          <w:tcPr>
            <w:tcW w:w="1177" w:type="pct"/>
            <w:gridSpan w:val="2"/>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表面粗糙</w:t>
            </w:r>
          </w:p>
        </w:tc>
        <w:tc>
          <w:tcPr>
            <w:tcW w:w="1104" w:type="pct"/>
            <w:vAlign w:val="center"/>
          </w:tcPr>
          <w:p w:rsidR="00512746" w:rsidRDefault="00EA63E5">
            <w:pPr>
              <w:spacing w:line="360" w:lineRule="auto"/>
              <w:jc w:val="center"/>
              <w:rPr>
                <w:rFonts w:ascii="仿宋" w:eastAsia="仿宋" w:hAnsi="仿宋" w:cs="仿宋"/>
                <w:sz w:val="24"/>
              </w:rPr>
            </w:pPr>
            <w:r>
              <w:rPr>
                <w:rFonts w:ascii="仿宋" w:eastAsia="仿宋" w:hAnsi="仿宋" w:cs="仿宋" w:hint="eastAsia"/>
                <w:sz w:val="24"/>
              </w:rPr>
              <w:t>Ra3.2-0.8</w:t>
            </w:r>
          </w:p>
        </w:tc>
        <w:tc>
          <w:tcPr>
            <w:tcW w:w="2011" w:type="pct"/>
            <w:vAlign w:val="center"/>
          </w:tcPr>
          <w:p w:rsidR="00512746" w:rsidRDefault="00512746">
            <w:pPr>
              <w:spacing w:line="360" w:lineRule="auto"/>
              <w:jc w:val="center"/>
              <w:rPr>
                <w:rFonts w:ascii="仿宋" w:eastAsia="仿宋" w:hAnsi="仿宋" w:cs="仿宋"/>
                <w:sz w:val="24"/>
              </w:rPr>
            </w:pPr>
          </w:p>
        </w:tc>
      </w:tr>
    </w:tbl>
    <w:p w:rsidR="00512746" w:rsidRDefault="00EA63E5">
      <w:pPr>
        <w:numPr>
          <w:ilvl w:val="0"/>
          <w:numId w:val="2"/>
        </w:num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竞赛方式</w:t>
      </w:r>
    </w:p>
    <w:p w:rsidR="00512746" w:rsidRDefault="00EA63E5">
      <w:pPr>
        <w:ind w:firstLineChars="200" w:firstLine="480"/>
        <w:rPr>
          <w:rFonts w:ascii="仿宋" w:eastAsia="仿宋" w:cs="仿宋"/>
          <w:sz w:val="24"/>
        </w:rPr>
      </w:pPr>
      <w:r>
        <w:rPr>
          <w:rFonts w:ascii="仿宋" w:eastAsia="仿宋" w:cs="仿宋" w:hint="eastAsia"/>
          <w:sz w:val="24"/>
        </w:rPr>
        <w:t>（一）竞赛以团队赛方式进行。参赛选手必须是</w:t>
      </w:r>
      <w:r>
        <w:rPr>
          <w:rFonts w:ascii="仿宋" w:eastAsia="仿宋" w:cs="仿宋" w:hint="eastAsia"/>
          <w:sz w:val="24"/>
          <w:lang w:val="zh-CN"/>
        </w:rPr>
        <w:t>20</w:t>
      </w:r>
      <w:r>
        <w:rPr>
          <w:rFonts w:ascii="仿宋" w:eastAsia="仿宋" w:cs="仿宋" w:hint="eastAsia"/>
          <w:sz w:val="24"/>
        </w:rPr>
        <w:t>20</w:t>
      </w:r>
      <w:r>
        <w:rPr>
          <w:rFonts w:ascii="仿宋" w:eastAsia="仿宋" w:cs="仿宋" w:hint="eastAsia"/>
          <w:sz w:val="24"/>
          <w:lang w:val="zh-CN"/>
        </w:rPr>
        <w:t>年度在籍高等职业学校学生；五年制高职学生中四至五年级（含五年级）的学生；不限性别，年龄须不超过</w:t>
      </w:r>
      <w:r>
        <w:rPr>
          <w:rFonts w:ascii="仿宋" w:eastAsia="仿宋" w:cs="仿宋" w:hint="eastAsia"/>
          <w:sz w:val="24"/>
        </w:rPr>
        <w:t>25</w:t>
      </w:r>
      <w:r>
        <w:rPr>
          <w:rFonts w:ascii="仿宋" w:eastAsia="仿宋" w:cs="仿宋" w:hint="eastAsia"/>
          <w:sz w:val="24"/>
          <w:lang w:val="zh-CN"/>
        </w:rPr>
        <w:t>周岁。</w:t>
      </w:r>
      <w:r>
        <w:rPr>
          <w:rFonts w:ascii="仿宋" w:eastAsia="仿宋" w:cs="仿宋" w:hint="eastAsia"/>
          <w:sz w:val="24"/>
        </w:rPr>
        <w:t>往届全国职业院校技能大赛同类赛项中获二等奖以上的选手，不得参加同一项目同一组别的赛项。</w:t>
      </w:r>
    </w:p>
    <w:p w:rsidR="00512746" w:rsidRDefault="00EA63E5">
      <w:pPr>
        <w:ind w:firstLineChars="200" w:firstLine="480"/>
        <w:rPr>
          <w:rFonts w:ascii="仿宋" w:eastAsia="仿宋" w:cs="仿宋"/>
          <w:sz w:val="24"/>
          <w:lang w:val="zh-CN"/>
        </w:rPr>
      </w:pPr>
      <w:r>
        <w:rPr>
          <w:rFonts w:ascii="仿宋" w:eastAsia="仿宋" w:cs="仿宋" w:hint="eastAsia"/>
          <w:sz w:val="24"/>
        </w:rPr>
        <w:t>（二）</w:t>
      </w:r>
      <w:r>
        <w:rPr>
          <w:rFonts w:ascii="仿宋" w:eastAsia="仿宋" w:cs="仿宋" w:hint="eastAsia"/>
          <w:sz w:val="24"/>
          <w:lang w:val="zh-CN"/>
        </w:rPr>
        <w:t>竞赛队伍组成：</w:t>
      </w:r>
      <w:r w:rsidR="005A42B4">
        <w:rPr>
          <w:rFonts w:ascii="仿宋" w:eastAsia="仿宋" w:cs="仿宋" w:hint="eastAsia"/>
          <w:sz w:val="24"/>
          <w:lang w:val="zh-CN"/>
        </w:rPr>
        <w:t>以</w:t>
      </w:r>
      <w:r>
        <w:rPr>
          <w:rFonts w:ascii="仿宋" w:eastAsia="仿宋" w:cs="仿宋" w:hint="eastAsia"/>
          <w:sz w:val="24"/>
        </w:rPr>
        <w:t>校</w:t>
      </w:r>
      <w:r>
        <w:rPr>
          <w:rFonts w:ascii="仿宋" w:eastAsia="仿宋" w:cs="仿宋" w:hint="eastAsia"/>
          <w:sz w:val="24"/>
          <w:lang w:val="zh-CN"/>
        </w:rPr>
        <w:t>为单位组队参赛，</w:t>
      </w:r>
      <w:r w:rsidR="005A42B4">
        <w:rPr>
          <w:rFonts w:ascii="仿宋" w:eastAsia="仿宋" w:cs="仿宋" w:hint="eastAsia"/>
          <w:sz w:val="24"/>
          <w:lang w:val="zh-CN"/>
        </w:rPr>
        <w:t>每队由</w:t>
      </w:r>
      <w:r>
        <w:rPr>
          <w:rFonts w:ascii="仿宋" w:eastAsia="仿宋" w:cs="仿宋" w:hint="eastAsia"/>
          <w:sz w:val="24"/>
          <w:lang w:val="zh-CN"/>
        </w:rPr>
        <w:t>2名参赛选手</w:t>
      </w:r>
      <w:r w:rsidR="005A42B4">
        <w:rPr>
          <w:rFonts w:ascii="仿宋" w:eastAsia="仿宋" w:cs="仿宋" w:hint="eastAsia"/>
          <w:sz w:val="24"/>
          <w:lang w:val="zh-CN"/>
        </w:rPr>
        <w:t>组成</w:t>
      </w:r>
      <w:r>
        <w:rPr>
          <w:rFonts w:ascii="仿宋" w:eastAsia="仿宋" w:cs="仿宋" w:hint="eastAsia"/>
          <w:sz w:val="24"/>
          <w:lang w:val="zh-CN"/>
        </w:rPr>
        <w:t>。</w:t>
      </w:r>
      <w:r w:rsidR="005A42B4">
        <w:rPr>
          <w:rFonts w:ascii="仿宋" w:eastAsia="仿宋" w:cs="仿宋" w:hint="eastAsia"/>
          <w:sz w:val="24"/>
          <w:lang w:val="zh-CN"/>
        </w:rPr>
        <w:t>每校</w:t>
      </w:r>
      <w:r>
        <w:rPr>
          <w:rFonts w:ascii="仿宋" w:eastAsia="仿宋" w:cs="仿宋" w:hint="eastAsia"/>
          <w:sz w:val="24"/>
          <w:lang w:val="zh-CN"/>
        </w:rPr>
        <w:t>不超过</w:t>
      </w:r>
      <w:r>
        <w:rPr>
          <w:rFonts w:ascii="仿宋" w:eastAsia="仿宋" w:cs="仿宋" w:hint="eastAsia"/>
          <w:sz w:val="24"/>
        </w:rPr>
        <w:t>2</w:t>
      </w:r>
      <w:r>
        <w:rPr>
          <w:rFonts w:ascii="仿宋" w:eastAsia="仿宋" w:cs="仿宋" w:hint="eastAsia"/>
          <w:sz w:val="24"/>
          <w:lang w:val="zh-CN"/>
        </w:rPr>
        <w:t>支</w:t>
      </w:r>
      <w:r w:rsidR="005A42B4">
        <w:rPr>
          <w:rFonts w:ascii="仿宋" w:eastAsia="仿宋" w:cs="仿宋" w:hint="eastAsia"/>
          <w:sz w:val="24"/>
          <w:lang w:val="zh-CN"/>
        </w:rPr>
        <w:t>参赛队</w:t>
      </w:r>
      <w:bookmarkStart w:id="2" w:name="_GoBack"/>
      <w:bookmarkEnd w:id="2"/>
      <w:r>
        <w:rPr>
          <w:rFonts w:ascii="仿宋" w:eastAsia="仿宋" w:cs="仿宋" w:hint="eastAsia"/>
          <w:sz w:val="24"/>
          <w:lang w:val="zh-CN"/>
        </w:rPr>
        <w:t>，不得跨校组队；指导教师须为本校专兼职教师，每队限报2名指导教师。</w:t>
      </w:r>
    </w:p>
    <w:p w:rsidR="00512746" w:rsidRDefault="00EA63E5">
      <w:pPr>
        <w:ind w:firstLineChars="200" w:firstLine="480"/>
        <w:rPr>
          <w:rFonts w:ascii="仿宋" w:eastAsia="仿宋" w:cs="仿宋"/>
          <w:sz w:val="24"/>
        </w:rPr>
      </w:pPr>
      <w:r>
        <w:rPr>
          <w:rFonts w:ascii="仿宋" w:eastAsia="仿宋" w:cs="仿宋" w:hint="eastAsia"/>
          <w:sz w:val="24"/>
        </w:rPr>
        <w:t>（</w:t>
      </w:r>
      <w:r w:rsidR="009C0B29">
        <w:rPr>
          <w:rFonts w:ascii="仿宋" w:eastAsia="仿宋" w:cs="仿宋" w:hint="eastAsia"/>
          <w:sz w:val="24"/>
        </w:rPr>
        <w:t>三</w:t>
      </w:r>
      <w:r>
        <w:rPr>
          <w:rFonts w:ascii="仿宋" w:eastAsia="仿宋" w:cs="仿宋" w:hint="eastAsia"/>
          <w:sz w:val="24"/>
        </w:rPr>
        <w:t>）参加竞赛各代表队的抽签顺序和竞赛场次，将在领队会议上现场抽签确定。每名选手竞赛的赛位号，在进入赛场进行检录时由抽签确定。抽签工作由裁判长主持，赛务组负责组织实施，竞赛督导人员现场监督。</w:t>
      </w:r>
    </w:p>
    <w:p w:rsidR="00512746" w:rsidRDefault="00EA63E5">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五、竞赛流程</w:t>
      </w:r>
    </w:p>
    <w:p w:rsidR="00512746" w:rsidRDefault="00EA63E5">
      <w:pPr>
        <w:ind w:firstLineChars="200" w:firstLine="480"/>
        <w:rPr>
          <w:rFonts w:ascii="仿宋" w:eastAsia="仿宋" w:cs="仿宋"/>
          <w:sz w:val="24"/>
        </w:rPr>
      </w:pPr>
      <w:r>
        <w:rPr>
          <w:rFonts w:ascii="仿宋" w:eastAsia="仿宋" w:cs="仿宋" w:hint="eastAsia"/>
          <w:sz w:val="24"/>
        </w:rPr>
        <w:t>1.竞赛日程</w:t>
      </w:r>
    </w:p>
    <w:p w:rsidR="00512746" w:rsidRDefault="00EA63E5">
      <w:pPr>
        <w:ind w:firstLineChars="200" w:firstLine="480"/>
        <w:rPr>
          <w:rFonts w:ascii="仿宋" w:eastAsia="仿宋" w:cs="仿宋"/>
          <w:sz w:val="24"/>
        </w:rPr>
      </w:pPr>
      <w:r>
        <w:rPr>
          <w:rFonts w:ascii="仿宋" w:eastAsia="仿宋" w:cs="仿宋" w:hint="eastAsia"/>
          <w:sz w:val="24"/>
        </w:rPr>
        <w:t>具体的竞赛日期，由技能</w:t>
      </w:r>
      <w:r w:rsidR="009C0B29">
        <w:rPr>
          <w:rFonts w:ascii="仿宋" w:eastAsia="仿宋" w:cs="仿宋" w:hint="eastAsia"/>
          <w:sz w:val="24"/>
        </w:rPr>
        <w:t>大赛办</w:t>
      </w:r>
      <w:r>
        <w:rPr>
          <w:rFonts w:ascii="仿宋" w:eastAsia="仿宋" w:cs="仿宋" w:hint="eastAsia"/>
          <w:sz w:val="24"/>
        </w:rPr>
        <w:t>及赛区</w:t>
      </w:r>
      <w:r w:rsidR="009C0B29">
        <w:rPr>
          <w:rFonts w:ascii="仿宋" w:eastAsia="仿宋" w:cs="仿宋" w:hint="eastAsia"/>
          <w:sz w:val="24"/>
        </w:rPr>
        <w:t>大赛办</w:t>
      </w:r>
      <w:r>
        <w:rPr>
          <w:rFonts w:ascii="仿宋" w:eastAsia="仿宋" w:cs="仿宋" w:hint="eastAsia"/>
          <w:sz w:val="24"/>
        </w:rPr>
        <w:t>统一规定，本赛项竞赛2天，第一天熟悉比赛场地。第二天进行正式比赛。详见表</w:t>
      </w:r>
      <w:r>
        <w:rPr>
          <w:rFonts w:ascii="仿宋" w:eastAsia="仿宋" w:cs="仿宋"/>
          <w:sz w:val="24"/>
        </w:rPr>
        <w:t>-</w:t>
      </w:r>
      <w:r>
        <w:rPr>
          <w:rFonts w:ascii="仿宋" w:eastAsia="仿宋" w:cs="仿宋" w:hint="eastAsia"/>
          <w:sz w:val="24"/>
        </w:rPr>
        <w:t>4竞赛日程表。</w:t>
      </w:r>
    </w:p>
    <w:p w:rsidR="00512746" w:rsidRDefault="00EA63E5">
      <w:pPr>
        <w:ind w:firstLineChars="200" w:firstLine="480"/>
        <w:jc w:val="center"/>
        <w:rPr>
          <w:rFonts w:ascii="仿宋" w:eastAsia="仿宋" w:cs="仿宋"/>
          <w:sz w:val="24"/>
        </w:rPr>
      </w:pPr>
      <w:r>
        <w:rPr>
          <w:rFonts w:ascii="仿宋" w:eastAsia="仿宋" w:cs="仿宋" w:hint="eastAsia"/>
          <w:sz w:val="24"/>
        </w:rPr>
        <w:t>表</w:t>
      </w:r>
      <w:r>
        <w:rPr>
          <w:rFonts w:ascii="仿宋" w:eastAsia="仿宋" w:cs="仿宋"/>
          <w:sz w:val="24"/>
        </w:rPr>
        <w:t>-</w:t>
      </w:r>
      <w:r>
        <w:rPr>
          <w:rFonts w:ascii="仿宋" w:eastAsia="仿宋" w:cs="仿宋" w:hint="eastAsia"/>
          <w:sz w:val="24"/>
        </w:rPr>
        <w:t>4   竞赛日程表</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45"/>
        <w:gridCol w:w="2782"/>
        <w:gridCol w:w="2643"/>
        <w:gridCol w:w="1764"/>
      </w:tblGrid>
      <w:tr w:rsidR="00512746">
        <w:trPr>
          <w:trHeight w:val="454"/>
          <w:tblHeader/>
          <w:jc w:val="center"/>
        </w:trPr>
        <w:tc>
          <w:tcPr>
            <w:tcW w:w="959" w:type="dxa"/>
            <w:vAlign w:val="center"/>
          </w:tcPr>
          <w:p w:rsidR="00512746" w:rsidRDefault="00EA63E5">
            <w:pPr>
              <w:pStyle w:val="a4"/>
              <w:jc w:val="center"/>
              <w:rPr>
                <w:rFonts w:ascii="仿宋" w:eastAsia="仿宋" w:hAnsi="仿宋"/>
                <w:b/>
                <w:szCs w:val="21"/>
              </w:rPr>
            </w:pPr>
            <w:r>
              <w:rPr>
                <w:rFonts w:ascii="仿宋" w:eastAsia="仿宋" w:hAnsi="仿宋" w:hint="eastAsia"/>
                <w:b/>
                <w:szCs w:val="21"/>
              </w:rPr>
              <w:t>日期</w:t>
            </w:r>
          </w:p>
        </w:tc>
        <w:tc>
          <w:tcPr>
            <w:tcW w:w="1545" w:type="dxa"/>
            <w:vAlign w:val="center"/>
          </w:tcPr>
          <w:p w:rsidR="00512746" w:rsidRDefault="00EA63E5">
            <w:pPr>
              <w:pStyle w:val="a4"/>
              <w:jc w:val="center"/>
              <w:rPr>
                <w:rFonts w:ascii="仿宋" w:eastAsia="仿宋" w:hAnsi="仿宋"/>
                <w:b/>
                <w:szCs w:val="21"/>
              </w:rPr>
            </w:pPr>
            <w:r>
              <w:rPr>
                <w:rFonts w:ascii="仿宋" w:eastAsia="仿宋" w:hAnsi="仿宋" w:hint="eastAsia"/>
                <w:b/>
                <w:szCs w:val="21"/>
              </w:rPr>
              <w:t>时间</w:t>
            </w:r>
          </w:p>
        </w:tc>
        <w:tc>
          <w:tcPr>
            <w:tcW w:w="2782" w:type="dxa"/>
            <w:vAlign w:val="center"/>
          </w:tcPr>
          <w:p w:rsidR="00512746" w:rsidRDefault="00EA63E5">
            <w:pPr>
              <w:pStyle w:val="a4"/>
              <w:jc w:val="center"/>
              <w:rPr>
                <w:rFonts w:ascii="仿宋" w:eastAsia="仿宋" w:hAnsi="仿宋"/>
                <w:b/>
                <w:szCs w:val="21"/>
              </w:rPr>
            </w:pPr>
            <w:r>
              <w:rPr>
                <w:rFonts w:ascii="仿宋" w:eastAsia="仿宋" w:hAnsi="仿宋" w:hint="eastAsia"/>
                <w:b/>
                <w:szCs w:val="21"/>
              </w:rPr>
              <w:t>事项</w:t>
            </w:r>
          </w:p>
        </w:tc>
        <w:tc>
          <w:tcPr>
            <w:tcW w:w="2643" w:type="dxa"/>
            <w:vAlign w:val="center"/>
          </w:tcPr>
          <w:p w:rsidR="00512746" w:rsidRDefault="00EA63E5">
            <w:pPr>
              <w:pStyle w:val="a4"/>
              <w:jc w:val="center"/>
              <w:rPr>
                <w:rFonts w:ascii="仿宋" w:eastAsia="仿宋" w:hAnsi="仿宋"/>
                <w:b/>
                <w:szCs w:val="21"/>
              </w:rPr>
            </w:pPr>
            <w:r>
              <w:rPr>
                <w:rFonts w:ascii="仿宋" w:eastAsia="仿宋" w:hAnsi="仿宋" w:hint="eastAsia"/>
                <w:b/>
                <w:szCs w:val="21"/>
              </w:rPr>
              <w:t>参加人员</w:t>
            </w:r>
          </w:p>
        </w:tc>
        <w:tc>
          <w:tcPr>
            <w:tcW w:w="1764" w:type="dxa"/>
            <w:vAlign w:val="center"/>
          </w:tcPr>
          <w:p w:rsidR="00512746" w:rsidRDefault="00EA63E5">
            <w:pPr>
              <w:pStyle w:val="a4"/>
              <w:jc w:val="center"/>
              <w:rPr>
                <w:rFonts w:ascii="仿宋" w:eastAsia="仿宋" w:hAnsi="仿宋"/>
                <w:b/>
                <w:szCs w:val="21"/>
              </w:rPr>
            </w:pPr>
            <w:r>
              <w:rPr>
                <w:rFonts w:ascii="仿宋" w:eastAsia="仿宋" w:hAnsi="仿宋" w:hint="eastAsia"/>
                <w:b/>
                <w:szCs w:val="21"/>
              </w:rPr>
              <w:t>地点</w:t>
            </w:r>
          </w:p>
        </w:tc>
      </w:tr>
      <w:tr w:rsidR="00512746">
        <w:trPr>
          <w:jc w:val="center"/>
        </w:trPr>
        <w:tc>
          <w:tcPr>
            <w:tcW w:w="959" w:type="dxa"/>
            <w:vMerge w:val="restart"/>
            <w:vAlign w:val="center"/>
          </w:tcPr>
          <w:p w:rsidR="00512746" w:rsidRDefault="00EA63E5">
            <w:pPr>
              <w:pStyle w:val="a4"/>
              <w:jc w:val="center"/>
              <w:rPr>
                <w:rFonts w:ascii="仿宋" w:eastAsia="仿宋" w:hAnsi="仿宋"/>
                <w:szCs w:val="21"/>
              </w:rPr>
            </w:pPr>
            <w:r>
              <w:rPr>
                <w:rFonts w:ascii="仿宋" w:eastAsia="仿宋" w:hAnsi="仿宋" w:hint="eastAsia"/>
                <w:szCs w:val="21"/>
              </w:rPr>
              <w:t>竞赛前一日</w:t>
            </w:r>
          </w:p>
        </w:tc>
        <w:tc>
          <w:tcPr>
            <w:tcW w:w="1545"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13:30-14:00</w:t>
            </w:r>
          </w:p>
        </w:tc>
        <w:tc>
          <w:tcPr>
            <w:tcW w:w="2782"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竞赛说明</w:t>
            </w:r>
          </w:p>
        </w:tc>
        <w:tc>
          <w:tcPr>
            <w:tcW w:w="2643"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裁判长、裁判员、监督组</w:t>
            </w:r>
          </w:p>
        </w:tc>
        <w:tc>
          <w:tcPr>
            <w:tcW w:w="1764"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会议室</w:t>
            </w:r>
          </w:p>
        </w:tc>
      </w:tr>
      <w:tr w:rsidR="00512746">
        <w:trPr>
          <w:jc w:val="center"/>
        </w:trPr>
        <w:tc>
          <w:tcPr>
            <w:tcW w:w="959" w:type="dxa"/>
            <w:vMerge/>
            <w:vAlign w:val="center"/>
          </w:tcPr>
          <w:p w:rsidR="00512746" w:rsidRDefault="00512746">
            <w:pPr>
              <w:pStyle w:val="a4"/>
              <w:jc w:val="center"/>
              <w:rPr>
                <w:rFonts w:ascii="仿宋" w:eastAsia="仿宋" w:hAnsi="仿宋"/>
                <w:szCs w:val="21"/>
              </w:rPr>
            </w:pPr>
          </w:p>
        </w:tc>
        <w:tc>
          <w:tcPr>
            <w:tcW w:w="1545"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14:00-16:00</w:t>
            </w:r>
          </w:p>
        </w:tc>
        <w:tc>
          <w:tcPr>
            <w:tcW w:w="2782"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熟悉赛场</w:t>
            </w:r>
          </w:p>
        </w:tc>
        <w:tc>
          <w:tcPr>
            <w:tcW w:w="2643"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各参赛队领队</w:t>
            </w:r>
          </w:p>
        </w:tc>
        <w:tc>
          <w:tcPr>
            <w:tcW w:w="1764"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竞赛场地</w:t>
            </w:r>
          </w:p>
        </w:tc>
      </w:tr>
      <w:tr w:rsidR="00512746">
        <w:trPr>
          <w:jc w:val="center"/>
        </w:trPr>
        <w:tc>
          <w:tcPr>
            <w:tcW w:w="959" w:type="dxa"/>
            <w:vMerge/>
            <w:vAlign w:val="center"/>
          </w:tcPr>
          <w:p w:rsidR="00512746" w:rsidRDefault="00512746">
            <w:pPr>
              <w:pStyle w:val="a4"/>
              <w:jc w:val="center"/>
              <w:rPr>
                <w:rFonts w:ascii="仿宋" w:eastAsia="仿宋" w:hAnsi="仿宋"/>
                <w:szCs w:val="21"/>
              </w:rPr>
            </w:pPr>
          </w:p>
        </w:tc>
        <w:tc>
          <w:tcPr>
            <w:tcW w:w="1545"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16:10-16:20</w:t>
            </w:r>
          </w:p>
        </w:tc>
        <w:tc>
          <w:tcPr>
            <w:tcW w:w="2782"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检查封闭赛场</w:t>
            </w:r>
          </w:p>
        </w:tc>
        <w:tc>
          <w:tcPr>
            <w:tcW w:w="2643"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裁判长、监督组</w:t>
            </w:r>
          </w:p>
        </w:tc>
        <w:tc>
          <w:tcPr>
            <w:tcW w:w="1764"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竞赛场地</w:t>
            </w:r>
          </w:p>
        </w:tc>
      </w:tr>
      <w:tr w:rsidR="00512746">
        <w:trPr>
          <w:jc w:val="center"/>
        </w:trPr>
        <w:tc>
          <w:tcPr>
            <w:tcW w:w="959" w:type="dxa"/>
            <w:vMerge/>
            <w:vAlign w:val="center"/>
          </w:tcPr>
          <w:p w:rsidR="00512746" w:rsidRDefault="00512746">
            <w:pPr>
              <w:pStyle w:val="a4"/>
              <w:jc w:val="center"/>
              <w:rPr>
                <w:rFonts w:ascii="仿宋" w:eastAsia="仿宋" w:hAnsi="仿宋"/>
                <w:szCs w:val="21"/>
              </w:rPr>
            </w:pPr>
          </w:p>
        </w:tc>
        <w:tc>
          <w:tcPr>
            <w:tcW w:w="1545"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16:30</w:t>
            </w:r>
          </w:p>
        </w:tc>
        <w:tc>
          <w:tcPr>
            <w:tcW w:w="2782"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参赛领队返回</w:t>
            </w:r>
          </w:p>
        </w:tc>
        <w:tc>
          <w:tcPr>
            <w:tcW w:w="2643" w:type="dxa"/>
            <w:vAlign w:val="center"/>
          </w:tcPr>
          <w:p w:rsidR="00512746" w:rsidRDefault="00512746">
            <w:pPr>
              <w:pStyle w:val="a4"/>
              <w:jc w:val="center"/>
              <w:rPr>
                <w:rFonts w:ascii="仿宋" w:eastAsia="仿宋" w:hAnsi="仿宋"/>
                <w:szCs w:val="21"/>
              </w:rPr>
            </w:pPr>
          </w:p>
        </w:tc>
        <w:tc>
          <w:tcPr>
            <w:tcW w:w="1764" w:type="dxa"/>
            <w:vAlign w:val="center"/>
          </w:tcPr>
          <w:p w:rsidR="00512746" w:rsidRDefault="00512746">
            <w:pPr>
              <w:pStyle w:val="a4"/>
              <w:jc w:val="center"/>
              <w:rPr>
                <w:rFonts w:ascii="仿宋" w:eastAsia="仿宋" w:hAnsi="仿宋"/>
                <w:szCs w:val="21"/>
              </w:rPr>
            </w:pPr>
          </w:p>
        </w:tc>
      </w:tr>
      <w:tr w:rsidR="00512746">
        <w:trPr>
          <w:jc w:val="center"/>
        </w:trPr>
        <w:tc>
          <w:tcPr>
            <w:tcW w:w="959" w:type="dxa"/>
            <w:vMerge w:val="restart"/>
            <w:vAlign w:val="center"/>
          </w:tcPr>
          <w:p w:rsidR="00512746" w:rsidRDefault="00EA63E5">
            <w:pPr>
              <w:pStyle w:val="a4"/>
              <w:jc w:val="center"/>
              <w:rPr>
                <w:rFonts w:ascii="仿宋" w:eastAsia="仿宋" w:hAnsi="仿宋"/>
                <w:szCs w:val="21"/>
              </w:rPr>
            </w:pPr>
            <w:r>
              <w:rPr>
                <w:rFonts w:ascii="仿宋" w:eastAsia="仿宋" w:hAnsi="仿宋" w:hint="eastAsia"/>
                <w:szCs w:val="21"/>
              </w:rPr>
              <w:t>竞赛</w:t>
            </w:r>
          </w:p>
          <w:p w:rsidR="00512746" w:rsidRDefault="00EA63E5">
            <w:pPr>
              <w:pStyle w:val="a4"/>
              <w:jc w:val="center"/>
              <w:rPr>
                <w:rFonts w:ascii="仿宋" w:eastAsia="仿宋" w:hAnsi="仿宋"/>
                <w:szCs w:val="21"/>
              </w:rPr>
            </w:pPr>
            <w:r>
              <w:rPr>
                <w:rFonts w:ascii="仿宋" w:eastAsia="仿宋" w:hAnsi="仿宋" w:hint="eastAsia"/>
                <w:szCs w:val="21"/>
              </w:rPr>
              <w:t>第一日</w:t>
            </w:r>
          </w:p>
        </w:tc>
        <w:tc>
          <w:tcPr>
            <w:tcW w:w="1545"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07:30</w:t>
            </w:r>
          </w:p>
        </w:tc>
        <w:tc>
          <w:tcPr>
            <w:tcW w:w="2782"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参赛队到达竞赛场地前集合</w:t>
            </w:r>
          </w:p>
        </w:tc>
        <w:tc>
          <w:tcPr>
            <w:tcW w:w="2643"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各参赛队、工作人员</w:t>
            </w:r>
          </w:p>
        </w:tc>
        <w:tc>
          <w:tcPr>
            <w:tcW w:w="1764"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竞赛场地前</w:t>
            </w:r>
          </w:p>
        </w:tc>
      </w:tr>
      <w:tr w:rsidR="00512746">
        <w:trPr>
          <w:jc w:val="center"/>
        </w:trPr>
        <w:tc>
          <w:tcPr>
            <w:tcW w:w="959" w:type="dxa"/>
            <w:vMerge/>
            <w:vAlign w:val="center"/>
          </w:tcPr>
          <w:p w:rsidR="00512746" w:rsidRDefault="00512746">
            <w:pPr>
              <w:pStyle w:val="a4"/>
              <w:jc w:val="center"/>
              <w:rPr>
                <w:rFonts w:ascii="仿宋" w:eastAsia="仿宋" w:hAnsi="仿宋"/>
                <w:szCs w:val="21"/>
              </w:rPr>
            </w:pPr>
          </w:p>
        </w:tc>
        <w:tc>
          <w:tcPr>
            <w:tcW w:w="1545"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07:30-08:00</w:t>
            </w:r>
          </w:p>
        </w:tc>
        <w:tc>
          <w:tcPr>
            <w:tcW w:w="2782" w:type="dxa"/>
            <w:vAlign w:val="center"/>
          </w:tcPr>
          <w:p w:rsidR="00512746" w:rsidRDefault="009C0B29" w:rsidP="009C0B29">
            <w:pPr>
              <w:pStyle w:val="a4"/>
              <w:rPr>
                <w:rFonts w:ascii="仿宋" w:eastAsia="仿宋" w:hAnsi="仿宋"/>
                <w:szCs w:val="21"/>
              </w:rPr>
            </w:pPr>
            <w:r>
              <w:rPr>
                <w:rFonts w:ascii="仿宋" w:eastAsia="仿宋" w:hAnsi="仿宋"/>
                <w:szCs w:val="21"/>
              </w:rPr>
              <w:t>1.</w:t>
            </w:r>
            <w:r w:rsidR="00EA63E5">
              <w:rPr>
                <w:rFonts w:ascii="仿宋" w:eastAsia="仿宋" w:hAnsi="仿宋" w:hint="eastAsia"/>
                <w:szCs w:val="21"/>
              </w:rPr>
              <w:t>大赛检录</w:t>
            </w:r>
          </w:p>
          <w:p w:rsidR="00512746" w:rsidRDefault="009C0B29">
            <w:pPr>
              <w:pStyle w:val="a4"/>
              <w:jc w:val="center"/>
              <w:rPr>
                <w:rFonts w:ascii="仿宋" w:eastAsia="仿宋" w:hAnsi="仿宋"/>
                <w:szCs w:val="21"/>
              </w:rPr>
            </w:pPr>
            <w:r>
              <w:rPr>
                <w:rFonts w:ascii="仿宋" w:eastAsia="仿宋" w:hAnsi="仿宋"/>
                <w:szCs w:val="21"/>
              </w:rPr>
              <w:t>2.</w:t>
            </w:r>
            <w:r w:rsidR="00EA63E5">
              <w:rPr>
                <w:rFonts w:ascii="仿宋" w:eastAsia="仿宋" w:hAnsi="仿宋" w:hint="eastAsia"/>
                <w:szCs w:val="21"/>
              </w:rPr>
              <w:t>第一次抽签加密（抽序号）</w:t>
            </w:r>
          </w:p>
          <w:p w:rsidR="00512746" w:rsidRDefault="009C0B29">
            <w:pPr>
              <w:pStyle w:val="a4"/>
              <w:jc w:val="center"/>
              <w:rPr>
                <w:rFonts w:ascii="仿宋" w:eastAsia="仿宋" w:hAnsi="仿宋"/>
                <w:szCs w:val="21"/>
              </w:rPr>
            </w:pPr>
            <w:r>
              <w:rPr>
                <w:rFonts w:ascii="仿宋" w:eastAsia="仿宋" w:hAnsi="仿宋"/>
                <w:szCs w:val="21"/>
              </w:rPr>
              <w:t>3.</w:t>
            </w:r>
            <w:r w:rsidR="00EA63E5">
              <w:rPr>
                <w:rFonts w:ascii="仿宋" w:eastAsia="仿宋" w:hAnsi="仿宋" w:hint="eastAsia"/>
                <w:szCs w:val="21"/>
              </w:rPr>
              <w:t>第二次抽签加密（抽工位号）</w:t>
            </w:r>
          </w:p>
        </w:tc>
        <w:tc>
          <w:tcPr>
            <w:tcW w:w="2643" w:type="dxa"/>
            <w:vAlign w:val="center"/>
          </w:tcPr>
          <w:p w:rsidR="00512746" w:rsidRDefault="009C0B29">
            <w:pPr>
              <w:pStyle w:val="a4"/>
              <w:jc w:val="center"/>
              <w:rPr>
                <w:rFonts w:ascii="仿宋" w:eastAsia="仿宋" w:hAnsi="仿宋"/>
                <w:szCs w:val="21"/>
              </w:rPr>
            </w:pPr>
            <w:r>
              <w:rPr>
                <w:rFonts w:ascii="仿宋" w:eastAsia="仿宋" w:hAnsi="仿宋"/>
                <w:szCs w:val="21"/>
              </w:rPr>
              <w:t>1.</w:t>
            </w:r>
            <w:r w:rsidR="00EA63E5">
              <w:rPr>
                <w:rFonts w:ascii="仿宋" w:eastAsia="仿宋" w:hAnsi="仿宋" w:hint="eastAsia"/>
                <w:szCs w:val="21"/>
              </w:rPr>
              <w:t>参赛选手，检录工作人员</w:t>
            </w:r>
          </w:p>
          <w:p w:rsidR="00512746" w:rsidRDefault="009C0B29">
            <w:pPr>
              <w:pStyle w:val="a4"/>
              <w:jc w:val="center"/>
              <w:rPr>
                <w:rFonts w:ascii="仿宋" w:eastAsia="仿宋" w:hAnsi="仿宋"/>
                <w:szCs w:val="21"/>
              </w:rPr>
            </w:pPr>
            <w:r>
              <w:rPr>
                <w:rFonts w:ascii="仿宋" w:eastAsia="仿宋" w:hAnsi="仿宋"/>
                <w:szCs w:val="21"/>
              </w:rPr>
              <w:t>2.</w:t>
            </w:r>
            <w:r w:rsidR="00EA63E5">
              <w:rPr>
                <w:rFonts w:ascii="仿宋" w:eastAsia="仿宋" w:hAnsi="仿宋" w:hint="eastAsia"/>
                <w:szCs w:val="21"/>
              </w:rPr>
              <w:t>参赛选手、第一次加密裁判、监督</w:t>
            </w:r>
          </w:p>
          <w:p w:rsidR="00512746" w:rsidRDefault="009C0B29">
            <w:pPr>
              <w:pStyle w:val="a4"/>
              <w:jc w:val="center"/>
              <w:rPr>
                <w:rFonts w:ascii="仿宋" w:eastAsia="仿宋" w:hAnsi="仿宋"/>
                <w:szCs w:val="21"/>
              </w:rPr>
            </w:pPr>
            <w:r>
              <w:rPr>
                <w:rFonts w:ascii="仿宋" w:eastAsia="仿宋" w:hAnsi="仿宋"/>
                <w:szCs w:val="21"/>
              </w:rPr>
              <w:t>3.</w:t>
            </w:r>
            <w:r w:rsidR="00EA63E5">
              <w:rPr>
                <w:rFonts w:ascii="仿宋" w:eastAsia="仿宋" w:hAnsi="仿宋" w:hint="eastAsia"/>
                <w:szCs w:val="21"/>
              </w:rPr>
              <w:t>参赛选手、第二次加密裁判、监督</w:t>
            </w:r>
          </w:p>
        </w:tc>
        <w:tc>
          <w:tcPr>
            <w:tcW w:w="1764" w:type="dxa"/>
            <w:vAlign w:val="center"/>
          </w:tcPr>
          <w:p w:rsidR="00512746" w:rsidRDefault="009C0B29" w:rsidP="009C0B29">
            <w:pPr>
              <w:pStyle w:val="a4"/>
              <w:rPr>
                <w:rFonts w:ascii="仿宋" w:eastAsia="仿宋" w:hAnsi="仿宋"/>
                <w:szCs w:val="21"/>
              </w:rPr>
            </w:pPr>
            <w:r>
              <w:rPr>
                <w:rFonts w:ascii="仿宋" w:eastAsia="仿宋" w:hAnsi="仿宋"/>
                <w:szCs w:val="21"/>
              </w:rPr>
              <w:t>1.</w:t>
            </w:r>
            <w:r w:rsidR="00EA63E5">
              <w:rPr>
                <w:rFonts w:ascii="仿宋" w:eastAsia="仿宋" w:hAnsi="仿宋" w:hint="eastAsia"/>
                <w:szCs w:val="21"/>
              </w:rPr>
              <w:t>竞赛场地前</w:t>
            </w:r>
          </w:p>
          <w:p w:rsidR="00512746" w:rsidRDefault="009C0B29">
            <w:pPr>
              <w:pStyle w:val="a4"/>
              <w:jc w:val="center"/>
              <w:rPr>
                <w:rFonts w:ascii="仿宋" w:eastAsia="仿宋" w:hAnsi="仿宋"/>
                <w:szCs w:val="21"/>
              </w:rPr>
            </w:pPr>
            <w:r>
              <w:rPr>
                <w:rFonts w:ascii="仿宋" w:eastAsia="仿宋" w:hAnsi="仿宋"/>
                <w:szCs w:val="21"/>
              </w:rPr>
              <w:t>2.</w:t>
            </w:r>
            <w:r w:rsidR="00EA63E5">
              <w:rPr>
                <w:rFonts w:ascii="仿宋" w:eastAsia="仿宋" w:hAnsi="仿宋" w:hint="eastAsia"/>
                <w:szCs w:val="21"/>
              </w:rPr>
              <w:t>一次抽签区域</w:t>
            </w:r>
          </w:p>
          <w:p w:rsidR="00512746" w:rsidRDefault="009C0B29">
            <w:pPr>
              <w:pStyle w:val="a4"/>
              <w:jc w:val="center"/>
              <w:rPr>
                <w:rFonts w:ascii="仿宋" w:eastAsia="仿宋" w:hAnsi="仿宋"/>
                <w:szCs w:val="21"/>
              </w:rPr>
            </w:pPr>
            <w:r>
              <w:rPr>
                <w:rFonts w:ascii="仿宋" w:eastAsia="仿宋" w:hAnsi="仿宋"/>
                <w:szCs w:val="21"/>
              </w:rPr>
              <w:t>3.</w:t>
            </w:r>
            <w:r w:rsidR="00EA63E5">
              <w:rPr>
                <w:rFonts w:ascii="仿宋" w:eastAsia="仿宋" w:hAnsi="仿宋" w:hint="eastAsia"/>
                <w:szCs w:val="21"/>
              </w:rPr>
              <w:t>二次抽签区域</w:t>
            </w:r>
          </w:p>
        </w:tc>
      </w:tr>
      <w:tr w:rsidR="00512746">
        <w:trPr>
          <w:jc w:val="center"/>
        </w:trPr>
        <w:tc>
          <w:tcPr>
            <w:tcW w:w="959" w:type="dxa"/>
            <w:vMerge/>
            <w:vAlign w:val="center"/>
          </w:tcPr>
          <w:p w:rsidR="00512746" w:rsidRDefault="00512746">
            <w:pPr>
              <w:pStyle w:val="a4"/>
              <w:jc w:val="center"/>
              <w:rPr>
                <w:rFonts w:ascii="仿宋" w:eastAsia="仿宋" w:hAnsi="仿宋"/>
                <w:szCs w:val="21"/>
              </w:rPr>
            </w:pPr>
          </w:p>
        </w:tc>
        <w:tc>
          <w:tcPr>
            <w:tcW w:w="1545"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08:30-11:30</w:t>
            </w:r>
          </w:p>
        </w:tc>
        <w:tc>
          <w:tcPr>
            <w:tcW w:w="2782"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正式比赛（第1场）</w:t>
            </w:r>
          </w:p>
        </w:tc>
        <w:tc>
          <w:tcPr>
            <w:tcW w:w="2643"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参赛选手、裁判、专家、仲裁、监督</w:t>
            </w:r>
          </w:p>
        </w:tc>
        <w:tc>
          <w:tcPr>
            <w:tcW w:w="1764"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竞赛场地</w:t>
            </w:r>
          </w:p>
        </w:tc>
      </w:tr>
      <w:tr w:rsidR="00512746">
        <w:trPr>
          <w:jc w:val="center"/>
        </w:trPr>
        <w:tc>
          <w:tcPr>
            <w:tcW w:w="959" w:type="dxa"/>
            <w:vMerge/>
            <w:vAlign w:val="center"/>
          </w:tcPr>
          <w:p w:rsidR="00512746" w:rsidRDefault="00512746">
            <w:pPr>
              <w:pStyle w:val="a4"/>
              <w:jc w:val="center"/>
              <w:rPr>
                <w:rFonts w:ascii="仿宋" w:eastAsia="仿宋" w:hAnsi="仿宋"/>
                <w:szCs w:val="21"/>
              </w:rPr>
            </w:pPr>
          </w:p>
        </w:tc>
        <w:tc>
          <w:tcPr>
            <w:tcW w:w="1545"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11:40-13:10</w:t>
            </w:r>
          </w:p>
        </w:tc>
        <w:tc>
          <w:tcPr>
            <w:tcW w:w="2782"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午餐</w:t>
            </w:r>
          </w:p>
        </w:tc>
        <w:tc>
          <w:tcPr>
            <w:tcW w:w="2643"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参赛选手、裁判、工作人员、指导教师</w:t>
            </w:r>
          </w:p>
        </w:tc>
        <w:tc>
          <w:tcPr>
            <w:tcW w:w="1764"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参赛选手：竞赛场地</w:t>
            </w:r>
          </w:p>
          <w:p w:rsidR="00512746" w:rsidRDefault="00EA63E5">
            <w:pPr>
              <w:pStyle w:val="a4"/>
              <w:jc w:val="center"/>
              <w:rPr>
                <w:rFonts w:ascii="仿宋" w:eastAsia="仿宋" w:hAnsi="仿宋"/>
                <w:szCs w:val="21"/>
              </w:rPr>
            </w:pPr>
            <w:r>
              <w:rPr>
                <w:rFonts w:ascii="仿宋" w:eastAsia="仿宋" w:hAnsi="仿宋" w:hint="eastAsia"/>
                <w:szCs w:val="21"/>
              </w:rPr>
              <w:t>其他：酒店</w:t>
            </w:r>
          </w:p>
        </w:tc>
      </w:tr>
      <w:tr w:rsidR="00512746">
        <w:trPr>
          <w:jc w:val="center"/>
        </w:trPr>
        <w:tc>
          <w:tcPr>
            <w:tcW w:w="959" w:type="dxa"/>
            <w:vMerge/>
            <w:vAlign w:val="center"/>
          </w:tcPr>
          <w:p w:rsidR="00512746" w:rsidRDefault="00512746">
            <w:pPr>
              <w:pStyle w:val="a4"/>
              <w:jc w:val="center"/>
              <w:rPr>
                <w:rFonts w:ascii="仿宋" w:eastAsia="仿宋" w:hAnsi="仿宋"/>
                <w:szCs w:val="21"/>
              </w:rPr>
            </w:pPr>
          </w:p>
        </w:tc>
        <w:tc>
          <w:tcPr>
            <w:tcW w:w="1545"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13:30</w:t>
            </w:r>
          </w:p>
        </w:tc>
        <w:tc>
          <w:tcPr>
            <w:tcW w:w="2782"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参赛队到达竞赛场地前集合</w:t>
            </w:r>
          </w:p>
        </w:tc>
        <w:tc>
          <w:tcPr>
            <w:tcW w:w="2643"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各参赛队、工作人员</w:t>
            </w:r>
          </w:p>
        </w:tc>
        <w:tc>
          <w:tcPr>
            <w:tcW w:w="1764"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竞赛场地前</w:t>
            </w:r>
          </w:p>
        </w:tc>
      </w:tr>
      <w:tr w:rsidR="00512746">
        <w:trPr>
          <w:jc w:val="center"/>
        </w:trPr>
        <w:tc>
          <w:tcPr>
            <w:tcW w:w="959" w:type="dxa"/>
            <w:vMerge/>
            <w:vAlign w:val="center"/>
          </w:tcPr>
          <w:p w:rsidR="00512746" w:rsidRDefault="00512746">
            <w:pPr>
              <w:pStyle w:val="a4"/>
              <w:jc w:val="center"/>
              <w:rPr>
                <w:rFonts w:ascii="仿宋" w:eastAsia="仿宋" w:hAnsi="仿宋"/>
                <w:szCs w:val="21"/>
              </w:rPr>
            </w:pPr>
          </w:p>
        </w:tc>
        <w:tc>
          <w:tcPr>
            <w:tcW w:w="1545"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13:30-14:00</w:t>
            </w:r>
          </w:p>
        </w:tc>
        <w:tc>
          <w:tcPr>
            <w:tcW w:w="2782" w:type="dxa"/>
            <w:vAlign w:val="center"/>
          </w:tcPr>
          <w:p w:rsidR="00512746" w:rsidRDefault="00EA63E5" w:rsidP="009C0B29">
            <w:pPr>
              <w:pStyle w:val="a4"/>
              <w:rPr>
                <w:rFonts w:ascii="仿宋" w:eastAsia="仿宋" w:hAnsi="仿宋"/>
                <w:szCs w:val="21"/>
              </w:rPr>
            </w:pPr>
            <w:r>
              <w:rPr>
                <w:rFonts w:ascii="仿宋" w:eastAsia="仿宋" w:hAnsi="仿宋" w:hint="eastAsia"/>
                <w:szCs w:val="21"/>
              </w:rPr>
              <w:t>1</w:t>
            </w:r>
            <w:r w:rsidR="009C0B29">
              <w:rPr>
                <w:rFonts w:ascii="仿宋" w:eastAsia="仿宋" w:hAnsi="仿宋" w:hint="eastAsia"/>
                <w:szCs w:val="21"/>
              </w:rPr>
              <w:t>．</w:t>
            </w:r>
            <w:r>
              <w:rPr>
                <w:rFonts w:ascii="仿宋" w:eastAsia="仿宋" w:hAnsi="仿宋" w:hint="eastAsia"/>
                <w:szCs w:val="21"/>
              </w:rPr>
              <w:t>大赛检录</w:t>
            </w:r>
          </w:p>
          <w:p w:rsidR="00512746" w:rsidRDefault="009C0B29">
            <w:pPr>
              <w:pStyle w:val="a4"/>
              <w:jc w:val="center"/>
              <w:rPr>
                <w:rFonts w:ascii="仿宋" w:eastAsia="仿宋" w:hAnsi="仿宋"/>
                <w:szCs w:val="21"/>
              </w:rPr>
            </w:pPr>
            <w:r>
              <w:rPr>
                <w:rFonts w:ascii="仿宋" w:eastAsia="仿宋" w:hAnsi="仿宋"/>
                <w:szCs w:val="21"/>
              </w:rPr>
              <w:t>2.</w:t>
            </w:r>
            <w:r w:rsidR="00EA63E5">
              <w:rPr>
                <w:rFonts w:ascii="仿宋" w:eastAsia="仿宋" w:hAnsi="仿宋" w:hint="eastAsia"/>
                <w:szCs w:val="21"/>
              </w:rPr>
              <w:t>第一次抽签加密（抽序号）</w:t>
            </w:r>
          </w:p>
          <w:p w:rsidR="00512746" w:rsidRDefault="009C0B29">
            <w:pPr>
              <w:pStyle w:val="a4"/>
              <w:jc w:val="center"/>
              <w:rPr>
                <w:rFonts w:ascii="仿宋" w:eastAsia="仿宋" w:hAnsi="仿宋"/>
                <w:szCs w:val="21"/>
              </w:rPr>
            </w:pPr>
            <w:r>
              <w:rPr>
                <w:rFonts w:ascii="仿宋" w:eastAsia="仿宋" w:hAnsi="仿宋"/>
                <w:szCs w:val="21"/>
              </w:rPr>
              <w:t>3.</w:t>
            </w:r>
            <w:r w:rsidR="00EA63E5">
              <w:rPr>
                <w:rFonts w:ascii="仿宋" w:eastAsia="仿宋" w:hAnsi="仿宋" w:hint="eastAsia"/>
                <w:szCs w:val="21"/>
              </w:rPr>
              <w:t>第二次抽签加密（抽工位号）</w:t>
            </w:r>
          </w:p>
        </w:tc>
        <w:tc>
          <w:tcPr>
            <w:tcW w:w="2643" w:type="dxa"/>
            <w:vAlign w:val="center"/>
          </w:tcPr>
          <w:p w:rsidR="00512746" w:rsidRDefault="009C0B29">
            <w:pPr>
              <w:pStyle w:val="a4"/>
              <w:jc w:val="center"/>
              <w:rPr>
                <w:rFonts w:ascii="仿宋" w:eastAsia="仿宋" w:hAnsi="仿宋"/>
                <w:szCs w:val="21"/>
              </w:rPr>
            </w:pPr>
            <w:r>
              <w:rPr>
                <w:rFonts w:ascii="仿宋" w:eastAsia="仿宋" w:hAnsi="仿宋"/>
                <w:szCs w:val="21"/>
              </w:rPr>
              <w:t>1.</w:t>
            </w:r>
            <w:r w:rsidR="00EA63E5">
              <w:rPr>
                <w:rFonts w:ascii="仿宋" w:eastAsia="仿宋" w:hAnsi="仿宋" w:hint="eastAsia"/>
                <w:szCs w:val="21"/>
              </w:rPr>
              <w:t>参赛选手，检录工作人员</w:t>
            </w:r>
          </w:p>
          <w:p w:rsidR="00512746" w:rsidRDefault="009C0B29">
            <w:pPr>
              <w:pStyle w:val="a4"/>
              <w:jc w:val="center"/>
              <w:rPr>
                <w:rFonts w:ascii="仿宋" w:eastAsia="仿宋" w:hAnsi="仿宋"/>
                <w:szCs w:val="21"/>
              </w:rPr>
            </w:pPr>
            <w:r>
              <w:rPr>
                <w:rFonts w:ascii="仿宋" w:eastAsia="仿宋" w:hAnsi="仿宋"/>
                <w:szCs w:val="21"/>
              </w:rPr>
              <w:t>2.</w:t>
            </w:r>
            <w:r w:rsidR="00EA63E5">
              <w:rPr>
                <w:rFonts w:ascii="仿宋" w:eastAsia="仿宋" w:hAnsi="仿宋" w:hint="eastAsia"/>
                <w:szCs w:val="21"/>
              </w:rPr>
              <w:t>参赛选手、第一次加密裁判、监督</w:t>
            </w:r>
          </w:p>
          <w:p w:rsidR="00512746" w:rsidRDefault="009C0B29">
            <w:pPr>
              <w:pStyle w:val="a4"/>
              <w:jc w:val="center"/>
              <w:rPr>
                <w:rFonts w:ascii="仿宋" w:eastAsia="仿宋" w:hAnsi="仿宋"/>
                <w:szCs w:val="21"/>
              </w:rPr>
            </w:pPr>
            <w:r>
              <w:rPr>
                <w:rFonts w:ascii="仿宋" w:eastAsia="仿宋" w:hAnsi="仿宋"/>
                <w:szCs w:val="21"/>
              </w:rPr>
              <w:t>3.</w:t>
            </w:r>
            <w:r w:rsidR="00EA63E5">
              <w:rPr>
                <w:rFonts w:ascii="仿宋" w:eastAsia="仿宋" w:hAnsi="仿宋" w:hint="eastAsia"/>
                <w:szCs w:val="21"/>
              </w:rPr>
              <w:t>参赛选手、第二次加密裁判、监督</w:t>
            </w:r>
          </w:p>
        </w:tc>
        <w:tc>
          <w:tcPr>
            <w:tcW w:w="1764" w:type="dxa"/>
            <w:vAlign w:val="center"/>
          </w:tcPr>
          <w:p w:rsidR="00512746" w:rsidRDefault="009C0B29" w:rsidP="009C0B29">
            <w:pPr>
              <w:pStyle w:val="a4"/>
              <w:rPr>
                <w:rFonts w:ascii="仿宋" w:eastAsia="仿宋" w:hAnsi="仿宋"/>
                <w:szCs w:val="21"/>
              </w:rPr>
            </w:pPr>
            <w:r>
              <w:rPr>
                <w:rFonts w:ascii="仿宋" w:eastAsia="仿宋" w:hAnsi="仿宋"/>
                <w:szCs w:val="21"/>
              </w:rPr>
              <w:t>1.</w:t>
            </w:r>
            <w:r w:rsidR="00EA63E5">
              <w:rPr>
                <w:rFonts w:ascii="仿宋" w:eastAsia="仿宋" w:hAnsi="仿宋" w:hint="eastAsia"/>
                <w:szCs w:val="21"/>
              </w:rPr>
              <w:t>竞赛场地前</w:t>
            </w:r>
          </w:p>
          <w:p w:rsidR="00512746" w:rsidRDefault="009C0B29" w:rsidP="009C0B29">
            <w:pPr>
              <w:pStyle w:val="a4"/>
              <w:rPr>
                <w:rFonts w:ascii="仿宋" w:eastAsia="仿宋" w:hAnsi="仿宋"/>
                <w:szCs w:val="21"/>
              </w:rPr>
            </w:pPr>
            <w:r>
              <w:rPr>
                <w:rFonts w:ascii="仿宋" w:eastAsia="仿宋" w:hAnsi="仿宋"/>
                <w:szCs w:val="21"/>
              </w:rPr>
              <w:t>2.</w:t>
            </w:r>
            <w:r w:rsidR="00EA63E5">
              <w:rPr>
                <w:rFonts w:ascii="仿宋" w:eastAsia="仿宋" w:hAnsi="仿宋" w:hint="eastAsia"/>
                <w:szCs w:val="21"/>
              </w:rPr>
              <w:t>一次抽签区域</w:t>
            </w:r>
          </w:p>
          <w:p w:rsidR="00512746" w:rsidRDefault="009C0B29" w:rsidP="009C0B29">
            <w:pPr>
              <w:pStyle w:val="a4"/>
              <w:rPr>
                <w:rFonts w:ascii="仿宋" w:eastAsia="仿宋" w:hAnsi="仿宋"/>
                <w:szCs w:val="21"/>
              </w:rPr>
            </w:pPr>
            <w:r>
              <w:rPr>
                <w:rFonts w:ascii="仿宋" w:eastAsia="仿宋" w:hAnsi="仿宋"/>
                <w:szCs w:val="21"/>
              </w:rPr>
              <w:t>3.</w:t>
            </w:r>
            <w:r w:rsidR="00EA63E5">
              <w:rPr>
                <w:rFonts w:ascii="仿宋" w:eastAsia="仿宋" w:hAnsi="仿宋" w:hint="eastAsia"/>
                <w:szCs w:val="21"/>
              </w:rPr>
              <w:t>二次抽签区域</w:t>
            </w:r>
          </w:p>
        </w:tc>
      </w:tr>
      <w:tr w:rsidR="00512746">
        <w:trPr>
          <w:jc w:val="center"/>
        </w:trPr>
        <w:tc>
          <w:tcPr>
            <w:tcW w:w="959" w:type="dxa"/>
            <w:vMerge/>
            <w:vAlign w:val="center"/>
          </w:tcPr>
          <w:p w:rsidR="00512746" w:rsidRDefault="00512746">
            <w:pPr>
              <w:pStyle w:val="a4"/>
              <w:jc w:val="center"/>
              <w:rPr>
                <w:rFonts w:ascii="仿宋" w:eastAsia="仿宋" w:hAnsi="仿宋"/>
                <w:szCs w:val="21"/>
              </w:rPr>
            </w:pPr>
          </w:p>
        </w:tc>
        <w:tc>
          <w:tcPr>
            <w:tcW w:w="1545"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14:00-17:00</w:t>
            </w:r>
          </w:p>
        </w:tc>
        <w:tc>
          <w:tcPr>
            <w:tcW w:w="2782"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正式比赛（第2场）</w:t>
            </w:r>
          </w:p>
        </w:tc>
        <w:tc>
          <w:tcPr>
            <w:tcW w:w="2643"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参赛选手、裁判、专家、仲裁、监督</w:t>
            </w:r>
          </w:p>
        </w:tc>
        <w:tc>
          <w:tcPr>
            <w:tcW w:w="1764" w:type="dxa"/>
            <w:vAlign w:val="center"/>
          </w:tcPr>
          <w:p w:rsidR="00512746" w:rsidRDefault="00EA63E5">
            <w:pPr>
              <w:pStyle w:val="a4"/>
              <w:jc w:val="center"/>
              <w:rPr>
                <w:rFonts w:ascii="仿宋" w:eastAsia="仿宋" w:hAnsi="仿宋"/>
                <w:szCs w:val="21"/>
              </w:rPr>
            </w:pPr>
            <w:r>
              <w:rPr>
                <w:rFonts w:ascii="仿宋" w:eastAsia="仿宋" w:hAnsi="仿宋" w:hint="eastAsia"/>
                <w:szCs w:val="21"/>
              </w:rPr>
              <w:t>竞赛场地</w:t>
            </w:r>
          </w:p>
        </w:tc>
      </w:tr>
    </w:tbl>
    <w:p w:rsidR="00512746" w:rsidRDefault="00EA63E5">
      <w:pPr>
        <w:snapToGrid w:val="0"/>
        <w:spacing w:line="360" w:lineRule="auto"/>
        <w:ind w:firstLineChars="200" w:firstLine="560"/>
        <w:rPr>
          <w:rFonts w:ascii="仿宋_GB2312" w:eastAsia="仿宋_GB2312" w:hAnsi="仿宋_GB2312" w:cs="仿宋_GB2312"/>
          <w:b/>
          <w:bCs/>
          <w:color w:val="FF0000"/>
          <w:sz w:val="28"/>
          <w:szCs w:val="28"/>
        </w:rPr>
      </w:pPr>
      <w:r>
        <w:rPr>
          <w:rFonts w:ascii="仿宋" w:eastAsia="仿宋" w:hAnsi="仿宋" w:cs="Arial"/>
          <w:bCs/>
          <w:color w:val="FF0000"/>
          <w:sz w:val="28"/>
          <w:szCs w:val="28"/>
        </w:rPr>
        <w:br w:type="page"/>
      </w:r>
      <w:r w:rsidR="00E01669">
        <w:rPr>
          <w:rFonts w:ascii="仿宋" w:eastAsia="仿宋" w:cs="仿宋"/>
          <w:sz w:val="24"/>
          <w:lang w:val="zh-CN"/>
        </w:rPr>
        <w:lastRenderedPageBreak/>
        <w:pict>
          <v:group id="Group 2" o:spid="_x0000_s1026" style="position:absolute;left:0;text-align:left;margin-left:89pt;margin-top:48.35pt;width:394.65pt;height:566.15pt;z-index:251659264;mso-position-horizontal-relative:page" coordsize="8306,1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" o:allowoverlap="f">
            <v:rect id="Picture 3" o:spid="_x0000_s1027" style="position:absolute;width:8306;height:10914;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" stroked="f">
              <o:lock v:ext="edit" aspectratio="t"/>
            </v:rect>
            <v:group id="Group 4" o:spid="_x0000_s1028" style="position:absolute;left:1891;top:328;width:3024;height:10234" coordsize="3024,1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9" type="#_x0000_t176" style="position:absolute;top:4825;width:2899;height: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" strokecolor="red">
                <v:stroke dashstyle="dash"/>
              </v:shape>
              <v:rect id="Rectangle 6" o:spid="_x0000_s1030" style="position:absolute;left:1323;width:1701;height:454;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">
                <v:textbox inset="0,0,0,0">
                  <w:txbxContent>
                    <w:p w:rsidR="00512746" w:rsidRDefault="00EA63E5">
                      <w:pPr>
                        <w:jc w:val="center"/>
                        <w:rPr>
                          <w:rFonts w:ascii="仿宋_GB2312" w:eastAsia="仿宋_GB2312"/>
                          <w:sz w:val="24"/>
                        </w:rPr>
                      </w:pPr>
                      <w:r>
                        <w:rPr>
                          <w:rFonts w:ascii="仿宋_GB2312" w:eastAsia="仿宋_GB2312" w:cs="仿宋_GB2312" w:hint="eastAsia"/>
                          <w:sz w:val="24"/>
                        </w:rPr>
                        <w:t>省（市）队抽签</w:t>
                      </w:r>
                    </w:p>
                  </w:txbxContent>
                </v:textbox>
              </v:rect>
              <v:rect id="Rectangle 7" o:spid="_x0000_s1031" style="position:absolute;left:1323;top:744;width:1701;height:680;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">
                <v:textbox inset="0,0,0,0">
                  <w:txbxContent>
                    <w:p w:rsidR="00512746" w:rsidRDefault="00EA63E5">
                      <w:pPr>
                        <w:jc w:val="center"/>
                        <w:rPr>
                          <w:rFonts w:ascii="仿宋_GB2312" w:eastAsia="仿宋_GB2312"/>
                          <w:sz w:val="24"/>
                        </w:rPr>
                      </w:pPr>
                      <w:r>
                        <w:rPr>
                          <w:rFonts w:ascii="仿宋_GB2312" w:eastAsia="仿宋_GB2312" w:cs="仿宋_GB2312" w:hint="eastAsia"/>
                          <w:sz w:val="24"/>
                        </w:rPr>
                        <w:t>确定省（市）队场次</w:t>
                      </w:r>
                    </w:p>
                  </w:txbxContent>
                </v:textbox>
              </v:rect>
              <v:rect id="Rectangle 8" o:spid="_x0000_s1032" style="position:absolute;left:1323;top:1718;width:1701;height:680;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">
                <v:textbox inset="0,0,0,0">
                  <w:txbxContent>
                    <w:p w:rsidR="00512746" w:rsidRDefault="00EA63E5">
                      <w:pPr>
                        <w:jc w:val="center"/>
                        <w:rPr>
                          <w:rFonts w:ascii="仿宋_GB2312" w:eastAsia="仿宋_GB2312"/>
                          <w:sz w:val="24"/>
                        </w:rPr>
                      </w:pPr>
                      <w:r>
                        <w:rPr>
                          <w:rFonts w:ascii="仿宋_GB2312" w:eastAsia="仿宋_GB2312" w:cs="仿宋_GB2312" w:hint="eastAsia"/>
                          <w:sz w:val="24"/>
                        </w:rPr>
                        <w:t>检录、选手抽签</w:t>
                      </w:r>
                    </w:p>
                  </w:txbxContent>
                </v:textbox>
              </v:rect>
              <v:rect id="Rectangle 9" o:spid="_x0000_s1033" style="position:absolute;left:1323;top:2705;width:1701;height:680;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">
                <v:textbox inset="0,0,0,0">
                  <w:txbxContent>
                    <w:p w:rsidR="00512746" w:rsidRDefault="00EA63E5">
                      <w:pPr>
                        <w:jc w:val="center"/>
                        <w:rPr>
                          <w:rFonts w:ascii="仿宋_GB2312" w:eastAsia="仿宋_GB2312"/>
                          <w:sz w:val="24"/>
                        </w:rPr>
                      </w:pPr>
                      <w:r>
                        <w:rPr>
                          <w:rFonts w:ascii="仿宋_GB2312" w:eastAsia="仿宋_GB2312" w:cs="仿宋_GB2312" w:hint="eastAsia"/>
                          <w:sz w:val="24"/>
                        </w:rPr>
                        <w:t>确定赛位</w:t>
                      </w:r>
                    </w:p>
                  </w:txbxContent>
                </v:textbox>
              </v:rect>
              <v:rect id="Rectangle 10" o:spid="_x0000_s1034" style="position:absolute;left:1550;top:3758;width:1247;height:680;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">
                <v:textbox inset="0,0,0,0">
                  <w:txbxContent>
                    <w:p w:rsidR="00512746" w:rsidRDefault="00EA63E5">
                      <w:pPr>
                        <w:jc w:val="center"/>
                        <w:rPr>
                          <w:rFonts w:ascii="仿宋_GB2312" w:eastAsia="仿宋_GB2312"/>
                          <w:sz w:val="24"/>
                        </w:rPr>
                      </w:pPr>
                      <w:r>
                        <w:rPr>
                          <w:rFonts w:ascii="仿宋_GB2312" w:eastAsia="仿宋_GB2312" w:cs="仿宋_GB2312" w:hint="eastAsia"/>
                          <w:sz w:val="24"/>
                        </w:rPr>
                        <w:t>选手完成竞赛任务</w:t>
                      </w:r>
                    </w:p>
                  </w:txbxContent>
                </v:textbox>
              </v:rect>
              <v:rect id="Rectangle 11" o:spid="_x0000_s1035" style="position:absolute;left:98;top:4938;width:1247;height:680;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">
                <v:textbox inset="0,0,0,0">
                  <w:txbxContent>
                    <w:p w:rsidR="00512746" w:rsidRDefault="00EA63E5">
                      <w:pPr>
                        <w:jc w:val="center"/>
                        <w:rPr>
                          <w:rFonts w:ascii="仿宋_GB2312" w:eastAsia="仿宋_GB2312"/>
                          <w:sz w:val="24"/>
                        </w:rPr>
                      </w:pPr>
                      <w:r>
                        <w:rPr>
                          <w:rFonts w:ascii="仿宋_GB2312" w:eastAsia="仿宋_GB2312" w:cs="仿宋_GB2312" w:hint="eastAsia"/>
                          <w:sz w:val="24"/>
                        </w:rPr>
                        <w:t>现场职业素养成绩</w:t>
                      </w:r>
                    </w:p>
                  </w:txbxContent>
                </v:textbox>
              </v:rect>
              <v:rect id="Rectangle 12" o:spid="_x0000_s1036" style="position:absolute;left:1549;top:4938;width:1247;height:680;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">
                <v:textbox inset="0,0,0,0">
                  <w:txbxContent>
                    <w:p w:rsidR="00512746" w:rsidRDefault="00EA63E5">
                      <w:pPr>
                        <w:jc w:val="center"/>
                        <w:rPr>
                          <w:rFonts w:ascii="仿宋_GB2312" w:eastAsia="仿宋_GB2312"/>
                          <w:sz w:val="24"/>
                        </w:rPr>
                      </w:pPr>
                      <w:r>
                        <w:rPr>
                          <w:rFonts w:ascii="仿宋_GB2312" w:eastAsia="仿宋_GB2312" w:cs="仿宋_GB2312" w:hint="eastAsia"/>
                          <w:sz w:val="24"/>
                        </w:rPr>
                        <w:t>上交竞赛赛件、赛卷</w:t>
                      </w:r>
                    </w:p>
                  </w:txbxContent>
                </v:textbox>
              </v:rect>
              <v:rect id="Rectangle 13" o:spid="_x0000_s1037" style="position:absolute;left:1322;top:6039;width:1701;height:680;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">
                <v:textbox inset="0,0,0,0">
                  <w:txbxContent>
                    <w:p w:rsidR="00512746" w:rsidRDefault="00EA63E5">
                      <w:pPr>
                        <w:jc w:val="center"/>
                        <w:rPr>
                          <w:rFonts w:ascii="仿宋_GB2312" w:eastAsia="仿宋_GB2312"/>
                          <w:sz w:val="24"/>
                        </w:rPr>
                      </w:pPr>
                      <w:r>
                        <w:rPr>
                          <w:rFonts w:ascii="仿宋_GB2312" w:eastAsia="仿宋_GB2312" w:cs="仿宋_GB2312" w:hint="eastAsia"/>
                          <w:sz w:val="24"/>
                        </w:rPr>
                        <w:t>竞赛赛件、赛卷</w:t>
                      </w:r>
                    </w:p>
                    <w:p w:rsidR="00512746" w:rsidRDefault="00EA63E5">
                      <w:pPr>
                        <w:jc w:val="center"/>
                        <w:rPr>
                          <w:rFonts w:ascii="仿宋_GB2312" w:eastAsia="仿宋_GB2312"/>
                          <w:sz w:val="24"/>
                        </w:rPr>
                      </w:pPr>
                      <w:r>
                        <w:rPr>
                          <w:rFonts w:ascii="仿宋_GB2312" w:eastAsia="仿宋_GB2312" w:cs="仿宋_GB2312" w:hint="eastAsia"/>
                          <w:sz w:val="24"/>
                        </w:rPr>
                        <w:t>加密</w:t>
                      </w:r>
                    </w:p>
                  </w:txbxContent>
                </v:textbox>
              </v:rect>
              <v:rect id="Rectangle 14" o:spid="_x0000_s1038" style="position:absolute;left:1322;top:7087;width:1701;height:680;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">
                <v:textbox inset="0,0,0,0">
                  <w:txbxContent>
                    <w:p w:rsidR="00512746" w:rsidRDefault="00EA63E5">
                      <w:pPr>
                        <w:jc w:val="center"/>
                        <w:rPr>
                          <w:rFonts w:ascii="仿宋_GB2312" w:eastAsia="仿宋_GB2312"/>
                          <w:sz w:val="24"/>
                        </w:rPr>
                      </w:pPr>
                      <w:r>
                        <w:rPr>
                          <w:rFonts w:ascii="仿宋_GB2312" w:eastAsia="仿宋_GB2312" w:cs="仿宋_GB2312" w:hint="eastAsia"/>
                          <w:sz w:val="24"/>
                        </w:rPr>
                        <w:t>竞赛赛件、赛卷</w:t>
                      </w:r>
                    </w:p>
                    <w:p w:rsidR="00512746" w:rsidRDefault="00EA63E5">
                      <w:pPr>
                        <w:jc w:val="center"/>
                        <w:rPr>
                          <w:rFonts w:ascii="仿宋_GB2312" w:eastAsia="仿宋_GB2312"/>
                          <w:sz w:val="24"/>
                        </w:rPr>
                      </w:pPr>
                      <w:r>
                        <w:rPr>
                          <w:rFonts w:ascii="仿宋_GB2312" w:eastAsia="仿宋_GB2312" w:cs="仿宋_GB2312" w:hint="eastAsia"/>
                          <w:sz w:val="24"/>
                        </w:rPr>
                        <w:t>评判成绩</w:t>
                      </w:r>
                    </w:p>
                  </w:txbxContent>
                </v:textbox>
              </v:rect>
              <v:rect id="Rectangle 15" o:spid="_x0000_s1039" style="position:absolute;left:1321;top:8124;width:1701;height:454;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">
                <v:textbox inset="0,0,0,0">
                  <w:txbxContent>
                    <w:p w:rsidR="00512746" w:rsidRDefault="00EA63E5">
                      <w:pPr>
                        <w:jc w:val="center"/>
                        <w:rPr>
                          <w:rFonts w:ascii="仿宋_GB2312" w:eastAsia="仿宋_GB2312"/>
                          <w:sz w:val="24"/>
                        </w:rPr>
                      </w:pPr>
                      <w:r>
                        <w:rPr>
                          <w:rFonts w:ascii="仿宋_GB2312" w:eastAsia="仿宋_GB2312" w:cs="仿宋_GB2312" w:hint="eastAsia"/>
                          <w:sz w:val="24"/>
                        </w:rPr>
                        <w:t>成绩汇总</w:t>
                      </w:r>
                    </w:p>
                  </w:txbxContent>
                </v:textbox>
              </v:rect>
              <v:rect id="Rectangle 16" o:spid="_x0000_s1040" style="position:absolute;left:1321;top:8934;width:1701;height:454;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">
                <v:textbox inset="0,0,0,0">
                  <w:txbxContent>
                    <w:p w:rsidR="00512746" w:rsidRDefault="00EA63E5">
                      <w:pPr>
                        <w:jc w:val="center"/>
                        <w:rPr>
                          <w:rFonts w:ascii="仿宋_GB2312" w:eastAsia="仿宋_GB2312"/>
                          <w:sz w:val="24"/>
                        </w:rPr>
                      </w:pPr>
                      <w:r>
                        <w:rPr>
                          <w:rFonts w:ascii="仿宋_GB2312" w:eastAsia="仿宋_GB2312" w:cs="仿宋_GB2312" w:hint="eastAsia"/>
                          <w:sz w:val="24"/>
                        </w:rPr>
                        <w:t>加密信息解密</w:t>
                      </w:r>
                    </w:p>
                  </w:txbxContent>
                </v:textbox>
              </v:rect>
              <v:oval id="Oval 17" o:spid="_x0000_s1041" style="position:absolute;left:1321;top:9780;width:1701;height:454;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">
                <v:textbox inset="0,0,0,0">
                  <w:txbxContent>
                    <w:p w:rsidR="00512746" w:rsidRDefault="00EA63E5">
                      <w:pPr>
                        <w:jc w:val="center"/>
                        <w:rPr>
                          <w:rFonts w:ascii="仿宋_GB2312" w:eastAsia="仿宋_GB2312"/>
                          <w:sz w:val="16"/>
                          <w:szCs w:val="13"/>
                        </w:rPr>
                      </w:pPr>
                      <w:r>
                        <w:rPr>
                          <w:rFonts w:ascii="仿宋_GB2312" w:eastAsia="仿宋_GB2312" w:cs="仿宋_GB2312" w:hint="eastAsia"/>
                          <w:sz w:val="16"/>
                          <w:szCs w:val="13"/>
                        </w:rPr>
                        <w:t>成绩公布</w:t>
                      </w:r>
                    </w:p>
                  </w:txbxContent>
                </v:textbox>
              </v:oval>
              <v:shapetype id="_x0000_t32" coordsize="21600,21600" o:spt="32" o:oned="t" path="m,l21600,21600e" filled="f">
                <v:path arrowok="t" fillok="f" o:connecttype="none"/>
                <o:lock v:ext="edit" shapetype="t"/>
              </v:shapetype>
              <v:shape id="AutoShape 18" o:spid="_x0000_s1042" type="#_x0000_t32" style="position:absolute;left:2174;top:454;width:1;height: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9" o:spid="_x0000_s1043" type="#_x0000_t32" style="position:absolute;left:2174;top:1424;width:1;height: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0" o:spid="_x0000_s1044" type="#_x0000_t32" style="position:absolute;left:2174;top:2398;width:1;height: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1" o:spid="_x0000_s1045" type="#_x0000_t32" style="position:absolute;left:2174;top:3385;width:1;height: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22" o:spid="_x0000_s1046" type="#_x0000_t32" style="position:absolute;left:2173;top:4438;width:1;height:500;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7" type="#_x0000_t34" style="position:absolute;left:1198;top:3962;width:500;height:1452;rotation:90"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">
                <v:stroke endarrow="block"/>
              </v:shape>
              <v:shape id="AutoShape 24" o:spid="_x0000_s1048" type="#_x0000_t32" style="position:absolute;left:2173;top:5618;width:1;height: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25" o:spid="_x0000_s1049" type="#_x0000_t32" style="position:absolute;left:2173;top:6719;width:1;height: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26" o:spid="_x0000_s1050" type="#_x0000_t32" style="position:absolute;left:2172;top:7767;width:1;height:357;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">
                <v:stroke endarrow="block"/>
              </v:shape>
              <v:shape id="AutoShape 27" o:spid="_x0000_s1051" type="#_x0000_t32" style="position:absolute;left:2172;top:8578;width:1;height: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28" o:spid="_x0000_s1052" type="#_x0000_t32" style="position:absolute;left:2172;top:9388;width:1;height: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type id="_x0000_t33" coordsize="21600,21600" o:spt="33" o:oned="t" path="m,l21600,r,21600e" filled="f">
                <v:stroke joinstyle="miter"/>
                <v:path arrowok="t" fillok="f" o:connecttype="none"/>
                <o:lock v:ext="edit" shapetype="t"/>
              </v:shapetype>
              <v:shape id="AutoShape 29" o:spid="_x0000_s1053" type="#_x0000_t33" style="position:absolute;left:-360;top:6670;width:2733;height:599;rotation:90;flip:x"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">
                <v:stroke endarrow="block"/>
              </v:shape>
            </v:group>
            <w10:wrap type="topAndBottom" anchorx="page"/>
          </v:group>
        </w:pict>
      </w:r>
      <w:r>
        <w:rPr>
          <w:rFonts w:ascii="仿宋" w:eastAsia="仿宋" w:cs="仿宋" w:hint="eastAsia"/>
          <w:sz w:val="24"/>
          <w:lang w:val="zh-CN"/>
        </w:rPr>
        <w:t>2. 流程安排</w:t>
      </w:r>
    </w:p>
    <w:p w:rsidR="00512746" w:rsidRDefault="00EA63E5">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六、竞赛赛卷</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1．本赛项采取公开试题及题库方式比赛，样题于大赛官网上发布，包括比赛任务书和图样，以便参赛队熟悉题型、结构、比赛步骤等公开部分内容。涉及程序编制等具体内容属于非公开部分，不予发布。</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lastRenderedPageBreak/>
        <w:t>2．在赛前举行赛</w:t>
      </w:r>
      <w:r>
        <w:rPr>
          <w:rFonts w:ascii="仿宋" w:eastAsia="仿宋" w:cs="仿宋" w:hint="eastAsia"/>
          <w:sz w:val="24"/>
        </w:rPr>
        <w:t>项</w:t>
      </w:r>
      <w:r>
        <w:rPr>
          <w:rFonts w:ascii="仿宋" w:eastAsia="仿宋" w:cs="仿宋" w:hint="eastAsia"/>
          <w:sz w:val="24"/>
          <w:lang w:val="zh-CN"/>
        </w:rPr>
        <w:t>说明会上，对竞赛题型、结构、考点、评分、注意事项等进行说明和答疑。</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3．赛项专家组负责准备</w:t>
      </w:r>
      <w:r>
        <w:rPr>
          <w:rFonts w:ascii="仿宋" w:eastAsia="仿宋" w:cs="仿宋" w:hint="eastAsia"/>
          <w:sz w:val="24"/>
        </w:rPr>
        <w:t>2</w:t>
      </w:r>
      <w:r>
        <w:rPr>
          <w:rFonts w:ascii="仿宋" w:eastAsia="仿宋" w:cs="仿宋" w:hint="eastAsia"/>
          <w:sz w:val="24"/>
          <w:lang w:val="zh-CN"/>
        </w:rPr>
        <w:t>套竞赛用赛题，每套题难度与公开样题相当，内容有30%左右差异。</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4．正式比赛各场次的赛题在开赛前一天由裁判长在赛项监督组监督下从</w:t>
      </w:r>
      <w:r>
        <w:rPr>
          <w:rFonts w:ascii="仿宋" w:eastAsia="仿宋" w:cs="仿宋" w:hint="eastAsia"/>
          <w:sz w:val="24"/>
        </w:rPr>
        <w:t>2</w:t>
      </w:r>
      <w:r>
        <w:rPr>
          <w:rFonts w:ascii="仿宋" w:eastAsia="仿宋" w:cs="仿宋" w:hint="eastAsia"/>
          <w:sz w:val="24"/>
          <w:lang w:val="zh-CN"/>
        </w:rPr>
        <w:t>套题中抽取、打印、封存，过程需全程录像。</w:t>
      </w:r>
    </w:p>
    <w:p w:rsidR="00512746" w:rsidRDefault="00EA63E5">
      <w:pPr>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七、竞赛规则</w:t>
      </w:r>
    </w:p>
    <w:p w:rsidR="00512746" w:rsidRDefault="00EA63E5">
      <w:pPr>
        <w:ind w:firstLineChars="200" w:firstLine="480"/>
        <w:rPr>
          <w:rFonts w:ascii="仿宋" w:eastAsia="仿宋" w:cs="仿宋"/>
          <w:sz w:val="24"/>
        </w:rPr>
      </w:pPr>
      <w:r>
        <w:rPr>
          <w:rFonts w:ascii="仿宋" w:eastAsia="仿宋" w:cs="仿宋" w:hint="eastAsia"/>
          <w:sz w:val="24"/>
        </w:rPr>
        <w:t>（一）报名资格及参赛队伍要求</w:t>
      </w:r>
    </w:p>
    <w:p w:rsidR="00512746" w:rsidRDefault="00EA63E5">
      <w:pPr>
        <w:ind w:firstLineChars="200" w:firstLine="480"/>
        <w:rPr>
          <w:rFonts w:ascii="仿宋" w:eastAsia="仿宋" w:cs="仿宋"/>
          <w:sz w:val="24"/>
          <w:lang w:val="zh-CN"/>
        </w:rPr>
      </w:pPr>
      <w:bookmarkStart w:id="3" w:name="_Hlk522633882"/>
      <w:r>
        <w:rPr>
          <w:rFonts w:ascii="仿宋" w:eastAsia="仿宋" w:cs="仿宋" w:hint="eastAsia"/>
          <w:sz w:val="24"/>
          <w:lang w:val="zh-CN"/>
        </w:rPr>
        <w:t>凡从事相关专业或职业的从业人员，职业院校（含技工院校）在校学生均可报名参加大赛决赛相应职业和组别的竞赛。学生组报名选手需提供学生证及学生在校学籍证明。</w:t>
      </w:r>
      <w:bookmarkEnd w:id="3"/>
    </w:p>
    <w:p w:rsidR="00512746" w:rsidRDefault="00EA63E5">
      <w:pPr>
        <w:ind w:firstLineChars="200" w:firstLine="480"/>
        <w:rPr>
          <w:rFonts w:ascii="仿宋" w:eastAsia="仿宋" w:cs="仿宋"/>
          <w:sz w:val="24"/>
        </w:rPr>
      </w:pPr>
      <w:r>
        <w:rPr>
          <w:rFonts w:ascii="仿宋" w:eastAsia="仿宋" w:cs="仿宋" w:hint="eastAsia"/>
          <w:sz w:val="24"/>
        </w:rPr>
        <w:t>熟悉场地与抽签</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1．选手在比赛前通过抽签决定竞赛顺序和比赛用设备。</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（1）赛前安排各参赛队选手统一有序的熟悉操作竞赛场地和设备，允许运行机床，允许试传程序，允许试用数控系统，但不允许切削，不允许修改机床参数。</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（2）熟悉场地时不得发表没有根据以及有损大赛形象的言论。</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（3）熟悉场地时严格遵守大赛各种制度，严禁拥挤，喧哗，以免发生意外事故。</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2．竞赛进行时，每台机床边都将配备一台计算机。为保证数据安全，在编程阶段每位选手要经常存盘。文件要保存在指定的目录下。</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3．到比赛结束时间，选手按照裁判员要求停止加工，并在3分钟以内提交零件、图纸、草稿纸等一切加工文件。</w:t>
      </w:r>
    </w:p>
    <w:p w:rsidR="00512746" w:rsidRDefault="00EA63E5">
      <w:pPr>
        <w:ind w:firstLineChars="200" w:firstLine="480"/>
        <w:rPr>
          <w:rFonts w:ascii="仿宋" w:eastAsia="仿宋" w:cs="仿宋"/>
          <w:sz w:val="24"/>
        </w:rPr>
      </w:pPr>
      <w:r>
        <w:rPr>
          <w:rFonts w:ascii="仿宋" w:eastAsia="仿宋" w:cs="仿宋" w:hint="eastAsia"/>
          <w:sz w:val="24"/>
        </w:rPr>
        <w:t>（三）赛场要求</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1．选手在比赛期间及工作期间不得使用手机、照相、录像等通信和数据存储设备，不得携带U盘或数据存储器材。</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2．正式比赛期间，除裁判长外任何人员不得主动接近选手及其工作区域，不许主动与选手接触与交流，选手有问题只能向裁判长反映。</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3．比赛结束铃声响起以后，选手应立即停止工作，即按下进给保持、主轴停转，退刀并卸下工件。选手在3分钟之内必须把零件、图纸、草稿纸等一切加工文件提交给裁判。裁判或比赛监督须做好加密、装箱和保存工作。</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4．未经裁判长允许，选手不得延长比赛时间。</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5．下一场将要参赛的选手不得出现在当前竞赛现场。不允许观摩当前竞赛选手的比赛。</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 xml:space="preserve">6．参赛选手不得擅自修改数控系统内的机床参数。 </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 xml:space="preserve">7．参赛选手如果违反前述相关规定和组委会印发的竞赛技术规则，视违规程度，受到“罚去10-20分、不得进入前10名、取消竞赛资格”等不同级别的处罚。 </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8．选手文明参赛要求</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（1）竞赛现场提供数控机床、计算机及CAD/CAM软件、竞赛毛坯、相关技术资料、工具等，选手不得自带任何纸质资料和存储工具，如出现较严重的违规、违纪、舞弊等现象，经裁判组裁定取消比赛成绩。</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（2）参赛选手必须将全部数据文件存储至计算机指定盘符下，不按要求存</w:t>
      </w:r>
      <w:r>
        <w:rPr>
          <w:rFonts w:ascii="仿宋" w:eastAsia="仿宋" w:cs="仿宋" w:hint="eastAsia"/>
          <w:sz w:val="24"/>
          <w:lang w:val="zh-CN"/>
        </w:rPr>
        <w:lastRenderedPageBreak/>
        <w:t>储数据，导致数据丢失者，责任自负。</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（3）实际操作竞赛分批依次进行，参赛队或参赛选手的竞赛场次采取抽签的方式确定，场次抽签结束后，还需要进行工位号抽签加密和赛件加密两次加密。</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（4）参赛队或参赛选手按照参赛场次进入比赛场地，利用现场提供的所有条件，在规定时间内完成竞赛任务。</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（5）同一天比赛采用相同的竞赛赛题。</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6）实际操作竞赛，参赛选手在赛前60分钟，凭参赛证和身份证（证明必须齐全）进入赛场检录，经加密裁判抽取赛位号加密后，由裁判长进行安全教育，赛前30分钟统一进入赛场，确认现场条件，赛前5分钟在发卷区域统一领取赛题，裁判长宣布比赛开始后才可切削操作。</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（7）比赛赛位的抽签。选手在参加比赛检录入场时，依次检录，抽取比赛赛位号。选手在比赛赛位抽签记录表上签字确认后，进入比赛赛位准备比赛。比赛场次和比赛赛位号抽签确定后，选手不准随意调换。</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（8）比赛过程中，选手不得修改机床参数。擅自修改机床参数者一经发现取消比赛成绩。</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（9）比赛过程中，选手若需休息、饮水或去洗手间，一律计算在比赛时间内。</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10）比赛过程中，参赛选手须严格遵守相关安全操作规程，禁止不安全操作和野蛮操作,确保人身及设备安全，并接受裁判员的监督和警示，若因选手个人因素造成人身安全事故和设备故障，不予延时，情节特别严重者，由大赛裁判组视具体情况做出处理决定（最高至终止比赛），并由裁判长上报大赛监督仲裁组；若因非选手个人因素造成设备故障，由大赛裁判组视具体情况做出延时处理并由裁判长上报大赛监督仲裁组。</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（11）如果选手提前结束比赛，应报裁判员批准，比赛终止时间由裁判员记录在案，选手提前结束比赛后不得再进行任何比赛相关工作。选手提前结束竞赛后，需原地等待，不得离开赛场，直至本场比赛结束。</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12）裁判长在比赛结束前15分钟对选手做出提示。操作技能竞赛，裁判长宣布比赛结束后，选手应立即按下机床“进给保持”键，离开机床至指定位置，然后选手在现场裁判员的监督下停止机床运转并卸下工件，3分钟之内必须把赛件、工作任务书上交至收件裁判员，如选手未按规定执行，裁判有权按下机床“进给保持”键，要求选手离开机床至指定位置。</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（13）选手上交赛件至收件处，裁判员须由选手和现场裁判共同完成。</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（14）选手提交的赛件应经过清理。</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（15）比赛结束，选手应立即清理现场，包括机床和工作台及周边卫生并恢复机床原始状态等。经裁判员和现场工作人员确认后方可离开赛场。清理现场工作将在选手职业素养环节中进行评判。</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（16）为保证大赛的公平、公正，加密裁判在赛件的指定位置上做好加密标记，以便做好检验、评分和保密工作。</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（17）参赛选手在比赛过程中，必须穿工作服、防砸防刺穿劳保工作鞋，佩戴护目镜，女选手要求带工作帽，且长发不得外露。</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（18）参赛选手在比赛过程中，要求刀具、量具摆放整齐，竞赛过程中裁判组将安排裁判员对参赛选手的安全防护、操作规范和工具、量具、刃具摆放状况作为选手职业素养评分依据。</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（19）选手离开比赛场地时，不得将草稿纸等与比赛相关的物品带离比赛现</w:t>
      </w:r>
      <w:r>
        <w:rPr>
          <w:rFonts w:ascii="仿宋" w:eastAsia="仿宋" w:cs="仿宋" w:hint="eastAsia"/>
          <w:sz w:val="24"/>
          <w:lang w:val="zh-CN"/>
        </w:rPr>
        <w:lastRenderedPageBreak/>
        <w:t>场。</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（20）各类赛务人员必须统一佩戴由大赛组委会签发的相关证件，着装整齐。</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（21）除现场裁判员和参赛选手外，其他人员不得进入比赛区域。赛场安全员、设备和软件技术支持人员、工作人员必须在指定区域等待，未经裁判长允许不得进入比赛区域，候场选手不得进入赛场。</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（四）成绩评定</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 xml:space="preserve">大赛赛件采取第三方进行检测，检测人员必须在不少于2名裁判员的监督下进行工作。检测报告必须由检测人员与监督裁判签字确认后提交裁判长保存。所有检测数据由裁判长指定的录入裁判员输入评分系统进行评分、统计、排名后在监督人员监督下进行解密。 </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为保障成绩评判的准确性，监督组将对项目总成绩排名前20%的所有参赛选手的成绩进行复核；对其余成绩进行抽检复核，抽检覆盖率不得低于15%。如发现成绩错误以书面方式及时告知裁判长，由裁判长更正成绩并签字确认。复核、抽检错误率超过5%的，裁判组将对所有成绩进行复核。</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项目最终得分按100分制计分。最终成绩经复核无误，由裁判长、监督仲裁人员签字确认后公布。</w:t>
      </w:r>
    </w:p>
    <w:p w:rsidR="00512746" w:rsidRDefault="00EA63E5">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八、竞赛环境</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（一）场地及周边布局</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1.赛场设在规范的场所，符合防火安全规定，防火疏散标识清晰、齐全，疏散通道畅通；赛场采光、照明和通风良好，提供稳定的水、电、气源，并配有供电应急设备等。</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2.竞赛场地划分有检录区、加工区、收件区、检测区，现场服务与技术支持区、休息区、医疗区、观摩通道。</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3.赛场提供数控五轴加工中心、计算机和工作台等组成的比赛赛位，并在醒目位置标明赛位号；每个比赛赛位有保持相对独立区域，确保选手比赛不受外界影响。</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4.每个赛位配有供选手书写、摆放工、量、刀具等工作台、长条桌、工具（刀具）车。赛场不允许选手自带工具车。</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5.每个赛位提供纸质或电子版数控机床机械使用说明书、数控系统编程、操作使用说明书等一套。</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6.赛场提供竞赛用机床、机床附件、编程设备等。机床旁边配备一台计算机和一个工作台,足够数量的卸刀器（最少2台设备共用一个）及对刀仪。</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7.赛场提供部分刀具、刀柄。刀具清单及赞助厂家与竞赛样题一起公布。选手可依据公开竞赛试题自带相应的量具、部分刀具及指定刀柄，但不允许携带二类工装夹具。</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8.每个赛位配有相应的清洁器具。</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9.赛场设有保安、公安、消防、设备维修和电力抢险人员待命，以防突发事件。</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10.赛场配备维修服务、医疗、生活补给站等公共服务设施，为选手和赛场人员提供服务。</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11.赛项组委会安排交通车接送各代表队从驻地至赛场往返参赛和参加会议等活动。</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（二）场内设施及布局</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lastRenderedPageBreak/>
        <w:t>1</w:t>
      </w:r>
      <w:r w:rsidR="009C0B29">
        <w:rPr>
          <w:rFonts w:ascii="仿宋" w:eastAsia="仿宋" w:cs="仿宋" w:hint="eastAsia"/>
          <w:sz w:val="24"/>
          <w:lang w:val="zh-CN"/>
        </w:rPr>
        <w:t>．</w:t>
      </w:r>
      <w:r>
        <w:rPr>
          <w:rFonts w:ascii="仿宋" w:eastAsia="仿宋" w:cs="仿宋" w:hint="eastAsia"/>
          <w:sz w:val="24"/>
          <w:lang w:val="zh-CN"/>
        </w:rPr>
        <w:t>竞赛用电脑</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处理器：不低于i3或兼容处理器，主频2GHz以上；内存：不低于2G；硬盘：可用磁盘空间（用于安装）不低于10G；操作系统：不低于Windows 7操作系统；显卡：GTX1050或更高性能显卡。</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2</w:t>
      </w:r>
      <w:r w:rsidR="009C0B29">
        <w:rPr>
          <w:rFonts w:ascii="仿宋" w:eastAsia="仿宋" w:cs="仿宋" w:hint="eastAsia"/>
          <w:sz w:val="24"/>
          <w:lang w:val="zh-CN"/>
        </w:rPr>
        <w:t>．</w:t>
      </w:r>
      <w:r>
        <w:rPr>
          <w:rFonts w:ascii="仿宋" w:eastAsia="仿宋" w:cs="仿宋" w:hint="eastAsia"/>
          <w:sz w:val="24"/>
          <w:lang w:val="zh-CN"/>
        </w:rPr>
        <w:t>竞赛用CAD/CAM软件</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赛场软件由大赛统一提供，赛场预装有</w:t>
      </w:r>
      <w:r>
        <w:rPr>
          <w:rFonts w:ascii="仿宋" w:eastAsia="仿宋" w:cs="仿宋" w:hint="eastAsia"/>
          <w:sz w:val="24"/>
        </w:rPr>
        <w:t>UG</w:t>
      </w:r>
      <w:r>
        <w:rPr>
          <w:rFonts w:ascii="仿宋" w:eastAsia="仿宋" w:cs="仿宋" w:hint="eastAsia"/>
          <w:sz w:val="24"/>
          <w:lang w:val="zh-CN"/>
        </w:rPr>
        <w:t>。</w:t>
      </w:r>
    </w:p>
    <w:p w:rsidR="00512746" w:rsidRDefault="00EA63E5">
      <w:pPr>
        <w:ind w:firstLineChars="200" w:firstLine="480"/>
        <w:rPr>
          <w:rFonts w:ascii="仿宋" w:eastAsia="仿宋" w:cs="仿宋"/>
          <w:sz w:val="24"/>
        </w:rPr>
      </w:pPr>
      <w:r>
        <w:rPr>
          <w:rFonts w:ascii="仿宋" w:eastAsia="仿宋" w:cs="仿宋" w:hint="eastAsia"/>
          <w:sz w:val="24"/>
        </w:rPr>
        <w:t>3</w:t>
      </w:r>
      <w:r w:rsidR="009C0B29">
        <w:rPr>
          <w:rFonts w:ascii="仿宋" w:eastAsia="仿宋" w:cs="仿宋" w:hint="eastAsia"/>
          <w:sz w:val="24"/>
        </w:rPr>
        <w:t>．</w:t>
      </w:r>
      <w:r>
        <w:rPr>
          <w:rFonts w:ascii="仿宋" w:eastAsia="仿宋" w:cs="仿宋" w:hint="eastAsia"/>
          <w:sz w:val="24"/>
        </w:rPr>
        <w:t>其他</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w:t>
      </w:r>
      <w:r>
        <w:rPr>
          <w:rFonts w:ascii="仿宋" w:eastAsia="仿宋" w:cs="仿宋" w:hint="eastAsia"/>
          <w:sz w:val="24"/>
        </w:rPr>
        <w:t>1</w:t>
      </w:r>
      <w:r>
        <w:rPr>
          <w:rFonts w:ascii="仿宋" w:eastAsia="仿宋" w:cs="仿宋" w:hint="eastAsia"/>
          <w:sz w:val="24"/>
          <w:lang w:val="zh-CN"/>
        </w:rPr>
        <w:t>）赛场每机位提供BT30刀柄3把，允许选手根据需要自带BT30刀柄。比赛用刀具、工量具由选手根据比赛样题要求自带，数量和种类不限。</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w:t>
      </w:r>
      <w:r>
        <w:rPr>
          <w:rFonts w:ascii="仿宋" w:eastAsia="仿宋" w:cs="仿宋" w:hint="eastAsia"/>
          <w:sz w:val="24"/>
        </w:rPr>
        <w:t>2</w:t>
      </w:r>
      <w:r>
        <w:rPr>
          <w:rFonts w:ascii="仿宋" w:eastAsia="仿宋" w:cs="仿宋" w:hint="eastAsia"/>
          <w:sz w:val="24"/>
          <w:lang w:val="zh-CN"/>
        </w:rPr>
        <w:t>）竞赛用毛坯由</w:t>
      </w:r>
      <w:r w:rsidR="009C0B29">
        <w:rPr>
          <w:rFonts w:ascii="仿宋" w:eastAsia="仿宋" w:cs="仿宋" w:hint="eastAsia"/>
          <w:sz w:val="24"/>
          <w:lang w:val="zh-CN"/>
        </w:rPr>
        <w:t>大赛办</w:t>
      </w:r>
      <w:r>
        <w:rPr>
          <w:rFonts w:ascii="仿宋" w:eastAsia="仿宋" w:cs="仿宋" w:hint="eastAsia"/>
          <w:sz w:val="24"/>
          <w:lang w:val="zh-CN"/>
        </w:rPr>
        <w:t>提供。</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w:t>
      </w:r>
      <w:r>
        <w:rPr>
          <w:rFonts w:ascii="仿宋" w:eastAsia="仿宋" w:cs="仿宋" w:hint="eastAsia"/>
          <w:sz w:val="24"/>
        </w:rPr>
        <w:t>3</w:t>
      </w:r>
      <w:r>
        <w:rPr>
          <w:rFonts w:ascii="仿宋" w:eastAsia="仿宋" w:cs="仿宋" w:hint="eastAsia"/>
          <w:sz w:val="24"/>
          <w:lang w:val="zh-CN"/>
        </w:rPr>
        <w:t>）竞赛用夹具由</w:t>
      </w:r>
      <w:r w:rsidR="009C0B29">
        <w:rPr>
          <w:rFonts w:ascii="仿宋" w:eastAsia="仿宋" w:cs="仿宋" w:hint="eastAsia"/>
          <w:sz w:val="24"/>
          <w:lang w:val="zh-CN"/>
        </w:rPr>
        <w:t>大赛办</w:t>
      </w:r>
      <w:r>
        <w:rPr>
          <w:rFonts w:ascii="仿宋" w:eastAsia="仿宋" w:cs="仿宋" w:hint="eastAsia"/>
          <w:sz w:val="24"/>
          <w:lang w:val="zh-CN"/>
        </w:rPr>
        <w:t>提供。</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注:大赛允许选手携带工具车/箱、精密平口钳、软钳口、铜皮、什锦锉刀、倒角器、扳手等辅助工具（如自带平口钳的不增加安装平口钳时间）。</w:t>
      </w:r>
    </w:p>
    <w:p w:rsidR="00512746" w:rsidRDefault="00EA63E5">
      <w:pPr>
        <w:ind w:firstLineChars="200" w:firstLine="480"/>
        <w:rPr>
          <w:rFonts w:ascii="仿宋" w:eastAsia="仿宋" w:cs="仿宋"/>
          <w:sz w:val="24"/>
        </w:rPr>
      </w:pPr>
      <w:r>
        <w:rPr>
          <w:rFonts w:ascii="仿宋" w:eastAsia="仿宋" w:cs="仿宋" w:hint="eastAsia"/>
          <w:sz w:val="24"/>
          <w:lang w:val="zh-CN"/>
        </w:rPr>
        <w:t>大赛严禁选手自带WD-40防锈清洗剂等易燃易爆化学品。</w:t>
      </w:r>
    </w:p>
    <w:p w:rsidR="00512746" w:rsidRDefault="00EA63E5">
      <w:pPr>
        <w:numPr>
          <w:ilvl w:val="0"/>
          <w:numId w:val="3"/>
        </w:num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技术规范</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（一）职业道德</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1.敬业爱岗，忠于职守，严于律已。</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2.刻苦学习，钻研业务，善于观察，勤于思考。</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3.认真负责，吃苦耐劳。</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4.遵守操作规程，安全、文明生产。</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5.着装规范整洁，爱护设备，保持工作环境清洁有序。</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（二）相关知识与技能</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1.复杂零件曲面三维造型。</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2.2轴手动编程、3+2轴自动编程、5轴联动编程。</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3.铣削的工艺设计、程序编制与加工。</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4.创造性地造型设计和加工。</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5.数控机床加工，加工精度与测量方法。</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（三）生产工艺与标准等</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1.机械加工通用技术规范</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2.机械加工工艺标准</w:t>
      </w:r>
    </w:p>
    <w:p w:rsidR="00512746" w:rsidRDefault="00EA63E5">
      <w:pPr>
        <w:ind w:firstLineChars="200" w:firstLine="480"/>
        <w:rPr>
          <w:rFonts w:ascii="仿宋" w:eastAsia="仿宋" w:cs="仿宋"/>
          <w:sz w:val="24"/>
          <w:lang w:val="zh-CN"/>
        </w:rPr>
      </w:pPr>
      <w:r>
        <w:rPr>
          <w:rFonts w:ascii="仿宋" w:eastAsia="仿宋" w:cs="仿宋" w:hint="eastAsia"/>
          <w:sz w:val="24"/>
        </w:rPr>
        <w:t>3.机械制图国家标准</w:t>
      </w:r>
    </w:p>
    <w:p w:rsidR="00512746" w:rsidRDefault="00EA63E5">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十、技术平台</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比赛使用五轴立式加工中心1台、微型计算机1台和相应的应用软件，配备其他工、量具等组成技术平台。</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（一）竞赛用设备</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该设备能实现五轴联动加工，适用于板类、盘类、壳体类、精密零件、模具加工和叶片加工。机床带有自动刀具交换系统（ATC），全封闭式防护罩，自动润滑系统、冷却系统、便携式手动操作装置（MPG）。零件一次装夹后可完成铣、镗、钻、扩、铰、攻丝等多工序加工，具有自动化程度高、可靠性强、操作简单、方便、宜人、机电一体化程度高等优点。</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主要规格及技术参数：</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936"/>
        <w:gridCol w:w="3959"/>
      </w:tblGrid>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项目</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单位</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技术规格参数</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最大工件直径</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m</w:t>
            </w:r>
            <w:r>
              <w:rPr>
                <w:rFonts w:ascii="仿宋_GB2312" w:eastAsia="仿宋_GB2312" w:hAnsi="Times New Roman" w:cs="仿宋_GB2312"/>
                <w:color w:val="000000"/>
                <w:sz w:val="24"/>
              </w:rPr>
              <w:t>m</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φ250</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lastRenderedPageBreak/>
              <w:t>C轴回转工作台直径</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color w:val="000000"/>
                <w:sz w:val="24"/>
              </w:rPr>
              <w:t>mm</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color w:val="000000"/>
                <w:sz w:val="24"/>
              </w:rPr>
              <w:t>Φ</w:t>
            </w:r>
            <w:r>
              <w:rPr>
                <w:rFonts w:ascii="仿宋_GB2312" w:eastAsia="仿宋_GB2312" w:hAnsi="Times New Roman" w:cs="仿宋_GB2312"/>
                <w:color w:val="000000"/>
                <w:sz w:val="24"/>
              </w:rPr>
              <w:t>200</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主轴鼻端到旋转台0°盘面距离</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90至310（旋转台0°盘面到工作台距离257.2）</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color w:val="000000"/>
                <w:sz w:val="24"/>
              </w:rPr>
              <w:t>负载重量</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Kg</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水平;40,倾斜;20</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T</w:t>
            </w:r>
            <w:r>
              <w:rPr>
                <w:rFonts w:ascii="仿宋_GB2312" w:eastAsia="仿宋_GB2312" w:hAnsi="Times New Roman" w:cs="仿宋_GB2312"/>
                <w:color w:val="000000"/>
                <w:sz w:val="24"/>
              </w:rPr>
              <w:t>型槽宽度</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mm</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12H7</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主轴</w:t>
            </w:r>
            <w:r>
              <w:rPr>
                <w:rFonts w:ascii="仿宋_GB2312" w:eastAsia="仿宋_GB2312" w:hAnsi="Times New Roman" w:cs="仿宋_GB2312"/>
                <w:color w:val="000000"/>
                <w:sz w:val="24"/>
              </w:rPr>
              <w:t>转速</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rpm</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20000</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主轴</w:t>
            </w:r>
            <w:r>
              <w:rPr>
                <w:rFonts w:ascii="仿宋_GB2312" w:eastAsia="仿宋_GB2312" w:hAnsi="Times New Roman" w:cs="仿宋_GB2312"/>
                <w:color w:val="000000"/>
                <w:sz w:val="24"/>
              </w:rPr>
              <w:t>锥度</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BT30</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X轴行程</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mm</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500</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Y轴行程</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mm</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360</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Z</w:t>
            </w:r>
            <w:r>
              <w:rPr>
                <w:rFonts w:ascii="仿宋_GB2312" w:eastAsia="仿宋_GB2312" w:hAnsi="Times New Roman" w:cs="仿宋_GB2312"/>
                <w:color w:val="000000"/>
                <w:sz w:val="24"/>
              </w:rPr>
              <w:t>轴行程</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mm</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300</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A轴可倾斜角度</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deg</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-30°至+</w:t>
            </w:r>
            <w:r>
              <w:rPr>
                <w:rFonts w:ascii="仿宋_GB2312" w:eastAsia="仿宋_GB2312" w:hAnsi="Times New Roman" w:cs="仿宋_GB2312"/>
                <w:color w:val="000000"/>
                <w:sz w:val="24"/>
              </w:rPr>
              <w:t>110</w:t>
            </w:r>
            <w:r>
              <w:rPr>
                <w:rFonts w:ascii="仿宋_GB2312" w:eastAsia="仿宋_GB2312" w:hAnsi="Times New Roman" w:cs="仿宋_GB2312"/>
                <w:color w:val="000000"/>
                <w:sz w:val="24"/>
              </w:rPr>
              <w:t>°</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C轴回转角度</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deg</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360(</w:t>
            </w:r>
            <w:r>
              <w:rPr>
                <w:rFonts w:ascii="仿宋_GB2312" w:eastAsia="仿宋_GB2312" w:hAnsi="Times New Roman" w:cs="仿宋_GB2312"/>
                <w:color w:val="000000"/>
                <w:sz w:val="24"/>
              </w:rPr>
              <w:t>任意</w:t>
            </w:r>
            <w:r>
              <w:rPr>
                <w:rFonts w:ascii="仿宋_GB2312" w:eastAsia="仿宋_GB2312" w:hAnsi="Times New Roman" w:cs="仿宋_GB2312" w:hint="eastAsia"/>
                <w:color w:val="000000"/>
                <w:sz w:val="24"/>
              </w:rPr>
              <w:t>)</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线性轴进给速度</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color w:val="000000"/>
                <w:sz w:val="24"/>
              </w:rPr>
              <w:t>mm/min</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1至16000</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线性轴快移速度</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color w:val="000000"/>
                <w:sz w:val="24"/>
              </w:rPr>
              <w:t>mm/min</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48000/48000/48000</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定位精度</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mm</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0.03</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重复定位精度</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mm</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0.016</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主轴额定功率</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Kw</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3.7</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color w:val="000000"/>
                <w:sz w:val="24"/>
              </w:rPr>
              <w:t>主轴额定扭矩</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Nm</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5.9</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刀库形式</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斜盘夹臂式刀库-</w:t>
            </w:r>
            <w:r>
              <w:rPr>
                <w:rFonts w:ascii="仿宋_GB2312" w:eastAsia="仿宋_GB2312" w:hAnsi="Times New Roman" w:cs="仿宋_GB2312"/>
                <w:color w:val="000000"/>
                <w:sz w:val="24"/>
              </w:rPr>
              <w:t>BT30</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刀库容量</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T</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16</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邻刀库换刀时间</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sec</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2.5”</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最大刀径（满刀/空邻刀）</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mm</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φ80mm</w:t>
            </w:r>
            <w:r>
              <w:rPr>
                <w:rFonts w:ascii="仿宋_GB2312" w:eastAsia="仿宋_GB2312" w:hAnsi="Times New Roman" w:cs="仿宋_GB2312"/>
                <w:color w:val="000000"/>
                <w:sz w:val="24"/>
              </w:rPr>
              <w:t>/</w:t>
            </w:r>
            <w:r>
              <w:rPr>
                <w:rFonts w:ascii="仿宋_GB2312" w:eastAsia="仿宋_GB2312" w:hAnsi="Times New Roman" w:cs="仿宋_GB2312" w:hint="eastAsia"/>
                <w:color w:val="000000"/>
                <w:sz w:val="24"/>
              </w:rPr>
              <w:t>φ</w:t>
            </w:r>
            <w:r>
              <w:rPr>
                <w:rFonts w:ascii="仿宋_GB2312" w:eastAsia="仿宋_GB2312" w:hAnsi="Times New Roman" w:cs="仿宋_GB2312"/>
                <w:color w:val="000000"/>
                <w:sz w:val="24"/>
              </w:rPr>
              <w:t>130mm</w:t>
            </w:r>
          </w:p>
        </w:tc>
      </w:tr>
      <w:tr w:rsidR="00512746">
        <w:tc>
          <w:tcPr>
            <w:tcW w:w="5000" w:type="pct"/>
            <w:gridSpan w:val="3"/>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旋转工作台</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C轴最小分辨率</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deg</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0.001°</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定位精度</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sec</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A:</w:t>
            </w:r>
            <w:r>
              <w:rPr>
                <w:rFonts w:ascii="仿宋_GB2312" w:eastAsia="仿宋_GB2312" w:hAnsi="Times New Roman" w:cs="仿宋_GB2312"/>
                <w:color w:val="000000"/>
                <w:sz w:val="24"/>
              </w:rPr>
              <w:t>30</w:t>
            </w:r>
            <w:r>
              <w:rPr>
                <w:rFonts w:ascii="仿宋_GB2312" w:eastAsia="仿宋_GB2312" w:hAnsi="Times New Roman" w:cs="仿宋_GB2312" w:hint="eastAsia"/>
                <w:color w:val="000000"/>
                <w:sz w:val="24"/>
              </w:rPr>
              <w:t>”\C:</w:t>
            </w:r>
            <w:r>
              <w:rPr>
                <w:rFonts w:ascii="仿宋_GB2312" w:eastAsia="仿宋_GB2312" w:hAnsi="Times New Roman" w:cs="仿宋_GB2312"/>
                <w:color w:val="000000"/>
                <w:sz w:val="24"/>
              </w:rPr>
              <w:t>20</w:t>
            </w:r>
            <w:r>
              <w:rPr>
                <w:rFonts w:ascii="仿宋_GB2312" w:eastAsia="仿宋_GB2312" w:hAnsi="Times New Roman" w:cs="仿宋_GB2312" w:hint="eastAsia"/>
                <w:color w:val="000000"/>
                <w:sz w:val="24"/>
              </w:rPr>
              <w:t>”（倾斜角/回转轴）</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重复定位精度</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sec</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A:8”\C:8”（倾斜角/回转轴）</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A/C轴最大转速</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rpm</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250/400</w:t>
            </w:r>
          </w:p>
        </w:tc>
      </w:tr>
      <w:tr w:rsidR="00512746">
        <w:tc>
          <w:tcPr>
            <w:tcW w:w="5000" w:type="pct"/>
            <w:gridSpan w:val="3"/>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其它</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电源要求</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3φ380v\50Hz\38KVA</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气压</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Mpa</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0.6</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机器毛重</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Kg</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3600</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机器尺寸（长X</w:t>
            </w:r>
            <w:r>
              <w:rPr>
                <w:rFonts w:ascii="仿宋_GB2312" w:eastAsia="仿宋_GB2312" w:hAnsi="Times New Roman" w:cs="仿宋_GB2312"/>
                <w:color w:val="000000"/>
                <w:sz w:val="24"/>
              </w:rPr>
              <w:t>宽X高</w:t>
            </w:r>
            <w:r>
              <w:rPr>
                <w:rFonts w:ascii="仿宋_GB2312" w:eastAsia="仿宋_GB2312" w:hAnsi="Times New Roman" w:cs="仿宋_GB2312" w:hint="eastAsia"/>
                <w:color w:val="000000"/>
                <w:sz w:val="24"/>
              </w:rPr>
              <w:t>）</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color w:val="000000"/>
                <w:sz w:val="24"/>
              </w:rPr>
              <w:t>mm</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2000x2150x2400</w:t>
            </w:r>
          </w:p>
        </w:tc>
      </w:tr>
      <w:tr w:rsidR="00512746">
        <w:tc>
          <w:tcPr>
            <w:tcW w:w="5000" w:type="pct"/>
            <w:gridSpan w:val="3"/>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数控系统</w:t>
            </w:r>
          </w:p>
        </w:tc>
      </w:tr>
      <w:tr w:rsidR="00512746">
        <w:tc>
          <w:tcPr>
            <w:tcW w:w="2151" w:type="pct"/>
            <w:shd w:val="clear" w:color="auto" w:fill="auto"/>
          </w:tcPr>
          <w:p w:rsidR="00512746" w:rsidRDefault="00EA63E5">
            <w:pPr>
              <w:snapToGrid w:val="0"/>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配置数控系统</w:t>
            </w:r>
          </w:p>
        </w:tc>
        <w:tc>
          <w:tcPr>
            <w:tcW w:w="502"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w:t>
            </w:r>
          </w:p>
        </w:tc>
        <w:tc>
          <w:tcPr>
            <w:tcW w:w="2345" w:type="pct"/>
            <w:shd w:val="clear" w:color="auto" w:fill="auto"/>
          </w:tcPr>
          <w:p w:rsidR="00512746" w:rsidRDefault="00EA63E5">
            <w:pPr>
              <w:snapToGrid w:val="0"/>
              <w:jc w:val="center"/>
              <w:outlineLvl w:val="1"/>
              <w:rPr>
                <w:rFonts w:ascii="仿宋_GB2312" w:eastAsia="仿宋_GB2312" w:hAnsi="Times New Roman" w:cs="仿宋_GB2312"/>
                <w:color w:val="000000"/>
                <w:sz w:val="24"/>
              </w:rPr>
            </w:pPr>
            <w:r>
              <w:rPr>
                <w:rFonts w:ascii="仿宋_GB2312" w:eastAsia="仿宋_GB2312" w:hAnsi="Times New Roman" w:cs="仿宋_GB2312" w:hint="eastAsia"/>
                <w:color w:val="000000"/>
                <w:sz w:val="24"/>
              </w:rPr>
              <w:t>华中8型</w:t>
            </w:r>
            <w:r>
              <w:rPr>
                <w:rFonts w:ascii="仿宋_GB2312" w:eastAsia="仿宋_GB2312" w:hAnsi="Times New Roman" w:cs="仿宋_GB2312"/>
                <w:color w:val="000000"/>
                <w:sz w:val="24"/>
              </w:rPr>
              <w:t>系统</w:t>
            </w:r>
          </w:p>
        </w:tc>
      </w:tr>
    </w:tbl>
    <w:p w:rsidR="00512746" w:rsidRDefault="00EA63E5">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十一、成绩评定</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（一）评分方法</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1.评分原则</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操作加工部分中所有尺寸精度采用以三坐标测量机与手工测量相结合的方法，表面粗糙度将采用粗糙度测量仪检测；赛件外观等质量及选手职业素养等将由裁判检测组依据评分方法进行评分；</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2．检测人员组成</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（1）大赛中三坐标测量机和粗糙度测量仪由具有测量资质的人员进行操作；</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lastRenderedPageBreak/>
        <w:t>（2）赛前成立裁判检测组，进行理论裁判组、赛件的手工检测组、主观分评价组、职业素养评价组和仪器检测监督工作组。</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3.评分流程</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检测过程中，操作三坐标测量机和粗糙度仪的第三方操作人员必须在不少于2名裁判员的监督下对加密件进行数据测量和数据存储。存储后的测量数据任何人不得修改，并必须立即打印纸质文件提交给裁判长妥善保存。主观评分和手工测量数据应该由每一个参与评判的裁判员签字确认后提交给裁判长妥善保存。手工测量产生异议将以三坐标测量机检测结果为准。</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成绩复核</w:t>
      </w:r>
    </w:p>
    <w:p w:rsidR="00512746" w:rsidRDefault="00EA63E5">
      <w:pPr>
        <w:ind w:firstLineChars="200" w:firstLine="480"/>
        <w:rPr>
          <w:rFonts w:ascii="仿宋" w:eastAsia="仿宋" w:cs="仿宋"/>
          <w:sz w:val="24"/>
        </w:rPr>
      </w:pPr>
      <w:r>
        <w:rPr>
          <w:rFonts w:ascii="仿宋" w:eastAsia="仿宋" w:cs="仿宋" w:hint="eastAsia"/>
          <w:sz w:val="24"/>
        </w:rPr>
        <w:t>如对评分有异议，可向大赛仲裁委员会申诉及核验比赛成绩。</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成绩公布</w:t>
      </w:r>
    </w:p>
    <w:p w:rsidR="00512746" w:rsidRDefault="00EA63E5">
      <w:pPr>
        <w:ind w:firstLineChars="200" w:firstLine="480"/>
        <w:rPr>
          <w:rFonts w:ascii="仿宋" w:eastAsia="仿宋" w:cs="仿宋"/>
          <w:sz w:val="24"/>
        </w:rPr>
      </w:pPr>
      <w:r>
        <w:rPr>
          <w:rFonts w:ascii="仿宋" w:eastAsia="仿宋" w:cs="仿宋" w:hint="eastAsia"/>
          <w:sz w:val="24"/>
        </w:rPr>
        <w:t>以大赛官网为准</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（四）评分标准</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1.评分标准的制订原则</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参照国家及行业的相关标准、规范要求进行评分，全面评价参赛选手的职业能力，本着“科学严谨、公正公平、可操作性强”的原则制定评分标准。</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2.评分细则(评分指标)</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竞赛评分指标</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762"/>
        <w:gridCol w:w="1650"/>
        <w:gridCol w:w="708"/>
        <w:gridCol w:w="4017"/>
        <w:gridCol w:w="851"/>
      </w:tblGrid>
      <w:tr w:rsidR="00512746">
        <w:trPr>
          <w:trHeight w:val="454"/>
          <w:jc w:val="center"/>
        </w:trPr>
        <w:tc>
          <w:tcPr>
            <w:tcW w:w="762" w:type="dxa"/>
            <w:vAlign w:val="center"/>
          </w:tcPr>
          <w:p w:rsidR="00512746" w:rsidRDefault="00EA63E5">
            <w:pPr>
              <w:jc w:val="center"/>
              <w:textAlignment w:val="baseline"/>
              <w:rPr>
                <w:rFonts w:ascii="黑体" w:eastAsia="黑体" w:hAnsi="黑体" w:cs="黑体"/>
                <w:spacing w:val="-2"/>
                <w:sz w:val="24"/>
              </w:rPr>
            </w:pPr>
            <w:r>
              <w:rPr>
                <w:rFonts w:ascii="黑体" w:eastAsia="黑体" w:hAnsi="黑体" w:cs="黑体" w:hint="eastAsia"/>
                <w:spacing w:val="-2"/>
                <w:sz w:val="24"/>
              </w:rPr>
              <w:t>序号</w:t>
            </w:r>
          </w:p>
        </w:tc>
        <w:tc>
          <w:tcPr>
            <w:tcW w:w="1650" w:type="dxa"/>
            <w:vAlign w:val="center"/>
          </w:tcPr>
          <w:p w:rsidR="00512746" w:rsidRDefault="00EA63E5">
            <w:pPr>
              <w:jc w:val="center"/>
              <w:textAlignment w:val="baseline"/>
              <w:rPr>
                <w:rFonts w:ascii="黑体" w:eastAsia="黑体" w:hAnsi="黑体" w:cs="黑体"/>
                <w:spacing w:val="-2"/>
                <w:sz w:val="24"/>
              </w:rPr>
            </w:pPr>
            <w:r>
              <w:rPr>
                <w:rFonts w:ascii="黑体" w:eastAsia="黑体" w:hAnsi="黑体" w:cs="黑体" w:hint="eastAsia"/>
                <w:spacing w:val="-2"/>
                <w:sz w:val="24"/>
              </w:rPr>
              <w:t>一级指标</w:t>
            </w:r>
          </w:p>
        </w:tc>
        <w:tc>
          <w:tcPr>
            <w:tcW w:w="708" w:type="dxa"/>
            <w:vAlign w:val="center"/>
          </w:tcPr>
          <w:p w:rsidR="00512746" w:rsidRDefault="00EA63E5">
            <w:pPr>
              <w:jc w:val="center"/>
              <w:textAlignment w:val="baseline"/>
              <w:rPr>
                <w:rFonts w:ascii="黑体" w:eastAsia="黑体" w:hAnsi="黑体" w:cs="黑体"/>
                <w:spacing w:val="-2"/>
                <w:sz w:val="24"/>
              </w:rPr>
            </w:pPr>
            <w:r>
              <w:rPr>
                <w:rFonts w:ascii="黑体" w:eastAsia="黑体" w:hAnsi="黑体" w:cs="黑体" w:hint="eastAsia"/>
                <w:spacing w:val="-2"/>
                <w:sz w:val="24"/>
              </w:rPr>
              <w:t>比例</w:t>
            </w:r>
          </w:p>
        </w:tc>
        <w:tc>
          <w:tcPr>
            <w:tcW w:w="4017" w:type="dxa"/>
            <w:vAlign w:val="center"/>
          </w:tcPr>
          <w:p w:rsidR="00512746" w:rsidRDefault="00EA63E5">
            <w:pPr>
              <w:jc w:val="center"/>
              <w:textAlignment w:val="baseline"/>
              <w:rPr>
                <w:rFonts w:ascii="黑体" w:eastAsia="黑体" w:hAnsi="黑体" w:cs="黑体"/>
                <w:spacing w:val="-2"/>
                <w:sz w:val="24"/>
              </w:rPr>
            </w:pPr>
            <w:r>
              <w:rPr>
                <w:rFonts w:ascii="黑体" w:eastAsia="黑体" w:hAnsi="黑体" w:cs="黑体" w:hint="eastAsia"/>
                <w:spacing w:val="-2"/>
                <w:sz w:val="24"/>
              </w:rPr>
              <w:t>二级指标</w:t>
            </w:r>
          </w:p>
        </w:tc>
        <w:tc>
          <w:tcPr>
            <w:tcW w:w="851" w:type="dxa"/>
            <w:vAlign w:val="center"/>
          </w:tcPr>
          <w:p w:rsidR="00512746" w:rsidRDefault="00EA63E5">
            <w:pPr>
              <w:jc w:val="center"/>
              <w:textAlignment w:val="baseline"/>
              <w:rPr>
                <w:rFonts w:ascii="黑体" w:eastAsia="黑体" w:hAnsi="黑体" w:cs="黑体"/>
                <w:spacing w:val="-2"/>
                <w:sz w:val="24"/>
              </w:rPr>
            </w:pPr>
            <w:r>
              <w:rPr>
                <w:rFonts w:ascii="黑体" w:eastAsia="黑体" w:hAnsi="黑体" w:cs="黑体" w:hint="eastAsia"/>
                <w:spacing w:val="-2"/>
                <w:sz w:val="24"/>
              </w:rPr>
              <w:t>分值</w:t>
            </w:r>
          </w:p>
        </w:tc>
      </w:tr>
      <w:tr w:rsidR="00512746">
        <w:trPr>
          <w:trHeight w:val="454"/>
          <w:jc w:val="center"/>
        </w:trPr>
        <w:tc>
          <w:tcPr>
            <w:tcW w:w="762" w:type="dxa"/>
            <w:vMerge w:val="restart"/>
            <w:vAlign w:val="center"/>
          </w:tcPr>
          <w:p w:rsidR="00512746" w:rsidRDefault="00EA63E5">
            <w:pPr>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1</w:t>
            </w:r>
          </w:p>
        </w:tc>
        <w:tc>
          <w:tcPr>
            <w:tcW w:w="1650" w:type="dxa"/>
            <w:vMerge w:val="restart"/>
            <w:vAlign w:val="center"/>
          </w:tcPr>
          <w:p w:rsidR="00512746" w:rsidRDefault="00EA63E5">
            <w:pPr>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零件加工</w:t>
            </w:r>
          </w:p>
        </w:tc>
        <w:tc>
          <w:tcPr>
            <w:tcW w:w="708" w:type="dxa"/>
            <w:vMerge w:val="restart"/>
            <w:vAlign w:val="center"/>
          </w:tcPr>
          <w:p w:rsidR="00512746" w:rsidRDefault="00EA63E5">
            <w:pP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9</w:t>
            </w:r>
            <w:r>
              <w:rPr>
                <w:rFonts w:ascii="仿宋_GB2312" w:eastAsia="仿宋_GB2312" w:hAnsi="仿宋_GB2312" w:cs="仿宋_GB2312"/>
                <w:bCs/>
                <w:spacing w:val="-2"/>
                <w:sz w:val="24"/>
              </w:rPr>
              <w:t>0%</w:t>
            </w:r>
          </w:p>
        </w:tc>
        <w:tc>
          <w:tcPr>
            <w:tcW w:w="4017" w:type="dxa"/>
            <w:vAlign w:val="center"/>
          </w:tcPr>
          <w:p w:rsidR="00512746" w:rsidRDefault="00EA63E5">
            <w:pP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工件完成程度</w:t>
            </w:r>
          </w:p>
        </w:tc>
        <w:tc>
          <w:tcPr>
            <w:tcW w:w="851" w:type="dxa"/>
            <w:vAlign w:val="center"/>
          </w:tcPr>
          <w:p w:rsidR="00512746" w:rsidRDefault="00EA63E5">
            <w:pPr>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15</w:t>
            </w:r>
          </w:p>
        </w:tc>
      </w:tr>
      <w:tr w:rsidR="00512746">
        <w:trPr>
          <w:trHeight w:val="454"/>
          <w:jc w:val="center"/>
        </w:trPr>
        <w:tc>
          <w:tcPr>
            <w:tcW w:w="762" w:type="dxa"/>
            <w:vMerge/>
            <w:vAlign w:val="center"/>
          </w:tcPr>
          <w:p w:rsidR="00512746" w:rsidRDefault="00512746">
            <w:pPr>
              <w:jc w:val="center"/>
              <w:textAlignment w:val="baseline"/>
              <w:rPr>
                <w:rFonts w:ascii="仿宋_GB2312" w:eastAsia="仿宋_GB2312" w:hAnsi="仿宋_GB2312" w:cs="仿宋_GB2312"/>
                <w:bCs/>
                <w:spacing w:val="-2"/>
                <w:sz w:val="24"/>
              </w:rPr>
            </w:pPr>
          </w:p>
        </w:tc>
        <w:tc>
          <w:tcPr>
            <w:tcW w:w="1650" w:type="dxa"/>
            <w:vMerge/>
            <w:vAlign w:val="center"/>
          </w:tcPr>
          <w:p w:rsidR="00512746" w:rsidRDefault="00512746">
            <w:pPr>
              <w:jc w:val="center"/>
              <w:textAlignment w:val="baseline"/>
              <w:rPr>
                <w:rFonts w:ascii="仿宋_GB2312" w:eastAsia="仿宋_GB2312" w:hAnsi="仿宋_GB2312" w:cs="仿宋_GB2312"/>
                <w:bCs/>
                <w:spacing w:val="-2"/>
                <w:sz w:val="24"/>
              </w:rPr>
            </w:pPr>
          </w:p>
        </w:tc>
        <w:tc>
          <w:tcPr>
            <w:tcW w:w="708" w:type="dxa"/>
            <w:vMerge/>
            <w:vAlign w:val="center"/>
          </w:tcPr>
          <w:p w:rsidR="00512746" w:rsidRDefault="00512746">
            <w:pPr>
              <w:textAlignment w:val="baseline"/>
              <w:rPr>
                <w:rFonts w:ascii="仿宋_GB2312" w:eastAsia="仿宋_GB2312" w:hAnsi="仿宋_GB2312" w:cs="仿宋_GB2312"/>
                <w:bCs/>
                <w:spacing w:val="-2"/>
                <w:sz w:val="24"/>
              </w:rPr>
            </w:pPr>
          </w:p>
        </w:tc>
        <w:tc>
          <w:tcPr>
            <w:tcW w:w="4017" w:type="dxa"/>
            <w:vAlign w:val="center"/>
          </w:tcPr>
          <w:p w:rsidR="00512746" w:rsidRDefault="00EA63E5">
            <w:pP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工件加工的尺寸精度</w:t>
            </w:r>
          </w:p>
        </w:tc>
        <w:tc>
          <w:tcPr>
            <w:tcW w:w="851" w:type="dxa"/>
            <w:vAlign w:val="center"/>
          </w:tcPr>
          <w:p w:rsidR="00512746" w:rsidRDefault="00EA63E5">
            <w:pPr>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55</w:t>
            </w:r>
          </w:p>
        </w:tc>
      </w:tr>
      <w:tr w:rsidR="00512746">
        <w:trPr>
          <w:trHeight w:val="454"/>
          <w:jc w:val="center"/>
        </w:trPr>
        <w:tc>
          <w:tcPr>
            <w:tcW w:w="762" w:type="dxa"/>
            <w:vMerge/>
            <w:vAlign w:val="center"/>
          </w:tcPr>
          <w:p w:rsidR="00512746" w:rsidRDefault="00512746">
            <w:pPr>
              <w:jc w:val="center"/>
              <w:textAlignment w:val="baseline"/>
              <w:rPr>
                <w:rFonts w:ascii="仿宋_GB2312" w:eastAsia="仿宋_GB2312" w:hAnsi="仿宋_GB2312" w:cs="仿宋_GB2312"/>
                <w:bCs/>
                <w:spacing w:val="-2"/>
                <w:sz w:val="24"/>
              </w:rPr>
            </w:pPr>
          </w:p>
        </w:tc>
        <w:tc>
          <w:tcPr>
            <w:tcW w:w="1650" w:type="dxa"/>
            <w:vMerge/>
            <w:vAlign w:val="center"/>
          </w:tcPr>
          <w:p w:rsidR="00512746" w:rsidRDefault="00512746">
            <w:pPr>
              <w:jc w:val="center"/>
              <w:textAlignment w:val="baseline"/>
              <w:rPr>
                <w:rFonts w:ascii="仿宋_GB2312" w:eastAsia="仿宋_GB2312" w:hAnsi="仿宋_GB2312" w:cs="仿宋_GB2312"/>
                <w:bCs/>
                <w:spacing w:val="-2"/>
                <w:sz w:val="24"/>
              </w:rPr>
            </w:pPr>
          </w:p>
        </w:tc>
        <w:tc>
          <w:tcPr>
            <w:tcW w:w="708" w:type="dxa"/>
            <w:vMerge/>
            <w:vAlign w:val="center"/>
          </w:tcPr>
          <w:p w:rsidR="00512746" w:rsidRDefault="00512746">
            <w:pPr>
              <w:textAlignment w:val="baseline"/>
              <w:rPr>
                <w:rFonts w:ascii="仿宋_GB2312" w:eastAsia="仿宋_GB2312" w:hAnsi="仿宋_GB2312" w:cs="仿宋_GB2312"/>
                <w:bCs/>
                <w:spacing w:val="-2"/>
                <w:sz w:val="24"/>
              </w:rPr>
            </w:pPr>
          </w:p>
        </w:tc>
        <w:tc>
          <w:tcPr>
            <w:tcW w:w="4017" w:type="dxa"/>
            <w:vAlign w:val="center"/>
          </w:tcPr>
          <w:p w:rsidR="00512746" w:rsidRDefault="00EA63E5">
            <w:pP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形位公差要求</w:t>
            </w:r>
          </w:p>
        </w:tc>
        <w:tc>
          <w:tcPr>
            <w:tcW w:w="851" w:type="dxa"/>
            <w:vAlign w:val="center"/>
          </w:tcPr>
          <w:p w:rsidR="00512746" w:rsidRDefault="00EA63E5">
            <w:pPr>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10</w:t>
            </w:r>
          </w:p>
        </w:tc>
      </w:tr>
      <w:tr w:rsidR="00512746">
        <w:trPr>
          <w:trHeight w:val="454"/>
          <w:jc w:val="center"/>
        </w:trPr>
        <w:tc>
          <w:tcPr>
            <w:tcW w:w="762" w:type="dxa"/>
            <w:vMerge/>
            <w:vAlign w:val="center"/>
          </w:tcPr>
          <w:p w:rsidR="00512746" w:rsidRDefault="00512746">
            <w:pPr>
              <w:jc w:val="center"/>
              <w:textAlignment w:val="baseline"/>
              <w:rPr>
                <w:rFonts w:ascii="仿宋_GB2312" w:eastAsia="仿宋_GB2312" w:hAnsi="仿宋_GB2312" w:cs="仿宋_GB2312"/>
                <w:bCs/>
                <w:spacing w:val="-2"/>
                <w:sz w:val="24"/>
              </w:rPr>
            </w:pPr>
          </w:p>
        </w:tc>
        <w:tc>
          <w:tcPr>
            <w:tcW w:w="1650" w:type="dxa"/>
            <w:vMerge/>
            <w:vAlign w:val="center"/>
          </w:tcPr>
          <w:p w:rsidR="00512746" w:rsidRDefault="00512746">
            <w:pPr>
              <w:jc w:val="center"/>
              <w:textAlignment w:val="baseline"/>
              <w:rPr>
                <w:rFonts w:ascii="仿宋_GB2312" w:eastAsia="仿宋_GB2312" w:hAnsi="仿宋_GB2312" w:cs="仿宋_GB2312"/>
                <w:bCs/>
                <w:spacing w:val="-2"/>
                <w:sz w:val="24"/>
              </w:rPr>
            </w:pPr>
          </w:p>
        </w:tc>
        <w:tc>
          <w:tcPr>
            <w:tcW w:w="708" w:type="dxa"/>
            <w:vMerge/>
            <w:vAlign w:val="center"/>
          </w:tcPr>
          <w:p w:rsidR="00512746" w:rsidRDefault="00512746">
            <w:pPr>
              <w:textAlignment w:val="baseline"/>
              <w:rPr>
                <w:rFonts w:ascii="仿宋_GB2312" w:eastAsia="仿宋_GB2312" w:hAnsi="仿宋_GB2312" w:cs="仿宋_GB2312"/>
                <w:bCs/>
                <w:spacing w:val="-2"/>
                <w:sz w:val="24"/>
              </w:rPr>
            </w:pPr>
          </w:p>
        </w:tc>
        <w:tc>
          <w:tcPr>
            <w:tcW w:w="4017" w:type="dxa"/>
            <w:vAlign w:val="center"/>
          </w:tcPr>
          <w:p w:rsidR="00512746" w:rsidRDefault="00EA63E5">
            <w:pP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表面粗糙度要求</w:t>
            </w:r>
          </w:p>
        </w:tc>
        <w:tc>
          <w:tcPr>
            <w:tcW w:w="851" w:type="dxa"/>
            <w:vAlign w:val="center"/>
          </w:tcPr>
          <w:p w:rsidR="00512746" w:rsidRDefault="00EA63E5">
            <w:pPr>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10</w:t>
            </w:r>
          </w:p>
        </w:tc>
      </w:tr>
      <w:tr w:rsidR="00512746">
        <w:trPr>
          <w:trHeight w:val="454"/>
          <w:jc w:val="center"/>
        </w:trPr>
        <w:tc>
          <w:tcPr>
            <w:tcW w:w="762" w:type="dxa"/>
            <w:vMerge w:val="restart"/>
            <w:vAlign w:val="center"/>
          </w:tcPr>
          <w:p w:rsidR="00512746" w:rsidRDefault="00EA63E5">
            <w:pPr>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2</w:t>
            </w:r>
          </w:p>
        </w:tc>
        <w:tc>
          <w:tcPr>
            <w:tcW w:w="1650" w:type="dxa"/>
            <w:vMerge w:val="restart"/>
            <w:vAlign w:val="center"/>
          </w:tcPr>
          <w:p w:rsidR="00512746" w:rsidRDefault="00EA63E5">
            <w:pPr>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职业素养与</w:t>
            </w:r>
          </w:p>
          <w:p w:rsidR="00512746" w:rsidRDefault="00EA63E5">
            <w:pPr>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操作安全</w:t>
            </w:r>
          </w:p>
        </w:tc>
        <w:tc>
          <w:tcPr>
            <w:tcW w:w="708" w:type="dxa"/>
            <w:vMerge w:val="restart"/>
            <w:vAlign w:val="center"/>
          </w:tcPr>
          <w:p w:rsidR="00512746" w:rsidRDefault="00EA63E5">
            <w:pPr>
              <w:textAlignment w:val="baseline"/>
              <w:rPr>
                <w:rFonts w:ascii="仿宋_GB2312" w:eastAsia="仿宋_GB2312" w:hAnsi="仿宋_GB2312" w:cs="仿宋_GB2312"/>
                <w:bCs/>
                <w:spacing w:val="-2"/>
                <w:sz w:val="24"/>
              </w:rPr>
            </w:pPr>
            <w:r>
              <w:rPr>
                <w:rFonts w:ascii="仿宋_GB2312" w:eastAsia="仿宋_GB2312" w:hAnsi="仿宋_GB2312" w:cs="仿宋_GB2312"/>
                <w:bCs/>
                <w:spacing w:val="-2"/>
                <w:sz w:val="24"/>
              </w:rPr>
              <w:t>10%</w:t>
            </w:r>
          </w:p>
        </w:tc>
        <w:tc>
          <w:tcPr>
            <w:tcW w:w="4017" w:type="dxa"/>
            <w:vAlign w:val="center"/>
          </w:tcPr>
          <w:p w:rsidR="00512746" w:rsidRDefault="00EA63E5">
            <w:pP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6s及职业规范</w:t>
            </w:r>
          </w:p>
        </w:tc>
        <w:tc>
          <w:tcPr>
            <w:tcW w:w="851" w:type="dxa"/>
            <w:vAlign w:val="center"/>
          </w:tcPr>
          <w:p w:rsidR="00512746" w:rsidRDefault="00EA63E5">
            <w:pPr>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10</w:t>
            </w:r>
          </w:p>
        </w:tc>
      </w:tr>
      <w:tr w:rsidR="00512746">
        <w:trPr>
          <w:trHeight w:val="454"/>
          <w:jc w:val="center"/>
        </w:trPr>
        <w:tc>
          <w:tcPr>
            <w:tcW w:w="762" w:type="dxa"/>
            <w:vMerge/>
            <w:vAlign w:val="center"/>
          </w:tcPr>
          <w:p w:rsidR="00512746" w:rsidRDefault="00512746">
            <w:pPr>
              <w:jc w:val="center"/>
              <w:textAlignment w:val="baseline"/>
              <w:rPr>
                <w:rFonts w:ascii="仿宋_GB2312" w:eastAsia="仿宋_GB2312" w:hAnsi="仿宋_GB2312" w:cs="仿宋_GB2312"/>
                <w:bCs/>
                <w:spacing w:val="-2"/>
                <w:sz w:val="24"/>
              </w:rPr>
            </w:pPr>
          </w:p>
        </w:tc>
        <w:tc>
          <w:tcPr>
            <w:tcW w:w="1650" w:type="dxa"/>
            <w:vMerge/>
            <w:vAlign w:val="center"/>
          </w:tcPr>
          <w:p w:rsidR="00512746" w:rsidRDefault="00512746">
            <w:pPr>
              <w:textAlignment w:val="baseline"/>
              <w:rPr>
                <w:rFonts w:ascii="仿宋_GB2312" w:eastAsia="仿宋_GB2312" w:hAnsi="仿宋_GB2312" w:cs="仿宋_GB2312"/>
                <w:bCs/>
                <w:spacing w:val="-2"/>
                <w:sz w:val="24"/>
              </w:rPr>
            </w:pPr>
          </w:p>
        </w:tc>
        <w:tc>
          <w:tcPr>
            <w:tcW w:w="708" w:type="dxa"/>
            <w:vMerge/>
            <w:vAlign w:val="center"/>
          </w:tcPr>
          <w:p w:rsidR="00512746" w:rsidRDefault="00512746">
            <w:pPr>
              <w:textAlignment w:val="baseline"/>
              <w:rPr>
                <w:rFonts w:ascii="仿宋_GB2312" w:eastAsia="仿宋_GB2312" w:hAnsi="仿宋_GB2312" w:cs="仿宋_GB2312"/>
                <w:bCs/>
                <w:spacing w:val="-2"/>
                <w:sz w:val="24"/>
              </w:rPr>
            </w:pPr>
          </w:p>
        </w:tc>
        <w:tc>
          <w:tcPr>
            <w:tcW w:w="4017" w:type="dxa"/>
            <w:vAlign w:val="center"/>
          </w:tcPr>
          <w:p w:rsidR="00512746" w:rsidRDefault="00EA63E5">
            <w:pP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安全文明生产</w:t>
            </w:r>
            <w:r>
              <w:rPr>
                <w:rFonts w:ascii="仿宋_GB2312" w:eastAsia="仿宋_GB2312" w:hAnsi="仿宋_GB2312" w:cs="仿宋_GB2312"/>
                <w:bCs/>
                <w:spacing w:val="-2"/>
                <w:sz w:val="24"/>
              </w:rPr>
              <w:t>(</w:t>
            </w:r>
            <w:r>
              <w:rPr>
                <w:rFonts w:ascii="仿宋_GB2312" w:eastAsia="仿宋_GB2312" w:hAnsi="仿宋_GB2312" w:cs="仿宋_GB2312" w:hint="eastAsia"/>
                <w:bCs/>
                <w:spacing w:val="-2"/>
                <w:sz w:val="24"/>
              </w:rPr>
              <w:t>扣分制)</w:t>
            </w:r>
          </w:p>
        </w:tc>
        <w:tc>
          <w:tcPr>
            <w:tcW w:w="851" w:type="dxa"/>
            <w:vAlign w:val="center"/>
          </w:tcPr>
          <w:p w:rsidR="00512746" w:rsidRDefault="00EA63E5">
            <w:pPr>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w:t>
            </w:r>
            <w:r>
              <w:rPr>
                <w:rFonts w:ascii="仿宋_GB2312" w:eastAsia="仿宋_GB2312" w:hAnsi="仿宋_GB2312" w:cs="仿宋_GB2312"/>
                <w:bCs/>
                <w:spacing w:val="-2"/>
                <w:sz w:val="24"/>
              </w:rPr>
              <w:t>5</w:t>
            </w:r>
          </w:p>
        </w:tc>
      </w:tr>
    </w:tbl>
    <w:p w:rsidR="00512746" w:rsidRDefault="00EA63E5">
      <w:pPr>
        <w:numPr>
          <w:ilvl w:val="0"/>
          <w:numId w:val="4"/>
        </w:num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奖项设定</w:t>
      </w:r>
    </w:p>
    <w:p w:rsidR="00512746" w:rsidRDefault="00EA63E5">
      <w:pPr>
        <w:ind w:firstLineChars="200" w:firstLine="480"/>
        <w:rPr>
          <w:rFonts w:ascii="仿宋" w:eastAsia="仿宋" w:cs="仿宋"/>
          <w:sz w:val="24"/>
          <w:lang w:val="zh-CN"/>
        </w:rPr>
      </w:pPr>
      <w:r>
        <w:rPr>
          <w:rFonts w:ascii="仿宋" w:eastAsia="仿宋" w:cs="仿宋" w:hint="eastAsia"/>
          <w:sz w:val="24"/>
          <w:lang w:val="zh-CN"/>
        </w:rPr>
        <w:t>本赛项按总成绩由高到低排序，设团体一、二、三等奖，比例分别为实际参赛对总数的10%、20%、30%（小数点后四舍五入）。</w:t>
      </w:r>
    </w:p>
    <w:p w:rsidR="00512746" w:rsidRDefault="00EA63E5">
      <w:pPr>
        <w:numPr>
          <w:ilvl w:val="0"/>
          <w:numId w:val="4"/>
        </w:num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赛场预案</w:t>
      </w:r>
    </w:p>
    <w:p w:rsidR="00512746" w:rsidRDefault="00EA63E5">
      <w:pPr>
        <w:ind w:firstLineChars="200" w:firstLine="480"/>
        <w:rPr>
          <w:rFonts w:ascii="仿宋" w:eastAsia="仿宋" w:cs="仿宋"/>
          <w:sz w:val="24"/>
        </w:rPr>
      </w:pPr>
      <w:r>
        <w:rPr>
          <w:rFonts w:ascii="仿宋" w:eastAsia="仿宋" w:cs="仿宋" w:hint="eastAsia"/>
          <w:sz w:val="24"/>
        </w:rPr>
        <w:t>如遇突发状况，需对大赛委员会上报，又大赛委员会裁定</w:t>
      </w:r>
    </w:p>
    <w:p w:rsidR="00512746" w:rsidRDefault="00EA63E5">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十四、赛项安全</w:t>
      </w:r>
    </w:p>
    <w:p w:rsidR="00512746" w:rsidRDefault="00EA63E5">
      <w:pPr>
        <w:ind w:firstLineChars="200" w:firstLine="480"/>
        <w:rPr>
          <w:rFonts w:ascii="仿宋" w:eastAsia="仿宋" w:cs="仿宋"/>
          <w:sz w:val="24"/>
        </w:rPr>
      </w:pPr>
      <w:r>
        <w:rPr>
          <w:rFonts w:ascii="仿宋" w:eastAsia="仿宋" w:cs="仿宋" w:hint="eastAsia"/>
          <w:sz w:val="24"/>
        </w:rPr>
        <w:t>（一）选手安全防护措施要求</w:t>
      </w:r>
    </w:p>
    <w:p w:rsidR="00512746" w:rsidRDefault="00EA63E5">
      <w:pPr>
        <w:ind w:firstLineChars="200" w:firstLine="480"/>
        <w:rPr>
          <w:rFonts w:ascii="仿宋" w:eastAsia="仿宋" w:cs="仿宋"/>
          <w:sz w:val="24"/>
        </w:rPr>
      </w:pPr>
      <w:r>
        <w:rPr>
          <w:rFonts w:ascii="仿宋" w:eastAsia="仿宋" w:cs="仿宋" w:hint="eastAsia"/>
          <w:sz w:val="24"/>
        </w:rPr>
        <w:t>参赛选手必须按照规定穿戴防护装备，见表-5。</w:t>
      </w:r>
    </w:p>
    <w:p w:rsidR="00512746" w:rsidRDefault="00EA63E5">
      <w:pPr>
        <w:ind w:firstLineChars="200" w:firstLine="480"/>
        <w:jc w:val="center"/>
        <w:rPr>
          <w:rFonts w:ascii="仿宋" w:eastAsia="仿宋" w:cs="仿宋"/>
          <w:sz w:val="24"/>
        </w:rPr>
      </w:pPr>
      <w:r>
        <w:rPr>
          <w:rFonts w:ascii="仿宋" w:eastAsia="仿宋" w:cs="仿宋" w:hint="eastAsia"/>
          <w:sz w:val="24"/>
        </w:rPr>
        <w:t>表-5 选手必备的防护装备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241"/>
        <w:gridCol w:w="3441"/>
      </w:tblGrid>
      <w:tr w:rsidR="00512746">
        <w:trPr>
          <w:trHeight w:val="307"/>
          <w:jc w:val="center"/>
        </w:trPr>
        <w:tc>
          <w:tcPr>
            <w:tcW w:w="2840" w:type="dxa"/>
          </w:tcPr>
          <w:p w:rsidR="00512746" w:rsidRDefault="00EA63E5">
            <w:pPr>
              <w:pStyle w:val="Default"/>
              <w:jc w:val="center"/>
              <w:rPr>
                <w:b/>
              </w:rPr>
            </w:pPr>
            <w:r>
              <w:rPr>
                <w:rFonts w:hint="eastAsia"/>
                <w:b/>
              </w:rPr>
              <w:t>防护项目</w:t>
            </w:r>
          </w:p>
        </w:tc>
        <w:tc>
          <w:tcPr>
            <w:tcW w:w="2241" w:type="dxa"/>
          </w:tcPr>
          <w:p w:rsidR="00512746" w:rsidRDefault="00EA63E5">
            <w:pPr>
              <w:pStyle w:val="Default"/>
              <w:jc w:val="center"/>
              <w:rPr>
                <w:b/>
              </w:rPr>
            </w:pPr>
            <w:r>
              <w:rPr>
                <w:rFonts w:hint="eastAsia"/>
                <w:b/>
              </w:rPr>
              <w:t>图示</w:t>
            </w:r>
          </w:p>
        </w:tc>
        <w:tc>
          <w:tcPr>
            <w:tcW w:w="3441" w:type="dxa"/>
          </w:tcPr>
          <w:p w:rsidR="00512746" w:rsidRDefault="00EA63E5">
            <w:pPr>
              <w:tabs>
                <w:tab w:val="left" w:pos="701"/>
              </w:tabs>
              <w:spacing w:line="240" w:lineRule="atLeast"/>
              <w:jc w:val="center"/>
              <w:rPr>
                <w:rFonts w:ascii="仿宋" w:eastAsia="仿宋" w:cs="仿宋"/>
                <w:b/>
                <w:color w:val="000000"/>
                <w:sz w:val="24"/>
              </w:rPr>
            </w:pPr>
            <w:r>
              <w:rPr>
                <w:rFonts w:ascii="仿宋" w:eastAsia="仿宋" w:cs="仿宋" w:hint="eastAsia"/>
                <w:b/>
                <w:color w:val="000000"/>
                <w:sz w:val="24"/>
              </w:rPr>
              <w:t>说明</w:t>
            </w:r>
          </w:p>
        </w:tc>
      </w:tr>
      <w:tr w:rsidR="00512746">
        <w:trPr>
          <w:jc w:val="center"/>
        </w:trPr>
        <w:tc>
          <w:tcPr>
            <w:tcW w:w="2840" w:type="dxa"/>
          </w:tcPr>
          <w:p w:rsidR="00512746" w:rsidRDefault="00EA63E5">
            <w:pPr>
              <w:pStyle w:val="Default"/>
              <w:jc w:val="center"/>
            </w:pPr>
            <w:r>
              <w:rPr>
                <w:rFonts w:hint="eastAsia"/>
              </w:rPr>
              <w:lastRenderedPageBreak/>
              <w:t>眼睛的防护</w:t>
            </w:r>
          </w:p>
        </w:tc>
        <w:tc>
          <w:tcPr>
            <w:tcW w:w="2241" w:type="dxa"/>
          </w:tcPr>
          <w:p w:rsidR="00512746" w:rsidRDefault="00EA63E5">
            <w:pPr>
              <w:spacing w:line="240" w:lineRule="atLeast"/>
              <w:rPr>
                <w:rFonts w:ascii="仿宋" w:eastAsia="仿宋" w:cs="仿宋"/>
                <w:color w:val="000000"/>
                <w:sz w:val="24"/>
              </w:rPr>
            </w:pPr>
            <w:r>
              <w:rPr>
                <w:rFonts w:ascii="仿宋" w:eastAsia="仿宋" w:cs="仿宋" w:hint="eastAsia"/>
                <w:noProof/>
                <w:color w:val="000000"/>
                <w:sz w:val="24"/>
              </w:rPr>
              <w:drawing>
                <wp:inline distT="0" distB="0" distL="114300" distR="114300">
                  <wp:extent cx="1285875" cy="752475"/>
                  <wp:effectExtent l="0" t="0" r="952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1285875" cy="752475"/>
                          </a:xfrm>
                          <a:prstGeom prst="rect">
                            <a:avLst/>
                          </a:prstGeom>
                          <a:noFill/>
                          <a:ln>
                            <a:noFill/>
                          </a:ln>
                        </pic:spPr>
                      </pic:pic>
                    </a:graphicData>
                  </a:graphic>
                </wp:inline>
              </w:drawing>
            </w:r>
          </w:p>
        </w:tc>
        <w:tc>
          <w:tcPr>
            <w:tcW w:w="3441" w:type="dxa"/>
          </w:tcPr>
          <w:p w:rsidR="00512746" w:rsidRDefault="00EA63E5">
            <w:pPr>
              <w:pStyle w:val="Default"/>
              <w:jc w:val="both"/>
            </w:pPr>
            <w:r>
              <w:t>1.</w:t>
            </w:r>
            <w:r>
              <w:rPr>
                <w:rFonts w:hint="eastAsia"/>
              </w:rPr>
              <w:t>防溅入</w:t>
            </w:r>
            <w:r>
              <w:t xml:space="preserve"> 2.</w:t>
            </w:r>
            <w:r>
              <w:rPr>
                <w:rFonts w:hint="eastAsia"/>
              </w:rPr>
              <w:t>带近视镜也必须佩戴</w:t>
            </w:r>
            <w:r>
              <w:t xml:space="preserve"> </w:t>
            </w:r>
          </w:p>
        </w:tc>
      </w:tr>
      <w:tr w:rsidR="00512746">
        <w:trPr>
          <w:jc w:val="center"/>
        </w:trPr>
        <w:tc>
          <w:tcPr>
            <w:tcW w:w="2840" w:type="dxa"/>
          </w:tcPr>
          <w:p w:rsidR="00512746" w:rsidRDefault="00EA63E5">
            <w:pPr>
              <w:pStyle w:val="Default"/>
              <w:jc w:val="center"/>
            </w:pPr>
            <w:r>
              <w:rPr>
                <w:rFonts w:hint="eastAsia"/>
              </w:rPr>
              <w:t>足部的防护</w:t>
            </w:r>
          </w:p>
        </w:tc>
        <w:tc>
          <w:tcPr>
            <w:tcW w:w="2241" w:type="dxa"/>
          </w:tcPr>
          <w:p w:rsidR="00512746" w:rsidRDefault="00EA63E5">
            <w:pPr>
              <w:spacing w:line="240" w:lineRule="atLeast"/>
              <w:rPr>
                <w:rFonts w:ascii="仿宋" w:eastAsia="仿宋" w:cs="仿宋"/>
                <w:color w:val="000000"/>
                <w:sz w:val="24"/>
              </w:rPr>
            </w:pPr>
            <w:r>
              <w:rPr>
                <w:rFonts w:ascii="仿宋" w:eastAsia="仿宋" w:cs="仿宋" w:hint="eastAsia"/>
                <w:noProof/>
                <w:color w:val="000000"/>
                <w:sz w:val="24"/>
              </w:rPr>
              <w:drawing>
                <wp:inline distT="0" distB="0" distL="114300" distR="114300">
                  <wp:extent cx="1209675" cy="695325"/>
                  <wp:effectExtent l="0" t="0" r="9525" b="571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9"/>
                          <a:stretch>
                            <a:fillRect/>
                          </a:stretch>
                        </pic:blipFill>
                        <pic:spPr>
                          <a:xfrm>
                            <a:off x="0" y="0"/>
                            <a:ext cx="1209675" cy="695325"/>
                          </a:xfrm>
                          <a:prstGeom prst="rect">
                            <a:avLst/>
                          </a:prstGeom>
                          <a:noFill/>
                          <a:ln>
                            <a:noFill/>
                          </a:ln>
                        </pic:spPr>
                      </pic:pic>
                    </a:graphicData>
                  </a:graphic>
                </wp:inline>
              </w:drawing>
            </w:r>
          </w:p>
        </w:tc>
        <w:tc>
          <w:tcPr>
            <w:tcW w:w="3441" w:type="dxa"/>
          </w:tcPr>
          <w:p w:rsidR="00512746" w:rsidRDefault="00EA63E5">
            <w:pPr>
              <w:pStyle w:val="Default"/>
              <w:jc w:val="both"/>
            </w:pPr>
            <w:r>
              <w:rPr>
                <w:rFonts w:hint="eastAsia"/>
              </w:rPr>
              <w:t>防滑、防砸、防穿刺</w:t>
            </w:r>
            <w:r>
              <w:t xml:space="preserve"> </w:t>
            </w:r>
          </w:p>
        </w:tc>
      </w:tr>
      <w:tr w:rsidR="00512746">
        <w:trPr>
          <w:jc w:val="center"/>
        </w:trPr>
        <w:tc>
          <w:tcPr>
            <w:tcW w:w="2840" w:type="dxa"/>
          </w:tcPr>
          <w:p w:rsidR="00512746" w:rsidRDefault="00EA63E5">
            <w:pPr>
              <w:pStyle w:val="Default"/>
              <w:jc w:val="center"/>
            </w:pPr>
            <w:r>
              <w:rPr>
                <w:rFonts w:hint="eastAsia"/>
              </w:rPr>
              <w:t>工作服</w:t>
            </w:r>
          </w:p>
        </w:tc>
        <w:tc>
          <w:tcPr>
            <w:tcW w:w="2241" w:type="dxa"/>
          </w:tcPr>
          <w:p w:rsidR="00512746" w:rsidRDefault="00EA63E5">
            <w:pPr>
              <w:spacing w:line="240" w:lineRule="atLeast"/>
              <w:ind w:firstLineChars="100" w:firstLine="240"/>
              <w:rPr>
                <w:rFonts w:ascii="仿宋" w:eastAsia="仿宋" w:cs="仿宋"/>
                <w:color w:val="000000"/>
                <w:sz w:val="24"/>
              </w:rPr>
            </w:pPr>
            <w:r>
              <w:rPr>
                <w:rFonts w:ascii="仿宋" w:eastAsia="仿宋" w:cs="仿宋" w:hint="eastAsia"/>
                <w:noProof/>
                <w:color w:val="000000"/>
                <w:sz w:val="24"/>
              </w:rPr>
              <w:drawing>
                <wp:inline distT="0" distB="0" distL="114300" distR="114300">
                  <wp:extent cx="1057275" cy="1162050"/>
                  <wp:effectExtent l="0" t="0" r="9525" b="1143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0"/>
                          <a:stretch>
                            <a:fillRect/>
                          </a:stretch>
                        </pic:blipFill>
                        <pic:spPr>
                          <a:xfrm>
                            <a:off x="0" y="0"/>
                            <a:ext cx="1057275" cy="1162050"/>
                          </a:xfrm>
                          <a:prstGeom prst="rect">
                            <a:avLst/>
                          </a:prstGeom>
                          <a:noFill/>
                          <a:ln>
                            <a:noFill/>
                          </a:ln>
                        </pic:spPr>
                      </pic:pic>
                    </a:graphicData>
                  </a:graphic>
                </wp:inline>
              </w:drawing>
            </w:r>
          </w:p>
        </w:tc>
        <w:tc>
          <w:tcPr>
            <w:tcW w:w="3441" w:type="dxa"/>
          </w:tcPr>
          <w:p w:rsidR="00512746" w:rsidRDefault="00EA63E5">
            <w:pPr>
              <w:pStyle w:val="Default"/>
              <w:jc w:val="both"/>
            </w:pPr>
            <w:r>
              <w:t>1.</w:t>
            </w:r>
            <w:r>
              <w:rPr>
                <w:rFonts w:hint="eastAsia"/>
              </w:rPr>
              <w:t>必须是长裤</w:t>
            </w:r>
            <w:r>
              <w:t xml:space="preserve"> </w:t>
            </w:r>
          </w:p>
          <w:p w:rsidR="00512746" w:rsidRDefault="00EA63E5">
            <w:pPr>
              <w:pStyle w:val="Default"/>
              <w:jc w:val="both"/>
            </w:pPr>
            <w:r>
              <w:t>2.</w:t>
            </w:r>
            <w:r>
              <w:rPr>
                <w:rFonts w:hint="eastAsia"/>
              </w:rPr>
              <w:t>防护服必须紧身不松垮，达到三紧要求</w:t>
            </w:r>
          </w:p>
          <w:p w:rsidR="00512746" w:rsidRDefault="00EA63E5">
            <w:pPr>
              <w:pStyle w:val="Default"/>
              <w:jc w:val="both"/>
            </w:pPr>
            <w:r>
              <w:t>3.</w:t>
            </w:r>
            <w:r>
              <w:rPr>
                <w:rFonts w:hint="eastAsia"/>
              </w:rPr>
              <w:t>女生必须带工作帽、长发不得外露</w:t>
            </w:r>
            <w:r>
              <w:t xml:space="preserve"> </w:t>
            </w:r>
          </w:p>
          <w:p w:rsidR="00512746" w:rsidRDefault="00EA63E5">
            <w:pPr>
              <w:pStyle w:val="Default"/>
              <w:jc w:val="both"/>
            </w:pPr>
            <w:r>
              <w:t>4.</w:t>
            </w:r>
            <w:r>
              <w:rPr>
                <w:rFonts w:hint="eastAsia"/>
              </w:rPr>
              <w:t>操作机床时不允许戴手套</w:t>
            </w:r>
            <w:r>
              <w:t xml:space="preserve"> </w:t>
            </w:r>
          </w:p>
        </w:tc>
      </w:tr>
    </w:tbl>
    <w:p w:rsidR="00512746" w:rsidRDefault="00EA63E5">
      <w:pPr>
        <w:ind w:firstLineChars="200" w:firstLine="480"/>
        <w:jc w:val="left"/>
        <w:rPr>
          <w:rFonts w:ascii="仿宋" w:eastAsia="仿宋" w:cs="仿宋"/>
          <w:sz w:val="24"/>
        </w:rPr>
      </w:pPr>
      <w:r>
        <w:rPr>
          <w:rFonts w:ascii="仿宋" w:eastAsia="仿宋" w:cs="仿宋" w:hint="eastAsia"/>
          <w:sz w:val="24"/>
        </w:rPr>
        <w:t>大赛时，裁判员对违反安全与健康条例、违反操作规程的选手和现象将提出警告并进行纠正。不听警告，不进行纠正的参赛选手会受到不允许进入竞赛现场、罚去安全分、停止加工、取消竞赛资格等不同程度的惩罚。</w:t>
      </w:r>
    </w:p>
    <w:p w:rsidR="00512746" w:rsidRDefault="00EA63E5">
      <w:pPr>
        <w:ind w:firstLineChars="200" w:firstLine="480"/>
        <w:jc w:val="left"/>
        <w:rPr>
          <w:rFonts w:ascii="仿宋" w:eastAsia="仿宋" w:cs="仿宋"/>
          <w:sz w:val="24"/>
        </w:rPr>
      </w:pPr>
      <w:r>
        <w:rPr>
          <w:rFonts w:ascii="仿宋" w:eastAsia="仿宋" w:cs="仿宋" w:hint="eastAsia"/>
          <w:sz w:val="24"/>
        </w:rPr>
        <w:t>选手防护装备佩带要求见表-6。</w:t>
      </w:r>
    </w:p>
    <w:p w:rsidR="00512746" w:rsidRDefault="00EA63E5">
      <w:pPr>
        <w:ind w:firstLineChars="200" w:firstLine="480"/>
        <w:jc w:val="center"/>
        <w:rPr>
          <w:rFonts w:ascii="仿宋" w:eastAsia="仿宋" w:cs="仿宋"/>
          <w:sz w:val="24"/>
        </w:rPr>
      </w:pPr>
      <w:r>
        <w:rPr>
          <w:rFonts w:ascii="仿宋" w:eastAsia="仿宋" w:cs="仿宋" w:hint="eastAsia"/>
          <w:sz w:val="24"/>
        </w:rPr>
        <w:t>表-6 选手防护装备佩带要求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5532"/>
        <w:gridCol w:w="1466"/>
      </w:tblGrid>
      <w:tr w:rsidR="00512746">
        <w:trPr>
          <w:jc w:val="center"/>
        </w:trPr>
        <w:tc>
          <w:tcPr>
            <w:tcW w:w="1524" w:type="dxa"/>
          </w:tcPr>
          <w:p w:rsidR="00512746" w:rsidRDefault="00EA63E5">
            <w:pPr>
              <w:pStyle w:val="Default"/>
              <w:jc w:val="center"/>
              <w:rPr>
                <w:b/>
              </w:rPr>
            </w:pPr>
            <w:r>
              <w:rPr>
                <w:rFonts w:hint="eastAsia"/>
                <w:b/>
              </w:rPr>
              <w:t>时段</w:t>
            </w:r>
          </w:p>
        </w:tc>
        <w:tc>
          <w:tcPr>
            <w:tcW w:w="5532" w:type="dxa"/>
          </w:tcPr>
          <w:p w:rsidR="00512746" w:rsidRDefault="00EA63E5">
            <w:pPr>
              <w:pStyle w:val="Default"/>
              <w:jc w:val="center"/>
              <w:rPr>
                <w:b/>
              </w:rPr>
            </w:pPr>
            <w:r>
              <w:rPr>
                <w:rFonts w:hint="eastAsia"/>
                <w:b/>
              </w:rPr>
              <w:t>要求</w:t>
            </w:r>
          </w:p>
        </w:tc>
        <w:tc>
          <w:tcPr>
            <w:tcW w:w="1466" w:type="dxa"/>
          </w:tcPr>
          <w:p w:rsidR="00512746" w:rsidRDefault="00EA63E5">
            <w:pPr>
              <w:pStyle w:val="Default"/>
              <w:jc w:val="center"/>
              <w:rPr>
                <w:b/>
              </w:rPr>
            </w:pPr>
            <w:r>
              <w:rPr>
                <w:rFonts w:hint="eastAsia"/>
                <w:b/>
              </w:rPr>
              <w:t>备注</w:t>
            </w:r>
          </w:p>
        </w:tc>
      </w:tr>
      <w:tr w:rsidR="00512746">
        <w:trPr>
          <w:jc w:val="center"/>
        </w:trPr>
        <w:tc>
          <w:tcPr>
            <w:tcW w:w="1524" w:type="dxa"/>
          </w:tcPr>
          <w:p w:rsidR="00512746" w:rsidRDefault="00EA63E5">
            <w:pPr>
              <w:pStyle w:val="Default"/>
              <w:jc w:val="both"/>
            </w:pPr>
            <w:r>
              <w:rPr>
                <w:rFonts w:hint="eastAsia"/>
              </w:rPr>
              <w:t>机床操作时</w:t>
            </w:r>
            <w:r>
              <w:t xml:space="preserve"> </w:t>
            </w:r>
          </w:p>
        </w:tc>
        <w:tc>
          <w:tcPr>
            <w:tcW w:w="5532" w:type="dxa"/>
          </w:tcPr>
          <w:p w:rsidR="00512746" w:rsidRDefault="00EA63E5">
            <w:pPr>
              <w:spacing w:line="240" w:lineRule="atLeast"/>
              <w:rPr>
                <w:rFonts w:ascii="仿宋" w:eastAsia="仿宋" w:cs="仿宋"/>
                <w:color w:val="000000"/>
                <w:sz w:val="24"/>
              </w:rPr>
            </w:pPr>
            <w:r>
              <w:rPr>
                <w:rFonts w:ascii="仿宋" w:eastAsia="仿宋" w:cs="仿宋" w:hint="eastAsia"/>
                <w:noProof/>
                <w:color w:val="000000"/>
                <w:sz w:val="24"/>
              </w:rPr>
              <w:drawing>
                <wp:inline distT="0" distB="0" distL="114300" distR="114300">
                  <wp:extent cx="629285" cy="882650"/>
                  <wp:effectExtent l="0" t="0" r="10795" b="127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1"/>
                          <a:stretch>
                            <a:fillRect/>
                          </a:stretch>
                        </pic:blipFill>
                        <pic:spPr>
                          <a:xfrm>
                            <a:off x="0" y="0"/>
                            <a:ext cx="629285" cy="882650"/>
                          </a:xfrm>
                          <a:prstGeom prst="rect">
                            <a:avLst/>
                          </a:prstGeom>
                          <a:noFill/>
                          <a:ln>
                            <a:noFill/>
                          </a:ln>
                        </pic:spPr>
                      </pic:pic>
                    </a:graphicData>
                  </a:graphic>
                </wp:inline>
              </w:drawing>
            </w:r>
            <w:r>
              <w:rPr>
                <w:rFonts w:ascii="仿宋" w:eastAsia="仿宋" w:cs="仿宋" w:hint="eastAsia"/>
                <w:noProof/>
                <w:color w:val="000000"/>
                <w:sz w:val="24"/>
              </w:rPr>
              <w:drawing>
                <wp:inline distT="0" distB="0" distL="114300" distR="114300">
                  <wp:extent cx="701040" cy="885190"/>
                  <wp:effectExtent l="0" t="0" r="0" b="1397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2"/>
                          <a:stretch>
                            <a:fillRect/>
                          </a:stretch>
                        </pic:blipFill>
                        <pic:spPr>
                          <a:xfrm>
                            <a:off x="0" y="0"/>
                            <a:ext cx="701040" cy="885190"/>
                          </a:xfrm>
                          <a:prstGeom prst="rect">
                            <a:avLst/>
                          </a:prstGeom>
                          <a:noFill/>
                          <a:ln>
                            <a:noFill/>
                          </a:ln>
                        </pic:spPr>
                      </pic:pic>
                    </a:graphicData>
                  </a:graphic>
                </wp:inline>
              </w:drawing>
            </w:r>
            <w:r>
              <w:rPr>
                <w:rFonts w:ascii="仿宋" w:eastAsia="仿宋" w:cs="仿宋" w:hint="eastAsia"/>
                <w:noProof/>
                <w:color w:val="000000"/>
                <w:sz w:val="24"/>
              </w:rPr>
              <w:drawing>
                <wp:inline distT="0" distB="0" distL="114300" distR="114300">
                  <wp:extent cx="676275" cy="885190"/>
                  <wp:effectExtent l="0" t="0" r="9525" b="1397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3"/>
                          <a:stretch>
                            <a:fillRect/>
                          </a:stretch>
                        </pic:blipFill>
                        <pic:spPr>
                          <a:xfrm>
                            <a:off x="0" y="0"/>
                            <a:ext cx="676275" cy="885190"/>
                          </a:xfrm>
                          <a:prstGeom prst="rect">
                            <a:avLst/>
                          </a:prstGeom>
                          <a:noFill/>
                          <a:ln>
                            <a:noFill/>
                          </a:ln>
                        </pic:spPr>
                      </pic:pic>
                    </a:graphicData>
                  </a:graphic>
                </wp:inline>
              </w:drawing>
            </w:r>
            <w:r>
              <w:rPr>
                <w:rFonts w:ascii="仿宋" w:eastAsia="仿宋" w:cs="仿宋" w:hint="eastAsia"/>
                <w:noProof/>
                <w:color w:val="000000"/>
                <w:sz w:val="24"/>
              </w:rPr>
              <w:drawing>
                <wp:inline distT="0" distB="0" distL="114300" distR="114300">
                  <wp:extent cx="681990" cy="885825"/>
                  <wp:effectExtent l="0" t="0" r="3810"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681990" cy="885825"/>
                          </a:xfrm>
                          <a:prstGeom prst="rect">
                            <a:avLst/>
                          </a:prstGeom>
                          <a:noFill/>
                          <a:ln>
                            <a:noFill/>
                          </a:ln>
                        </pic:spPr>
                      </pic:pic>
                    </a:graphicData>
                  </a:graphic>
                </wp:inline>
              </w:drawing>
            </w:r>
            <w:r>
              <w:rPr>
                <w:rFonts w:ascii="仿宋" w:eastAsia="仿宋" w:cs="仿宋" w:hint="eastAsia"/>
                <w:noProof/>
                <w:color w:val="000000"/>
                <w:sz w:val="24"/>
              </w:rPr>
              <w:drawing>
                <wp:inline distT="0" distB="0" distL="114300" distR="114300">
                  <wp:extent cx="676275" cy="887095"/>
                  <wp:effectExtent l="0" t="0" r="9525" b="1206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5"/>
                          <a:stretch>
                            <a:fillRect/>
                          </a:stretch>
                        </pic:blipFill>
                        <pic:spPr>
                          <a:xfrm>
                            <a:off x="0" y="0"/>
                            <a:ext cx="676275" cy="887095"/>
                          </a:xfrm>
                          <a:prstGeom prst="rect">
                            <a:avLst/>
                          </a:prstGeom>
                          <a:noFill/>
                          <a:ln>
                            <a:noFill/>
                          </a:ln>
                        </pic:spPr>
                      </pic:pic>
                    </a:graphicData>
                  </a:graphic>
                </wp:inline>
              </w:drawing>
            </w:r>
          </w:p>
        </w:tc>
        <w:tc>
          <w:tcPr>
            <w:tcW w:w="1466" w:type="dxa"/>
          </w:tcPr>
          <w:p w:rsidR="00512746" w:rsidRDefault="00EA63E5">
            <w:pPr>
              <w:pStyle w:val="Default"/>
              <w:jc w:val="both"/>
            </w:pPr>
            <w:r>
              <w:rPr>
                <w:rFonts w:hint="eastAsia"/>
              </w:rPr>
              <w:t>牛仔裤配紧身上衣也可</w:t>
            </w:r>
            <w:r>
              <w:t xml:space="preserve"> </w:t>
            </w:r>
          </w:p>
          <w:p w:rsidR="00512746" w:rsidRDefault="00512746">
            <w:pPr>
              <w:spacing w:line="240" w:lineRule="atLeast"/>
              <w:rPr>
                <w:rFonts w:ascii="仿宋" w:eastAsia="仿宋" w:cs="仿宋"/>
                <w:color w:val="000000"/>
                <w:sz w:val="24"/>
              </w:rPr>
            </w:pPr>
          </w:p>
        </w:tc>
      </w:tr>
      <w:tr w:rsidR="00512746">
        <w:trPr>
          <w:jc w:val="center"/>
        </w:trPr>
        <w:tc>
          <w:tcPr>
            <w:tcW w:w="1524" w:type="dxa"/>
          </w:tcPr>
          <w:p w:rsidR="00512746" w:rsidRDefault="00EA63E5">
            <w:pPr>
              <w:pStyle w:val="Default"/>
              <w:jc w:val="both"/>
            </w:pPr>
            <w:r>
              <w:rPr>
                <w:rFonts w:hint="eastAsia"/>
              </w:rPr>
              <w:t>拿取毛坯、手工去毛刺时</w:t>
            </w:r>
            <w:r>
              <w:t xml:space="preserve"> </w:t>
            </w:r>
          </w:p>
        </w:tc>
        <w:tc>
          <w:tcPr>
            <w:tcW w:w="5532" w:type="dxa"/>
          </w:tcPr>
          <w:p w:rsidR="00512746" w:rsidRDefault="00EA63E5">
            <w:pPr>
              <w:spacing w:line="240" w:lineRule="atLeast"/>
              <w:rPr>
                <w:rFonts w:ascii="仿宋" w:eastAsia="仿宋" w:cs="仿宋"/>
                <w:color w:val="000000"/>
                <w:sz w:val="24"/>
              </w:rPr>
            </w:pPr>
            <w:r>
              <w:rPr>
                <w:rFonts w:ascii="仿宋" w:eastAsia="仿宋" w:cs="仿宋" w:hint="eastAsia"/>
                <w:noProof/>
                <w:color w:val="000000"/>
                <w:sz w:val="24"/>
              </w:rPr>
              <w:drawing>
                <wp:inline distT="0" distB="0" distL="114300" distR="114300">
                  <wp:extent cx="647065" cy="871220"/>
                  <wp:effectExtent l="0" t="0" r="8255" b="1270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16"/>
                          <a:stretch>
                            <a:fillRect/>
                          </a:stretch>
                        </pic:blipFill>
                        <pic:spPr>
                          <a:xfrm>
                            <a:off x="0" y="0"/>
                            <a:ext cx="647065" cy="871220"/>
                          </a:xfrm>
                          <a:prstGeom prst="rect">
                            <a:avLst/>
                          </a:prstGeom>
                          <a:noFill/>
                          <a:ln>
                            <a:noFill/>
                          </a:ln>
                        </pic:spPr>
                      </pic:pic>
                    </a:graphicData>
                  </a:graphic>
                </wp:inline>
              </w:drawing>
            </w:r>
            <w:r>
              <w:rPr>
                <w:rFonts w:ascii="仿宋" w:eastAsia="仿宋" w:cs="仿宋" w:hint="eastAsia"/>
                <w:noProof/>
                <w:color w:val="000000"/>
                <w:sz w:val="24"/>
              </w:rPr>
              <w:drawing>
                <wp:inline distT="0" distB="0" distL="114300" distR="114300">
                  <wp:extent cx="686435" cy="880745"/>
                  <wp:effectExtent l="0" t="0" r="14605" b="3175"/>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12"/>
                          <a:stretch>
                            <a:fillRect/>
                          </a:stretch>
                        </pic:blipFill>
                        <pic:spPr>
                          <a:xfrm>
                            <a:off x="0" y="0"/>
                            <a:ext cx="686435" cy="880745"/>
                          </a:xfrm>
                          <a:prstGeom prst="rect">
                            <a:avLst/>
                          </a:prstGeom>
                          <a:noFill/>
                          <a:ln>
                            <a:noFill/>
                          </a:ln>
                        </pic:spPr>
                      </pic:pic>
                    </a:graphicData>
                  </a:graphic>
                </wp:inline>
              </w:drawing>
            </w:r>
            <w:r>
              <w:rPr>
                <w:rFonts w:ascii="仿宋" w:eastAsia="仿宋" w:cs="仿宋" w:hint="eastAsia"/>
                <w:noProof/>
                <w:color w:val="000000"/>
                <w:sz w:val="24"/>
              </w:rPr>
              <w:drawing>
                <wp:inline distT="0" distB="0" distL="114300" distR="114300">
                  <wp:extent cx="666750" cy="888365"/>
                  <wp:effectExtent l="0" t="0" r="3810" b="10795"/>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13"/>
                          <a:stretch>
                            <a:fillRect/>
                          </a:stretch>
                        </pic:blipFill>
                        <pic:spPr>
                          <a:xfrm>
                            <a:off x="0" y="0"/>
                            <a:ext cx="666750" cy="888365"/>
                          </a:xfrm>
                          <a:prstGeom prst="rect">
                            <a:avLst/>
                          </a:prstGeom>
                          <a:noFill/>
                          <a:ln>
                            <a:noFill/>
                          </a:ln>
                        </pic:spPr>
                      </pic:pic>
                    </a:graphicData>
                  </a:graphic>
                </wp:inline>
              </w:drawing>
            </w:r>
            <w:r>
              <w:rPr>
                <w:rFonts w:ascii="仿宋" w:eastAsia="仿宋" w:cs="仿宋" w:hint="eastAsia"/>
                <w:noProof/>
                <w:color w:val="000000"/>
                <w:sz w:val="24"/>
              </w:rPr>
              <w:drawing>
                <wp:inline distT="0" distB="0" distL="114300" distR="114300">
                  <wp:extent cx="695325" cy="906145"/>
                  <wp:effectExtent l="0" t="0" r="5715" b="8255"/>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pic:cNvPicPr>
                        </pic:nvPicPr>
                        <pic:blipFill>
                          <a:blip r:embed="rId14"/>
                          <a:stretch>
                            <a:fillRect/>
                          </a:stretch>
                        </pic:blipFill>
                        <pic:spPr>
                          <a:xfrm>
                            <a:off x="0" y="0"/>
                            <a:ext cx="695325" cy="906145"/>
                          </a:xfrm>
                          <a:prstGeom prst="rect">
                            <a:avLst/>
                          </a:prstGeom>
                          <a:noFill/>
                          <a:ln>
                            <a:noFill/>
                          </a:ln>
                        </pic:spPr>
                      </pic:pic>
                    </a:graphicData>
                  </a:graphic>
                </wp:inline>
              </w:drawing>
            </w:r>
            <w:r>
              <w:rPr>
                <w:rFonts w:ascii="仿宋" w:eastAsia="仿宋" w:cs="仿宋" w:hint="eastAsia"/>
                <w:noProof/>
                <w:color w:val="000000"/>
                <w:sz w:val="24"/>
              </w:rPr>
              <w:drawing>
                <wp:inline distT="0" distB="0" distL="114300" distR="114300">
                  <wp:extent cx="680085" cy="885190"/>
                  <wp:effectExtent l="0" t="0" r="5715" b="1397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15"/>
                          <a:stretch>
                            <a:fillRect/>
                          </a:stretch>
                        </pic:blipFill>
                        <pic:spPr>
                          <a:xfrm>
                            <a:off x="0" y="0"/>
                            <a:ext cx="680085" cy="885190"/>
                          </a:xfrm>
                          <a:prstGeom prst="rect">
                            <a:avLst/>
                          </a:prstGeom>
                          <a:noFill/>
                          <a:ln>
                            <a:noFill/>
                          </a:ln>
                        </pic:spPr>
                      </pic:pic>
                    </a:graphicData>
                  </a:graphic>
                </wp:inline>
              </w:drawing>
            </w:r>
          </w:p>
        </w:tc>
        <w:tc>
          <w:tcPr>
            <w:tcW w:w="1466" w:type="dxa"/>
          </w:tcPr>
          <w:p w:rsidR="00512746" w:rsidRDefault="00EA63E5">
            <w:pPr>
              <w:pStyle w:val="Default"/>
              <w:jc w:val="both"/>
            </w:pPr>
            <w:r>
              <w:rPr>
                <w:rFonts w:hint="eastAsia"/>
              </w:rPr>
              <w:t>牛仔裤配紧身上衣也可</w:t>
            </w:r>
            <w:r>
              <w:t xml:space="preserve"> </w:t>
            </w:r>
          </w:p>
        </w:tc>
      </w:tr>
      <w:tr w:rsidR="00512746">
        <w:trPr>
          <w:jc w:val="center"/>
        </w:trPr>
        <w:tc>
          <w:tcPr>
            <w:tcW w:w="1524" w:type="dxa"/>
          </w:tcPr>
          <w:p w:rsidR="00512746" w:rsidRDefault="00EA63E5">
            <w:pPr>
              <w:pStyle w:val="Default"/>
              <w:jc w:val="both"/>
            </w:pPr>
            <w:r>
              <w:rPr>
                <w:rFonts w:hint="eastAsia"/>
              </w:rPr>
              <w:lastRenderedPageBreak/>
              <w:t>编程时</w:t>
            </w:r>
            <w:r>
              <w:t xml:space="preserve"> </w:t>
            </w:r>
          </w:p>
        </w:tc>
        <w:tc>
          <w:tcPr>
            <w:tcW w:w="5532" w:type="dxa"/>
          </w:tcPr>
          <w:p w:rsidR="00512746" w:rsidRDefault="00EA63E5">
            <w:pPr>
              <w:spacing w:line="240" w:lineRule="atLeast"/>
              <w:rPr>
                <w:rFonts w:ascii="仿宋" w:eastAsia="仿宋" w:cs="仿宋"/>
                <w:color w:val="000000"/>
                <w:sz w:val="24"/>
              </w:rPr>
            </w:pPr>
            <w:r>
              <w:rPr>
                <w:rFonts w:ascii="仿宋" w:eastAsia="仿宋" w:cs="仿宋" w:hint="eastAsia"/>
                <w:noProof/>
                <w:color w:val="000000"/>
                <w:sz w:val="24"/>
              </w:rPr>
              <w:drawing>
                <wp:inline distT="0" distB="0" distL="114300" distR="114300">
                  <wp:extent cx="733425" cy="952500"/>
                  <wp:effectExtent l="0" t="0" r="13335" b="7620"/>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pic:cNvPicPr>
                        </pic:nvPicPr>
                        <pic:blipFill>
                          <a:blip r:embed="rId14"/>
                          <a:stretch>
                            <a:fillRect/>
                          </a:stretch>
                        </pic:blipFill>
                        <pic:spPr>
                          <a:xfrm>
                            <a:off x="0" y="0"/>
                            <a:ext cx="733425" cy="952500"/>
                          </a:xfrm>
                          <a:prstGeom prst="rect">
                            <a:avLst/>
                          </a:prstGeom>
                          <a:noFill/>
                          <a:ln>
                            <a:noFill/>
                          </a:ln>
                        </pic:spPr>
                      </pic:pic>
                    </a:graphicData>
                  </a:graphic>
                </wp:inline>
              </w:drawing>
            </w:r>
            <w:r>
              <w:rPr>
                <w:rFonts w:ascii="仿宋" w:eastAsia="仿宋" w:cs="仿宋" w:hint="eastAsia"/>
                <w:noProof/>
                <w:color w:val="000000"/>
                <w:sz w:val="24"/>
              </w:rPr>
              <w:drawing>
                <wp:inline distT="0" distB="0" distL="114300" distR="114300">
                  <wp:extent cx="721995" cy="951865"/>
                  <wp:effectExtent l="0" t="0" r="9525" b="8255"/>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15"/>
                          <a:stretch>
                            <a:fillRect/>
                          </a:stretch>
                        </pic:blipFill>
                        <pic:spPr>
                          <a:xfrm>
                            <a:off x="0" y="0"/>
                            <a:ext cx="721995" cy="951865"/>
                          </a:xfrm>
                          <a:prstGeom prst="rect">
                            <a:avLst/>
                          </a:prstGeom>
                          <a:noFill/>
                          <a:ln>
                            <a:noFill/>
                          </a:ln>
                        </pic:spPr>
                      </pic:pic>
                    </a:graphicData>
                  </a:graphic>
                </wp:inline>
              </w:drawing>
            </w:r>
          </w:p>
        </w:tc>
        <w:tc>
          <w:tcPr>
            <w:tcW w:w="1466" w:type="dxa"/>
          </w:tcPr>
          <w:p w:rsidR="00512746" w:rsidRDefault="00512746">
            <w:pPr>
              <w:spacing w:line="240" w:lineRule="atLeast"/>
              <w:rPr>
                <w:rFonts w:ascii="仿宋" w:eastAsia="仿宋" w:cs="仿宋"/>
                <w:color w:val="000000"/>
                <w:sz w:val="24"/>
              </w:rPr>
            </w:pPr>
          </w:p>
        </w:tc>
      </w:tr>
    </w:tbl>
    <w:p w:rsidR="00512746" w:rsidRDefault="00EA63E5">
      <w:pPr>
        <w:ind w:firstLineChars="200" w:firstLine="480"/>
        <w:jc w:val="left"/>
        <w:rPr>
          <w:rFonts w:ascii="仿宋" w:eastAsia="仿宋" w:cs="仿宋"/>
          <w:sz w:val="24"/>
        </w:rPr>
      </w:pPr>
      <w:r>
        <w:rPr>
          <w:rFonts w:ascii="仿宋" w:eastAsia="仿宋" w:cs="仿宋" w:hint="eastAsia"/>
          <w:sz w:val="24"/>
        </w:rPr>
        <w:t xml:space="preserve">（二）有毒有害物品的管理和限制 </w:t>
      </w:r>
    </w:p>
    <w:p w:rsidR="00512746" w:rsidRDefault="00EA63E5">
      <w:pPr>
        <w:ind w:firstLineChars="200" w:firstLine="480"/>
        <w:jc w:val="left"/>
        <w:rPr>
          <w:rFonts w:ascii="仿宋" w:eastAsia="仿宋" w:cs="仿宋"/>
          <w:sz w:val="24"/>
        </w:rPr>
      </w:pPr>
      <w:r>
        <w:rPr>
          <w:rFonts w:ascii="仿宋" w:eastAsia="仿宋" w:cs="仿宋" w:hint="eastAsia"/>
          <w:sz w:val="24"/>
        </w:rPr>
        <w:t xml:space="preserve">选手禁止携带易燃易爆物品，见表-7所示。 </w:t>
      </w:r>
    </w:p>
    <w:p w:rsidR="00512746" w:rsidRDefault="00EA63E5">
      <w:pPr>
        <w:ind w:firstLineChars="200" w:firstLine="480"/>
        <w:jc w:val="center"/>
        <w:rPr>
          <w:rFonts w:ascii="仿宋" w:eastAsia="仿宋" w:cs="仿宋"/>
          <w:sz w:val="24"/>
        </w:rPr>
      </w:pPr>
      <w:r>
        <w:rPr>
          <w:rFonts w:ascii="仿宋" w:eastAsia="仿宋" w:cs="仿宋" w:hint="eastAsia"/>
          <w:sz w:val="24"/>
        </w:rPr>
        <w:t>表-7 选手禁带的物品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512746">
        <w:trPr>
          <w:jc w:val="center"/>
        </w:trPr>
        <w:tc>
          <w:tcPr>
            <w:tcW w:w="2840" w:type="dxa"/>
          </w:tcPr>
          <w:p w:rsidR="00512746" w:rsidRDefault="00EA63E5">
            <w:pPr>
              <w:pStyle w:val="Default"/>
              <w:jc w:val="both"/>
              <w:rPr>
                <w:b/>
              </w:rPr>
            </w:pPr>
            <w:r>
              <w:rPr>
                <w:rFonts w:hint="eastAsia"/>
                <w:b/>
              </w:rPr>
              <w:t>有害物品</w:t>
            </w:r>
            <w:r>
              <w:rPr>
                <w:b/>
              </w:rPr>
              <w:t xml:space="preserve"> </w:t>
            </w:r>
          </w:p>
        </w:tc>
        <w:tc>
          <w:tcPr>
            <w:tcW w:w="2841" w:type="dxa"/>
          </w:tcPr>
          <w:p w:rsidR="00512746" w:rsidRDefault="00EA63E5">
            <w:pPr>
              <w:pStyle w:val="Default"/>
              <w:jc w:val="center"/>
              <w:rPr>
                <w:b/>
              </w:rPr>
            </w:pPr>
            <w:r>
              <w:rPr>
                <w:rFonts w:hint="eastAsia"/>
                <w:b/>
              </w:rPr>
              <w:t>图示</w:t>
            </w:r>
            <w:r>
              <w:rPr>
                <w:b/>
              </w:rPr>
              <w:t xml:space="preserve"> </w:t>
            </w:r>
          </w:p>
        </w:tc>
        <w:tc>
          <w:tcPr>
            <w:tcW w:w="2841" w:type="dxa"/>
          </w:tcPr>
          <w:p w:rsidR="00512746" w:rsidRDefault="00EA63E5">
            <w:pPr>
              <w:pStyle w:val="Default"/>
              <w:jc w:val="center"/>
              <w:rPr>
                <w:b/>
              </w:rPr>
            </w:pPr>
            <w:r>
              <w:rPr>
                <w:rFonts w:hint="eastAsia"/>
                <w:b/>
              </w:rPr>
              <w:t>说明</w:t>
            </w:r>
            <w:r>
              <w:rPr>
                <w:b/>
              </w:rPr>
              <w:t xml:space="preserve"> </w:t>
            </w:r>
          </w:p>
        </w:tc>
      </w:tr>
      <w:tr w:rsidR="00512746">
        <w:trPr>
          <w:jc w:val="center"/>
        </w:trPr>
        <w:tc>
          <w:tcPr>
            <w:tcW w:w="2840" w:type="dxa"/>
          </w:tcPr>
          <w:p w:rsidR="00512746" w:rsidRDefault="00EA63E5">
            <w:pPr>
              <w:pStyle w:val="Default"/>
              <w:jc w:val="both"/>
            </w:pPr>
            <w:r>
              <w:rPr>
                <w:rFonts w:hint="eastAsia"/>
              </w:rPr>
              <w:t>防锈清洗剂</w:t>
            </w:r>
            <w:r>
              <w:t xml:space="preserve"> </w:t>
            </w:r>
          </w:p>
        </w:tc>
        <w:tc>
          <w:tcPr>
            <w:tcW w:w="2841" w:type="dxa"/>
          </w:tcPr>
          <w:p w:rsidR="00512746" w:rsidRDefault="00EA63E5">
            <w:pPr>
              <w:spacing w:line="240" w:lineRule="atLeast"/>
              <w:ind w:firstLineChars="250" w:firstLine="600"/>
              <w:rPr>
                <w:rFonts w:ascii="仿宋" w:eastAsia="仿宋" w:cs="仿宋"/>
                <w:color w:val="000000"/>
                <w:sz w:val="24"/>
              </w:rPr>
            </w:pPr>
            <w:r>
              <w:rPr>
                <w:rFonts w:ascii="仿宋" w:eastAsia="仿宋" w:cs="仿宋" w:hint="eastAsia"/>
                <w:noProof/>
                <w:color w:val="000000"/>
                <w:sz w:val="24"/>
              </w:rPr>
              <w:drawing>
                <wp:inline distT="0" distB="0" distL="114300" distR="114300">
                  <wp:extent cx="942975" cy="923925"/>
                  <wp:effectExtent l="0" t="0" r="1905" b="5715"/>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17"/>
                          <a:stretch>
                            <a:fillRect/>
                          </a:stretch>
                        </pic:blipFill>
                        <pic:spPr>
                          <a:xfrm>
                            <a:off x="0" y="0"/>
                            <a:ext cx="942975" cy="923925"/>
                          </a:xfrm>
                          <a:prstGeom prst="rect">
                            <a:avLst/>
                          </a:prstGeom>
                          <a:noFill/>
                          <a:ln>
                            <a:noFill/>
                          </a:ln>
                        </pic:spPr>
                      </pic:pic>
                    </a:graphicData>
                  </a:graphic>
                </wp:inline>
              </w:drawing>
            </w:r>
          </w:p>
        </w:tc>
        <w:tc>
          <w:tcPr>
            <w:tcW w:w="2841" w:type="dxa"/>
          </w:tcPr>
          <w:p w:rsidR="00512746" w:rsidRDefault="00EA63E5">
            <w:pPr>
              <w:pStyle w:val="Default"/>
              <w:jc w:val="both"/>
            </w:pPr>
            <w:r>
              <w:rPr>
                <w:rFonts w:hint="eastAsia"/>
              </w:rPr>
              <w:t>禁止携带</w:t>
            </w:r>
            <w:r>
              <w:t xml:space="preserve"> </w:t>
            </w:r>
          </w:p>
        </w:tc>
      </w:tr>
      <w:tr w:rsidR="00512746">
        <w:trPr>
          <w:jc w:val="center"/>
        </w:trPr>
        <w:tc>
          <w:tcPr>
            <w:tcW w:w="2840" w:type="dxa"/>
          </w:tcPr>
          <w:p w:rsidR="00512746" w:rsidRDefault="00EA63E5">
            <w:pPr>
              <w:pStyle w:val="Default"/>
              <w:jc w:val="both"/>
            </w:pPr>
            <w:r>
              <w:rPr>
                <w:rFonts w:hint="eastAsia"/>
              </w:rPr>
              <w:t>酒精、汽油</w:t>
            </w:r>
            <w:r>
              <w:t xml:space="preserve"> </w:t>
            </w:r>
          </w:p>
        </w:tc>
        <w:tc>
          <w:tcPr>
            <w:tcW w:w="2841" w:type="dxa"/>
          </w:tcPr>
          <w:p w:rsidR="00512746" w:rsidRDefault="00EA63E5">
            <w:pPr>
              <w:spacing w:line="240" w:lineRule="atLeast"/>
              <w:rPr>
                <w:rFonts w:ascii="仿宋" w:eastAsia="仿宋" w:cs="仿宋"/>
                <w:color w:val="000000"/>
                <w:sz w:val="24"/>
              </w:rPr>
            </w:pPr>
            <w:r>
              <w:rPr>
                <w:rFonts w:ascii="仿宋" w:eastAsia="仿宋" w:cs="仿宋" w:hint="eastAsia"/>
                <w:noProof/>
                <w:color w:val="000000"/>
                <w:sz w:val="24"/>
              </w:rPr>
              <w:drawing>
                <wp:inline distT="0" distB="0" distL="114300" distR="114300">
                  <wp:extent cx="752475" cy="752475"/>
                  <wp:effectExtent l="0" t="0" r="9525" b="9525"/>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pic:cNvPicPr>
                        </pic:nvPicPr>
                        <pic:blipFill>
                          <a:blip r:embed="rId18"/>
                          <a:stretch>
                            <a:fillRect/>
                          </a:stretch>
                        </pic:blipFill>
                        <pic:spPr>
                          <a:xfrm>
                            <a:off x="0" y="0"/>
                            <a:ext cx="752475" cy="752475"/>
                          </a:xfrm>
                          <a:prstGeom prst="rect">
                            <a:avLst/>
                          </a:prstGeom>
                          <a:noFill/>
                          <a:ln>
                            <a:noFill/>
                          </a:ln>
                        </pic:spPr>
                      </pic:pic>
                    </a:graphicData>
                  </a:graphic>
                </wp:inline>
              </w:drawing>
            </w:r>
            <w:r>
              <w:rPr>
                <w:rFonts w:ascii="仿宋" w:eastAsia="仿宋" w:cs="仿宋" w:hint="eastAsia"/>
                <w:noProof/>
                <w:color w:val="000000"/>
                <w:sz w:val="24"/>
              </w:rPr>
              <w:drawing>
                <wp:inline distT="0" distB="0" distL="114300" distR="114300">
                  <wp:extent cx="882015" cy="762000"/>
                  <wp:effectExtent l="0" t="0" r="1905" b="0"/>
                  <wp:docPr id="1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pic:cNvPicPr>
                            <a:picLocks noChangeAspect="1"/>
                          </pic:cNvPicPr>
                        </pic:nvPicPr>
                        <pic:blipFill>
                          <a:blip r:embed="rId19"/>
                          <a:stretch>
                            <a:fillRect/>
                          </a:stretch>
                        </pic:blipFill>
                        <pic:spPr>
                          <a:xfrm>
                            <a:off x="0" y="0"/>
                            <a:ext cx="882015" cy="762000"/>
                          </a:xfrm>
                          <a:prstGeom prst="rect">
                            <a:avLst/>
                          </a:prstGeom>
                          <a:noFill/>
                          <a:ln>
                            <a:noFill/>
                          </a:ln>
                        </pic:spPr>
                      </pic:pic>
                    </a:graphicData>
                  </a:graphic>
                </wp:inline>
              </w:drawing>
            </w:r>
          </w:p>
        </w:tc>
        <w:tc>
          <w:tcPr>
            <w:tcW w:w="2841" w:type="dxa"/>
          </w:tcPr>
          <w:p w:rsidR="00512746" w:rsidRDefault="00EA63E5">
            <w:pPr>
              <w:pStyle w:val="Default"/>
              <w:jc w:val="both"/>
            </w:pPr>
            <w:r>
              <w:rPr>
                <w:rFonts w:hint="eastAsia"/>
              </w:rPr>
              <w:t>严禁携带</w:t>
            </w:r>
            <w:r>
              <w:t xml:space="preserve"> </w:t>
            </w:r>
          </w:p>
        </w:tc>
      </w:tr>
      <w:tr w:rsidR="00512746">
        <w:trPr>
          <w:jc w:val="center"/>
        </w:trPr>
        <w:tc>
          <w:tcPr>
            <w:tcW w:w="2840" w:type="dxa"/>
          </w:tcPr>
          <w:p w:rsidR="00512746" w:rsidRDefault="00EA63E5">
            <w:pPr>
              <w:pStyle w:val="Default"/>
              <w:jc w:val="both"/>
            </w:pPr>
            <w:r>
              <w:rPr>
                <w:rFonts w:hint="eastAsia"/>
              </w:rPr>
              <w:t>有毒有害物</w:t>
            </w:r>
            <w:r>
              <w:t xml:space="preserve"> </w:t>
            </w:r>
          </w:p>
        </w:tc>
        <w:tc>
          <w:tcPr>
            <w:tcW w:w="2841" w:type="dxa"/>
          </w:tcPr>
          <w:p w:rsidR="00512746" w:rsidRDefault="00EA63E5">
            <w:pPr>
              <w:spacing w:line="240" w:lineRule="atLeast"/>
              <w:jc w:val="center"/>
              <w:rPr>
                <w:rFonts w:ascii="仿宋" w:eastAsia="仿宋" w:cs="仿宋"/>
                <w:color w:val="000000"/>
                <w:sz w:val="24"/>
              </w:rPr>
            </w:pPr>
            <w:r>
              <w:rPr>
                <w:rFonts w:ascii="仿宋" w:eastAsia="仿宋" w:cs="仿宋" w:hint="eastAsia"/>
                <w:noProof/>
                <w:color w:val="000000"/>
                <w:sz w:val="24"/>
              </w:rPr>
              <w:drawing>
                <wp:inline distT="0" distB="0" distL="114300" distR="114300">
                  <wp:extent cx="1209675" cy="609600"/>
                  <wp:effectExtent l="0" t="0" r="9525" b="0"/>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pic:cNvPicPr>
                        </pic:nvPicPr>
                        <pic:blipFill>
                          <a:blip r:embed="rId20"/>
                          <a:stretch>
                            <a:fillRect/>
                          </a:stretch>
                        </pic:blipFill>
                        <pic:spPr>
                          <a:xfrm>
                            <a:off x="0" y="0"/>
                            <a:ext cx="1209675" cy="609600"/>
                          </a:xfrm>
                          <a:prstGeom prst="rect">
                            <a:avLst/>
                          </a:prstGeom>
                          <a:noFill/>
                          <a:ln>
                            <a:noFill/>
                          </a:ln>
                        </pic:spPr>
                      </pic:pic>
                    </a:graphicData>
                  </a:graphic>
                </wp:inline>
              </w:drawing>
            </w:r>
          </w:p>
        </w:tc>
        <w:tc>
          <w:tcPr>
            <w:tcW w:w="2841" w:type="dxa"/>
          </w:tcPr>
          <w:p w:rsidR="00512746" w:rsidRDefault="00EA63E5">
            <w:pPr>
              <w:pStyle w:val="Default"/>
              <w:jc w:val="both"/>
            </w:pPr>
            <w:r>
              <w:rPr>
                <w:rFonts w:hint="eastAsia"/>
              </w:rPr>
              <w:t>严禁携带</w:t>
            </w:r>
            <w:r>
              <w:t xml:space="preserve"> </w:t>
            </w:r>
          </w:p>
        </w:tc>
      </w:tr>
    </w:tbl>
    <w:p w:rsidR="00512746" w:rsidRDefault="00EA63E5">
      <w:pPr>
        <w:ind w:firstLineChars="200" w:firstLine="480"/>
        <w:jc w:val="left"/>
        <w:rPr>
          <w:rFonts w:ascii="仿宋" w:eastAsia="仿宋" w:cs="仿宋"/>
          <w:sz w:val="24"/>
        </w:rPr>
      </w:pPr>
      <w:r>
        <w:rPr>
          <w:rFonts w:ascii="仿宋" w:eastAsia="仿宋" w:cs="仿宋" w:hint="eastAsia"/>
          <w:sz w:val="24"/>
        </w:rPr>
        <w:t xml:space="preserve">期间产生的废料和切屑必须分类收集和回收。 </w:t>
      </w:r>
    </w:p>
    <w:p w:rsidR="00512746" w:rsidRDefault="00EA63E5">
      <w:pPr>
        <w:ind w:firstLineChars="200" w:firstLine="480"/>
        <w:jc w:val="left"/>
        <w:rPr>
          <w:rFonts w:ascii="仿宋" w:eastAsia="仿宋" w:cs="仿宋"/>
          <w:sz w:val="24"/>
        </w:rPr>
      </w:pPr>
      <w:r>
        <w:rPr>
          <w:rFonts w:ascii="仿宋" w:eastAsia="仿宋" w:cs="仿宋" w:hint="eastAsia"/>
          <w:sz w:val="24"/>
        </w:rPr>
        <w:t xml:space="preserve">（三）医疗设备和措施 </w:t>
      </w:r>
    </w:p>
    <w:p w:rsidR="00512746" w:rsidRDefault="00EA63E5">
      <w:pPr>
        <w:ind w:firstLineChars="200" w:firstLine="480"/>
        <w:jc w:val="left"/>
        <w:rPr>
          <w:rFonts w:ascii="仿宋" w:eastAsia="仿宋" w:cs="仿宋"/>
          <w:sz w:val="24"/>
        </w:rPr>
      </w:pPr>
      <w:r>
        <w:rPr>
          <w:rFonts w:ascii="仿宋" w:eastAsia="仿宋" w:cs="仿宋" w:hint="eastAsia"/>
          <w:sz w:val="24"/>
        </w:rPr>
        <w:t>赛场必须配备医护人员和必须的药品。</w:t>
      </w:r>
    </w:p>
    <w:p w:rsidR="00512746" w:rsidRDefault="00EA63E5">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十五、竞赛须知</w:t>
      </w:r>
    </w:p>
    <w:p w:rsidR="00512746" w:rsidRDefault="00EA63E5">
      <w:pPr>
        <w:ind w:firstLineChars="200" w:firstLine="480"/>
        <w:jc w:val="left"/>
        <w:rPr>
          <w:rFonts w:ascii="仿宋" w:eastAsia="仿宋" w:cs="仿宋"/>
          <w:sz w:val="24"/>
        </w:rPr>
      </w:pPr>
      <w:r>
        <w:rPr>
          <w:rFonts w:ascii="仿宋" w:eastAsia="仿宋" w:cs="仿宋" w:hint="eastAsia"/>
          <w:sz w:val="24"/>
        </w:rPr>
        <w:t>（一）参赛队须知</w:t>
      </w:r>
    </w:p>
    <w:p w:rsidR="00512746" w:rsidRDefault="00EA63E5">
      <w:pPr>
        <w:ind w:firstLineChars="200" w:firstLine="480"/>
        <w:jc w:val="left"/>
        <w:rPr>
          <w:rFonts w:ascii="仿宋" w:eastAsia="仿宋" w:cs="仿宋"/>
          <w:sz w:val="24"/>
        </w:rPr>
      </w:pPr>
      <w:r>
        <w:rPr>
          <w:rFonts w:ascii="仿宋" w:eastAsia="仿宋" w:cs="仿宋" w:hint="eastAsia"/>
          <w:sz w:val="24"/>
        </w:rPr>
        <w:t>1．参赛队员在报名获得审核确认后，原则上不再更换，如筹备过程中，队员因故不能参赛，竞赛开始后，参赛队不得更换参赛队员。</w:t>
      </w:r>
    </w:p>
    <w:p w:rsidR="00512746" w:rsidRDefault="00EA63E5">
      <w:pPr>
        <w:ind w:firstLineChars="200" w:firstLine="480"/>
        <w:jc w:val="left"/>
        <w:rPr>
          <w:rFonts w:ascii="仿宋" w:eastAsia="仿宋" w:cs="仿宋"/>
          <w:sz w:val="24"/>
        </w:rPr>
      </w:pPr>
      <w:r>
        <w:rPr>
          <w:rFonts w:ascii="仿宋" w:eastAsia="仿宋" w:cs="仿宋" w:hint="eastAsia"/>
          <w:sz w:val="24"/>
        </w:rPr>
        <w:t>2．参赛队按照大赛赛程安排，凭大赛组委会颁发的参赛证，以及身份证等参加比赛及相关活动。</w:t>
      </w:r>
    </w:p>
    <w:p w:rsidR="00512746" w:rsidRDefault="00EA63E5">
      <w:pPr>
        <w:ind w:firstLineChars="200" w:firstLine="480"/>
        <w:jc w:val="left"/>
        <w:rPr>
          <w:rFonts w:ascii="仿宋" w:eastAsia="仿宋" w:cs="仿宋"/>
          <w:sz w:val="24"/>
        </w:rPr>
      </w:pPr>
      <w:r>
        <w:rPr>
          <w:rFonts w:ascii="仿宋" w:eastAsia="仿宋" w:cs="仿宋" w:hint="eastAsia"/>
          <w:sz w:val="24"/>
        </w:rPr>
        <w:t xml:space="preserve">3．各参赛队按竞赛组委会统一安排参加比赛前熟悉场地环境的活动。 </w:t>
      </w:r>
    </w:p>
    <w:p w:rsidR="00512746" w:rsidRDefault="00EA63E5">
      <w:pPr>
        <w:ind w:firstLineChars="200" w:firstLine="480"/>
        <w:jc w:val="left"/>
        <w:rPr>
          <w:rFonts w:ascii="仿宋" w:eastAsia="仿宋" w:cs="仿宋"/>
          <w:sz w:val="24"/>
        </w:rPr>
      </w:pPr>
      <w:r>
        <w:rPr>
          <w:rFonts w:ascii="仿宋" w:eastAsia="仿宋" w:cs="仿宋" w:hint="eastAsia"/>
          <w:sz w:val="24"/>
        </w:rPr>
        <w:t>4．各参赛队按组委会统一要求，准时参加赛前领队会，领队会上举行抽签仪式。</w:t>
      </w:r>
    </w:p>
    <w:p w:rsidR="00512746" w:rsidRDefault="00EA63E5">
      <w:pPr>
        <w:ind w:firstLineChars="200" w:firstLine="480"/>
        <w:jc w:val="left"/>
        <w:rPr>
          <w:rFonts w:ascii="仿宋" w:eastAsia="仿宋" w:cs="仿宋"/>
          <w:sz w:val="24"/>
        </w:rPr>
      </w:pPr>
      <w:r>
        <w:rPr>
          <w:rFonts w:ascii="仿宋" w:eastAsia="仿宋" w:cs="仿宋" w:hint="eastAsia"/>
          <w:sz w:val="24"/>
        </w:rPr>
        <w:t>5．各参赛队要注意饮食卫生，防止食物中毒。</w:t>
      </w:r>
    </w:p>
    <w:p w:rsidR="00512746" w:rsidRDefault="00EA63E5">
      <w:pPr>
        <w:ind w:firstLineChars="200" w:firstLine="480"/>
        <w:jc w:val="left"/>
        <w:rPr>
          <w:rFonts w:ascii="仿宋" w:eastAsia="仿宋" w:cs="仿宋"/>
          <w:sz w:val="24"/>
        </w:rPr>
      </w:pPr>
      <w:r>
        <w:rPr>
          <w:rFonts w:ascii="仿宋" w:eastAsia="仿宋" w:cs="仿宋" w:hint="eastAsia"/>
          <w:sz w:val="24"/>
        </w:rPr>
        <w:t>6．各参赛队在比赛期间，应保证所有人员的安全，防止交通事故和其它意外事故的发生，为领队、教练和参赛选手购买人身意外保险。</w:t>
      </w:r>
    </w:p>
    <w:p w:rsidR="00512746" w:rsidRDefault="00EA63E5">
      <w:pPr>
        <w:ind w:firstLineChars="200" w:firstLine="480"/>
        <w:jc w:val="left"/>
        <w:rPr>
          <w:rFonts w:ascii="仿宋" w:eastAsia="仿宋" w:cs="仿宋"/>
          <w:sz w:val="24"/>
        </w:rPr>
      </w:pPr>
      <w:r>
        <w:rPr>
          <w:rFonts w:ascii="仿宋" w:eastAsia="仿宋" w:cs="仿宋" w:hint="eastAsia"/>
          <w:sz w:val="24"/>
        </w:rPr>
        <w:t>7．各参赛队要发扬良好道德风尚，听从指挥，服从裁判，不弄虚作假。</w:t>
      </w:r>
    </w:p>
    <w:p w:rsidR="00512746" w:rsidRDefault="00EA63E5">
      <w:pPr>
        <w:ind w:firstLineChars="200" w:firstLine="480"/>
        <w:jc w:val="left"/>
        <w:rPr>
          <w:rFonts w:ascii="仿宋" w:eastAsia="仿宋" w:cs="仿宋"/>
          <w:sz w:val="24"/>
        </w:rPr>
      </w:pPr>
      <w:r>
        <w:rPr>
          <w:rFonts w:ascii="仿宋" w:eastAsia="仿宋" w:cs="仿宋" w:hint="eastAsia"/>
          <w:sz w:val="24"/>
        </w:rPr>
        <w:t>（二）指导教师须知</w:t>
      </w:r>
    </w:p>
    <w:p w:rsidR="00512746" w:rsidRDefault="00EA63E5">
      <w:pPr>
        <w:ind w:firstLineChars="200" w:firstLine="480"/>
        <w:jc w:val="left"/>
        <w:rPr>
          <w:rFonts w:ascii="仿宋" w:eastAsia="仿宋" w:cs="仿宋"/>
          <w:sz w:val="24"/>
        </w:rPr>
      </w:pPr>
      <w:r>
        <w:rPr>
          <w:rFonts w:ascii="仿宋" w:eastAsia="仿宋" w:cs="仿宋" w:hint="eastAsia"/>
          <w:sz w:val="24"/>
        </w:rPr>
        <w:t>1．一名选手只能配备一名教练，一名教练可指导多名选手。教练经报名、审核后确定，一经确定不得更换，如发现弄虚作假者，取消评定优秀教练资格。</w:t>
      </w:r>
    </w:p>
    <w:p w:rsidR="00512746" w:rsidRDefault="00EA63E5">
      <w:pPr>
        <w:ind w:firstLineChars="200" w:firstLine="480"/>
        <w:jc w:val="left"/>
        <w:rPr>
          <w:rFonts w:ascii="仿宋" w:eastAsia="仿宋" w:cs="仿宋"/>
          <w:sz w:val="24"/>
        </w:rPr>
      </w:pPr>
      <w:r>
        <w:rPr>
          <w:rFonts w:ascii="仿宋" w:eastAsia="仿宋" w:cs="仿宋" w:hint="eastAsia"/>
          <w:sz w:val="24"/>
        </w:rPr>
        <w:t>2．对申诉的仲裁结果，领队和教练应带头服从和执行，还应说服选手服从和执行。凡恶意申诉，一经查实，组委会将追查相关人员责任。</w:t>
      </w:r>
    </w:p>
    <w:p w:rsidR="00512746" w:rsidRDefault="00EA63E5">
      <w:pPr>
        <w:ind w:firstLineChars="200" w:firstLine="480"/>
        <w:jc w:val="left"/>
        <w:rPr>
          <w:rFonts w:ascii="仿宋" w:eastAsia="仿宋" w:cs="仿宋"/>
          <w:sz w:val="24"/>
        </w:rPr>
      </w:pPr>
      <w:r>
        <w:rPr>
          <w:rFonts w:ascii="仿宋" w:eastAsia="仿宋" w:cs="仿宋" w:hint="eastAsia"/>
          <w:sz w:val="24"/>
        </w:rPr>
        <w:lastRenderedPageBreak/>
        <w:t>3．教练应认真研究和掌握本赛项比赛的技术规则和赛场要求，指导选手做好赛前的一切准备工作。</w:t>
      </w:r>
    </w:p>
    <w:p w:rsidR="00512746" w:rsidRDefault="00EA63E5">
      <w:pPr>
        <w:ind w:firstLineChars="200" w:firstLine="480"/>
        <w:jc w:val="left"/>
        <w:rPr>
          <w:rFonts w:ascii="仿宋" w:eastAsia="仿宋" w:cs="仿宋"/>
          <w:sz w:val="24"/>
        </w:rPr>
      </w:pPr>
      <w:r>
        <w:rPr>
          <w:rFonts w:ascii="仿宋" w:eastAsia="仿宋" w:cs="仿宋" w:hint="eastAsia"/>
          <w:sz w:val="24"/>
        </w:rPr>
        <w:t>4．领队和教练应在赛后做好技术总结和工作总结。</w:t>
      </w:r>
    </w:p>
    <w:p w:rsidR="00512746" w:rsidRDefault="00EA63E5">
      <w:pPr>
        <w:ind w:firstLineChars="200" w:firstLine="480"/>
        <w:jc w:val="left"/>
        <w:rPr>
          <w:rFonts w:ascii="仿宋" w:eastAsia="仿宋" w:cs="仿宋"/>
          <w:sz w:val="24"/>
        </w:rPr>
      </w:pPr>
      <w:r>
        <w:rPr>
          <w:rFonts w:ascii="仿宋" w:eastAsia="仿宋" w:cs="仿宋" w:hint="eastAsia"/>
          <w:sz w:val="24"/>
        </w:rPr>
        <w:t>（三）参赛选手须知</w:t>
      </w:r>
    </w:p>
    <w:p w:rsidR="00512746" w:rsidRDefault="00EA63E5">
      <w:pPr>
        <w:ind w:firstLineChars="200" w:firstLine="480"/>
        <w:jc w:val="left"/>
        <w:rPr>
          <w:rFonts w:ascii="仿宋" w:eastAsia="仿宋" w:cs="仿宋"/>
          <w:sz w:val="24"/>
        </w:rPr>
      </w:pPr>
      <w:r>
        <w:rPr>
          <w:rFonts w:ascii="仿宋" w:eastAsia="仿宋" w:cs="仿宋" w:hint="eastAsia"/>
          <w:sz w:val="24"/>
        </w:rPr>
        <w:t>1．参赛选手应严格遵守竞赛规则和竞赛纪律，服从裁判员和竞赛工作人员的统一指挥安排，自觉维护赛场秩序，不得因申诉或对处理意见不服而停止比赛，否则以弃权处理。</w:t>
      </w:r>
    </w:p>
    <w:p w:rsidR="00512746" w:rsidRDefault="00EA63E5">
      <w:pPr>
        <w:ind w:firstLineChars="200" w:firstLine="480"/>
        <w:jc w:val="left"/>
        <w:rPr>
          <w:rFonts w:ascii="仿宋" w:eastAsia="仿宋" w:cs="仿宋"/>
          <w:sz w:val="24"/>
        </w:rPr>
      </w:pPr>
      <w:r>
        <w:rPr>
          <w:rFonts w:ascii="仿宋" w:eastAsia="仿宋" w:cs="仿宋" w:hint="eastAsia"/>
          <w:sz w:val="24"/>
        </w:rPr>
        <w:t>2．参赛选手在赛前熟悉机床和竞赛时间内，应该严格遵守数控铣工工艺守则和安全操作规程，杜绝出现安全事故。</w:t>
      </w:r>
    </w:p>
    <w:p w:rsidR="00512746" w:rsidRDefault="00EA63E5">
      <w:pPr>
        <w:ind w:firstLineChars="200" w:firstLine="480"/>
        <w:jc w:val="left"/>
        <w:rPr>
          <w:rFonts w:ascii="仿宋" w:eastAsia="仿宋" w:cs="仿宋"/>
          <w:sz w:val="24"/>
        </w:rPr>
      </w:pPr>
      <w:r>
        <w:rPr>
          <w:rFonts w:ascii="仿宋" w:eastAsia="仿宋" w:cs="仿宋" w:hint="eastAsia"/>
          <w:sz w:val="24"/>
        </w:rPr>
        <w:t>3．参赛选手不得将通讯工具、任何技术资料、工具书、自编电子或文字资料、笔记本电脑、通讯工具、摄像工具以及其他即插即用的硬件设备带入比赛现场，否则取消选手比赛资格。</w:t>
      </w:r>
    </w:p>
    <w:p w:rsidR="00512746" w:rsidRDefault="00EA63E5">
      <w:pPr>
        <w:ind w:firstLineChars="200" w:firstLine="480"/>
        <w:jc w:val="left"/>
        <w:rPr>
          <w:rFonts w:ascii="仿宋" w:eastAsia="仿宋" w:cs="仿宋"/>
          <w:sz w:val="24"/>
        </w:rPr>
      </w:pPr>
      <w:r>
        <w:rPr>
          <w:rFonts w:ascii="仿宋" w:eastAsia="仿宋" w:cs="仿宋" w:hint="eastAsia"/>
          <w:sz w:val="24"/>
        </w:rPr>
        <w:t xml:space="preserve">4．参赛选手应严格按竞赛流程进行比赛。 </w:t>
      </w:r>
    </w:p>
    <w:p w:rsidR="00512746" w:rsidRDefault="00EA63E5">
      <w:pPr>
        <w:ind w:firstLineChars="200" w:firstLine="480"/>
        <w:jc w:val="left"/>
        <w:rPr>
          <w:rFonts w:ascii="仿宋" w:eastAsia="仿宋" w:cs="仿宋"/>
          <w:sz w:val="24"/>
        </w:rPr>
      </w:pPr>
      <w:r>
        <w:rPr>
          <w:rFonts w:ascii="仿宋" w:eastAsia="仿宋" w:cs="仿宋" w:hint="eastAsia"/>
          <w:sz w:val="24"/>
        </w:rPr>
        <w:t>5．参赛选手必须持本人身份证、并佩戴组委会签发的参赛证件，按比赛规定的时间，到指定的场地参赛。</w:t>
      </w:r>
    </w:p>
    <w:p w:rsidR="00512746" w:rsidRDefault="00EA63E5">
      <w:pPr>
        <w:ind w:firstLineChars="200" w:firstLine="480"/>
        <w:jc w:val="left"/>
        <w:rPr>
          <w:rFonts w:ascii="仿宋" w:eastAsia="仿宋" w:cs="仿宋"/>
          <w:sz w:val="24"/>
        </w:rPr>
      </w:pPr>
      <w:r>
        <w:rPr>
          <w:rFonts w:ascii="仿宋" w:eastAsia="仿宋" w:cs="仿宋" w:hint="eastAsia"/>
          <w:sz w:val="24"/>
        </w:rPr>
        <w:t>6．实际操作技能竞赛时间为270分钟（含准备时间30分钟），参赛选手按照裁判长指令开始、结束比赛。</w:t>
      </w:r>
    </w:p>
    <w:p w:rsidR="00512746" w:rsidRDefault="00EA63E5">
      <w:pPr>
        <w:ind w:firstLineChars="200" w:firstLine="480"/>
        <w:jc w:val="left"/>
        <w:rPr>
          <w:rFonts w:ascii="仿宋" w:eastAsia="仿宋" w:cs="仿宋"/>
          <w:sz w:val="24"/>
        </w:rPr>
      </w:pPr>
      <w:r>
        <w:rPr>
          <w:rFonts w:ascii="仿宋" w:eastAsia="仿宋" w:cs="仿宋" w:hint="eastAsia"/>
          <w:sz w:val="24"/>
        </w:rPr>
        <w:t xml:space="preserve">7．参赛选手须按时到赛场等候检录（赛前30分钟）、抽签进入赛场，并按照指定赛位号参加比赛。迟到15分钟者，不得参加比赛。已检录入场的参赛选手未经允许，不得擅自离开。 </w:t>
      </w:r>
    </w:p>
    <w:p w:rsidR="00512746" w:rsidRDefault="00EA63E5">
      <w:pPr>
        <w:ind w:firstLineChars="200" w:firstLine="480"/>
        <w:jc w:val="left"/>
        <w:rPr>
          <w:rFonts w:ascii="仿宋" w:eastAsia="仿宋" w:cs="仿宋"/>
          <w:sz w:val="24"/>
        </w:rPr>
      </w:pPr>
      <w:r>
        <w:rPr>
          <w:rFonts w:ascii="仿宋" w:eastAsia="仿宋" w:cs="仿宋" w:hint="eastAsia"/>
          <w:sz w:val="24"/>
        </w:rPr>
        <w:t>8．参赛选手按规定进入比赛赛位，在现场工作人员引导下，进行赛前准备，检查并确认计算机、数控机床和配套的工具、CAD/CAM等软件等。</w:t>
      </w:r>
    </w:p>
    <w:p w:rsidR="00512746" w:rsidRDefault="00EA63E5">
      <w:pPr>
        <w:ind w:firstLineChars="200" w:firstLine="480"/>
        <w:jc w:val="left"/>
        <w:rPr>
          <w:rFonts w:ascii="仿宋" w:eastAsia="仿宋" w:cs="仿宋"/>
          <w:sz w:val="24"/>
        </w:rPr>
      </w:pPr>
      <w:r>
        <w:rPr>
          <w:rFonts w:ascii="仿宋" w:eastAsia="仿宋" w:cs="仿宋" w:hint="eastAsia"/>
          <w:sz w:val="24"/>
        </w:rPr>
        <w:t>9．裁判长宣布比赛开始，参赛选手方可进行比赛和切削操作。</w:t>
      </w:r>
    </w:p>
    <w:p w:rsidR="00512746" w:rsidRDefault="00EA63E5">
      <w:pPr>
        <w:ind w:firstLineChars="200" w:firstLine="480"/>
        <w:jc w:val="left"/>
        <w:rPr>
          <w:rFonts w:ascii="仿宋" w:eastAsia="仿宋" w:cs="仿宋"/>
          <w:sz w:val="24"/>
        </w:rPr>
      </w:pPr>
      <w:r>
        <w:rPr>
          <w:rFonts w:ascii="仿宋" w:eastAsia="仿宋" w:cs="仿宋" w:hint="eastAsia"/>
          <w:sz w:val="24"/>
        </w:rPr>
        <w:t>10．参赛选手必须将全部数据文件存储至计算机指定盘符下，不按要求存储数据，导致数据丢失者，责任自负。</w:t>
      </w:r>
    </w:p>
    <w:p w:rsidR="00512746" w:rsidRDefault="00EA63E5">
      <w:pPr>
        <w:ind w:firstLineChars="200" w:firstLine="480"/>
        <w:jc w:val="left"/>
        <w:rPr>
          <w:rFonts w:ascii="仿宋" w:eastAsia="仿宋" w:cs="仿宋"/>
          <w:sz w:val="24"/>
        </w:rPr>
      </w:pPr>
      <w:r>
        <w:rPr>
          <w:rFonts w:ascii="仿宋" w:eastAsia="仿宋" w:cs="仿宋" w:hint="eastAsia"/>
          <w:sz w:val="24"/>
        </w:rPr>
        <w:t>11．比赛过程中，选手若需休息、饮水或去洗手间，一律计算在比赛时间内。食品和饮水由赛场统一提供。</w:t>
      </w:r>
    </w:p>
    <w:p w:rsidR="00512746" w:rsidRDefault="00EA63E5">
      <w:pPr>
        <w:ind w:firstLineChars="200" w:firstLine="480"/>
        <w:jc w:val="left"/>
        <w:rPr>
          <w:rFonts w:ascii="仿宋" w:eastAsia="仿宋" w:cs="仿宋"/>
          <w:sz w:val="24"/>
        </w:rPr>
      </w:pPr>
      <w:r>
        <w:rPr>
          <w:rFonts w:ascii="仿宋" w:eastAsia="仿宋" w:cs="仿宋" w:hint="eastAsia"/>
          <w:sz w:val="24"/>
        </w:rPr>
        <w:t xml:space="preserve">12．比赛过程中，参赛选手须严格遵守相关操作规程，确保人身及设备安全，并接受裁判员的监督和警示，若因选手个人因素造成人身安全事故和设备故障，不予延时，情节特别严重者，由大赛裁判组视具体情况作出处理决定（最高至终止比赛）并由裁判长上报竞赛监督仲裁组；若因非选手个人因素造成设备故障，由大赛裁判组视具体情况作出延时处理并由裁判长上报竞赛监督仲裁组。 </w:t>
      </w:r>
    </w:p>
    <w:p w:rsidR="00512746" w:rsidRDefault="00EA63E5">
      <w:pPr>
        <w:ind w:firstLineChars="200" w:firstLine="480"/>
        <w:jc w:val="left"/>
        <w:rPr>
          <w:rFonts w:ascii="仿宋" w:eastAsia="仿宋" w:cs="仿宋"/>
          <w:sz w:val="24"/>
        </w:rPr>
      </w:pPr>
      <w:r>
        <w:rPr>
          <w:rFonts w:ascii="仿宋" w:eastAsia="仿宋" w:cs="仿宋" w:hint="eastAsia"/>
          <w:sz w:val="24"/>
        </w:rPr>
        <w:t>13．参赛选手在比赛过程中不得擅自离开赛场，如有特殊情况，需经裁判员同意后，特殊处理。</w:t>
      </w:r>
    </w:p>
    <w:p w:rsidR="00512746" w:rsidRDefault="00EA63E5">
      <w:pPr>
        <w:ind w:firstLineChars="200" w:firstLine="480"/>
        <w:jc w:val="left"/>
        <w:rPr>
          <w:rFonts w:ascii="仿宋" w:eastAsia="仿宋" w:cs="仿宋"/>
          <w:sz w:val="24"/>
        </w:rPr>
      </w:pPr>
      <w:r>
        <w:rPr>
          <w:rFonts w:ascii="仿宋" w:eastAsia="仿宋" w:cs="仿宋" w:hint="eastAsia"/>
          <w:sz w:val="24"/>
        </w:rPr>
        <w:t>14．参赛选手在比赛过程中，如遇问题，需举手向裁判人员提问。选手之间不得发生任何交流，否则，按作弊处理。</w:t>
      </w:r>
    </w:p>
    <w:p w:rsidR="00512746" w:rsidRDefault="00EA63E5">
      <w:pPr>
        <w:ind w:firstLineChars="200" w:firstLine="480"/>
        <w:jc w:val="left"/>
        <w:rPr>
          <w:rFonts w:ascii="仿宋" w:eastAsia="仿宋" w:cs="仿宋"/>
          <w:sz w:val="24"/>
        </w:rPr>
      </w:pPr>
      <w:r>
        <w:rPr>
          <w:rFonts w:ascii="仿宋" w:eastAsia="仿宋" w:cs="仿宋" w:hint="eastAsia"/>
          <w:sz w:val="24"/>
        </w:rPr>
        <w:t>15．参赛选手在操作技能竞赛过程中，必须穿工作服、防砸防刺穿劳保工作鞋，佩戴护目镜，女选手要求带工作帽，且长发不得外露。</w:t>
      </w:r>
    </w:p>
    <w:p w:rsidR="00512746" w:rsidRDefault="00EA63E5">
      <w:pPr>
        <w:ind w:firstLineChars="200" w:firstLine="480"/>
        <w:jc w:val="left"/>
        <w:rPr>
          <w:rFonts w:ascii="仿宋" w:eastAsia="仿宋" w:cs="仿宋"/>
          <w:sz w:val="24"/>
        </w:rPr>
      </w:pPr>
      <w:r>
        <w:rPr>
          <w:rFonts w:ascii="仿宋" w:eastAsia="仿宋" w:cs="仿宋" w:hint="eastAsia"/>
          <w:sz w:val="24"/>
        </w:rPr>
        <w:t>16．裁判长在比赛结束前15分钟对选手做出提示。裁判长宣布比赛结束后，选手应立即按下机床“进给保持”键，离开机床至指定位置，然后选手在现场裁判员的监督下停止机床运转并卸下工件，3分钟之内必须把赛件、工作任务书上交至收件裁判员，如选手未按规定执行，裁判有权按下机床“进给保持”键，要求选手离开机床至指定位置。</w:t>
      </w:r>
    </w:p>
    <w:p w:rsidR="00512746" w:rsidRDefault="00EA63E5">
      <w:pPr>
        <w:ind w:firstLineChars="200" w:firstLine="480"/>
        <w:jc w:val="left"/>
        <w:rPr>
          <w:rFonts w:ascii="仿宋" w:eastAsia="仿宋" w:cs="仿宋"/>
          <w:sz w:val="24"/>
        </w:rPr>
      </w:pPr>
      <w:r>
        <w:rPr>
          <w:rFonts w:ascii="仿宋" w:eastAsia="仿宋" w:cs="仿宋" w:hint="eastAsia"/>
          <w:sz w:val="24"/>
        </w:rPr>
        <w:t>17．选手上交赛件至收件裁判员须由选手和现场裁判共同完成。</w:t>
      </w:r>
    </w:p>
    <w:p w:rsidR="00512746" w:rsidRDefault="00EA63E5">
      <w:pPr>
        <w:ind w:firstLineChars="200" w:firstLine="480"/>
        <w:jc w:val="left"/>
        <w:rPr>
          <w:rFonts w:ascii="仿宋" w:eastAsia="仿宋" w:cs="仿宋"/>
          <w:sz w:val="24"/>
        </w:rPr>
      </w:pPr>
      <w:r>
        <w:rPr>
          <w:rFonts w:ascii="仿宋" w:eastAsia="仿宋" w:cs="仿宋" w:hint="eastAsia"/>
          <w:sz w:val="24"/>
        </w:rPr>
        <w:lastRenderedPageBreak/>
        <w:t>18．选手提交的赛件应经过清理。</w:t>
      </w:r>
    </w:p>
    <w:p w:rsidR="00512746" w:rsidRDefault="00EA63E5">
      <w:pPr>
        <w:ind w:firstLineChars="200" w:firstLine="480"/>
        <w:jc w:val="left"/>
        <w:rPr>
          <w:rFonts w:ascii="仿宋" w:eastAsia="仿宋" w:cs="仿宋"/>
          <w:sz w:val="24"/>
        </w:rPr>
      </w:pPr>
      <w:r>
        <w:rPr>
          <w:rFonts w:ascii="仿宋" w:eastAsia="仿宋" w:cs="仿宋" w:hint="eastAsia"/>
          <w:sz w:val="24"/>
        </w:rPr>
        <w:t>19．比赛过程中，选手不得修改机床参数，擅自修改机床参数者一经发现取消比赛成绩。</w:t>
      </w:r>
    </w:p>
    <w:p w:rsidR="00512746" w:rsidRDefault="00EA63E5">
      <w:pPr>
        <w:ind w:firstLineChars="200" w:firstLine="480"/>
        <w:jc w:val="left"/>
        <w:rPr>
          <w:rFonts w:ascii="仿宋" w:eastAsia="仿宋" w:cs="仿宋"/>
          <w:sz w:val="24"/>
        </w:rPr>
      </w:pPr>
      <w:r>
        <w:rPr>
          <w:rFonts w:ascii="仿宋" w:eastAsia="仿宋" w:cs="仿宋" w:hint="eastAsia"/>
          <w:sz w:val="24"/>
        </w:rPr>
        <w:t>20．比赛结束，选手应立即清理现场（包括机床和工作台及周边卫生等），经裁判员和现场工作人员确认后方可离开赛场，此项工作将在选手职业素养环节进行评判。</w:t>
      </w:r>
    </w:p>
    <w:p w:rsidR="00512746" w:rsidRDefault="00EA63E5">
      <w:pPr>
        <w:ind w:firstLineChars="200" w:firstLine="480"/>
        <w:jc w:val="left"/>
        <w:rPr>
          <w:rFonts w:ascii="仿宋" w:eastAsia="仿宋" w:cs="仿宋"/>
          <w:sz w:val="24"/>
        </w:rPr>
      </w:pPr>
      <w:r>
        <w:rPr>
          <w:rFonts w:ascii="仿宋" w:eastAsia="仿宋" w:cs="仿宋" w:hint="eastAsia"/>
          <w:sz w:val="24"/>
        </w:rPr>
        <w:t>21．参赛选手在竞赛期间未经组委会的批准，不得接受其他单位和个人进行的与竞赛内容相关的采访；参赛选手不得私自公开比赛相关资料。</w:t>
      </w:r>
    </w:p>
    <w:p w:rsidR="00512746" w:rsidRDefault="00EA63E5">
      <w:pPr>
        <w:ind w:firstLineChars="200" w:firstLine="480"/>
        <w:jc w:val="left"/>
        <w:rPr>
          <w:rFonts w:ascii="仿宋" w:eastAsia="仿宋" w:cs="仿宋"/>
          <w:sz w:val="24"/>
        </w:rPr>
      </w:pPr>
      <w:r>
        <w:rPr>
          <w:rFonts w:ascii="仿宋" w:eastAsia="仿宋" w:cs="仿宋" w:hint="eastAsia"/>
          <w:sz w:val="24"/>
        </w:rPr>
        <w:t>（四）工作人员须知</w:t>
      </w:r>
    </w:p>
    <w:p w:rsidR="00512746" w:rsidRDefault="00EA63E5">
      <w:pPr>
        <w:ind w:firstLineChars="200" w:firstLine="480"/>
        <w:jc w:val="left"/>
        <w:rPr>
          <w:rFonts w:ascii="仿宋" w:eastAsia="仿宋" w:cs="仿宋"/>
          <w:sz w:val="24"/>
        </w:rPr>
      </w:pPr>
      <w:r>
        <w:rPr>
          <w:rFonts w:ascii="仿宋" w:eastAsia="仿宋" w:cs="仿宋" w:hint="eastAsia"/>
          <w:sz w:val="24"/>
        </w:rPr>
        <w:t>1．工作人员必须服从赛项组委会统一指挥，佩戴工作人员标识，认真履行职责，做好竞赛服务工作。</w:t>
      </w:r>
    </w:p>
    <w:p w:rsidR="00512746" w:rsidRDefault="00EA63E5">
      <w:pPr>
        <w:ind w:firstLineChars="200" w:firstLine="480"/>
        <w:jc w:val="left"/>
        <w:rPr>
          <w:rFonts w:ascii="仿宋" w:eastAsia="仿宋" w:cs="仿宋"/>
          <w:sz w:val="24"/>
        </w:rPr>
      </w:pPr>
      <w:r>
        <w:rPr>
          <w:rFonts w:ascii="仿宋" w:eastAsia="仿宋" w:cs="仿宋" w:hint="eastAsia"/>
          <w:sz w:val="24"/>
        </w:rPr>
        <w:t>2．工作人员按照分工准时上岗，不得擅自离岗，应认真履行各自的工作职责，保证竞赛工作的顺利进行。</w:t>
      </w:r>
    </w:p>
    <w:p w:rsidR="00512746" w:rsidRDefault="00EA63E5">
      <w:pPr>
        <w:ind w:firstLineChars="200" w:firstLine="480"/>
        <w:jc w:val="left"/>
        <w:rPr>
          <w:rFonts w:ascii="仿宋" w:eastAsia="仿宋" w:cs="仿宋"/>
          <w:sz w:val="24"/>
        </w:rPr>
      </w:pPr>
      <w:r>
        <w:rPr>
          <w:rFonts w:ascii="仿宋" w:eastAsia="仿宋" w:cs="仿宋" w:hint="eastAsia"/>
          <w:sz w:val="24"/>
        </w:rPr>
        <w:t>3．工作人员应在规定的区域内工作，未经许可，不得擅自进入竞赛场地。如需进场，需经过裁判长同意，核准证件，有裁判跟随入场。</w:t>
      </w:r>
    </w:p>
    <w:p w:rsidR="00512746" w:rsidRDefault="00EA63E5">
      <w:pPr>
        <w:ind w:firstLineChars="200" w:firstLine="480"/>
        <w:jc w:val="left"/>
        <w:rPr>
          <w:rFonts w:ascii="仿宋" w:eastAsia="仿宋" w:cs="仿宋"/>
          <w:sz w:val="24"/>
        </w:rPr>
      </w:pPr>
      <w:r>
        <w:rPr>
          <w:rFonts w:ascii="仿宋" w:eastAsia="仿宋" w:cs="仿宋" w:hint="eastAsia"/>
          <w:sz w:val="24"/>
        </w:rPr>
        <w:t>4．如遇突发事件，须及时向裁判员报告，同时做好疏导工作，避免重大事故发生。</w:t>
      </w:r>
    </w:p>
    <w:p w:rsidR="00512746" w:rsidRDefault="00EA63E5">
      <w:pPr>
        <w:ind w:firstLineChars="200" w:firstLine="480"/>
        <w:jc w:val="left"/>
        <w:rPr>
          <w:rFonts w:ascii="仿宋" w:eastAsia="仿宋" w:cs="仿宋"/>
          <w:sz w:val="24"/>
        </w:rPr>
      </w:pPr>
      <w:r>
        <w:rPr>
          <w:rFonts w:ascii="仿宋" w:eastAsia="仿宋" w:cs="仿宋" w:hint="eastAsia"/>
          <w:sz w:val="24"/>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rsidR="00512746" w:rsidRDefault="00EA63E5">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十六、申诉与仲裁</w:t>
      </w:r>
    </w:p>
    <w:p w:rsidR="00512746" w:rsidRDefault="00EA63E5">
      <w:pPr>
        <w:ind w:firstLineChars="200" w:firstLine="480"/>
        <w:jc w:val="left"/>
        <w:rPr>
          <w:rFonts w:ascii="仿宋" w:eastAsia="仿宋" w:cs="仿宋"/>
          <w:sz w:val="24"/>
        </w:rPr>
      </w:pPr>
      <w:r>
        <w:rPr>
          <w:rFonts w:ascii="仿宋" w:eastAsia="仿宋" w:cs="仿宋" w:hint="eastAsia"/>
          <w:sz w:val="24"/>
        </w:rPr>
        <w:t>本赛项在比赛过程中若出现有失公正或有关人员违规等现象，代表队领队可在比赛结束后2小时之内向监督仲裁组提出书面申诉。大赛组委会选派人员参加监督仲裁工作，监督仲裁工作组在接到申诉后的2小时内组织复议，并及时反馈仲裁结果，仲裁结果为最终结果。超过2小时进行申诉的不予授理。</w:t>
      </w:r>
    </w:p>
    <w:p w:rsidR="00512746" w:rsidRDefault="00EA63E5">
      <w:pPr>
        <w:numPr>
          <w:ilvl w:val="0"/>
          <w:numId w:val="5"/>
        </w:num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竞赛观摩</w:t>
      </w:r>
    </w:p>
    <w:p w:rsidR="00512746" w:rsidRDefault="00EA63E5">
      <w:pPr>
        <w:ind w:firstLineChars="200" w:firstLine="480"/>
        <w:jc w:val="left"/>
        <w:rPr>
          <w:rFonts w:ascii="仿宋" w:eastAsia="仿宋" w:cs="仿宋"/>
          <w:sz w:val="24"/>
        </w:rPr>
      </w:pPr>
      <w:bookmarkStart w:id="4" w:name="_Hlk522630121"/>
      <w:r>
        <w:rPr>
          <w:rFonts w:ascii="仿宋" w:eastAsia="仿宋" w:cs="仿宋" w:hint="eastAsia"/>
          <w:sz w:val="24"/>
        </w:rPr>
        <w:t>公众可在赛场指定区域观摩，不得进入竞赛区域。</w:t>
      </w:r>
      <w:bookmarkEnd w:id="4"/>
    </w:p>
    <w:p w:rsidR="00512746" w:rsidRDefault="00EA63E5">
      <w:pPr>
        <w:numPr>
          <w:ilvl w:val="0"/>
          <w:numId w:val="5"/>
        </w:num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竞赛直播</w:t>
      </w:r>
    </w:p>
    <w:p w:rsidR="00512746" w:rsidRDefault="00EA63E5">
      <w:pPr>
        <w:ind w:firstLineChars="200" w:firstLine="480"/>
        <w:jc w:val="left"/>
        <w:rPr>
          <w:rFonts w:ascii="仿宋" w:eastAsia="仿宋" w:cs="仿宋"/>
          <w:sz w:val="24"/>
        </w:rPr>
      </w:pPr>
      <w:r>
        <w:rPr>
          <w:rFonts w:ascii="仿宋" w:eastAsia="仿宋" w:cs="仿宋" w:hint="eastAsia"/>
          <w:sz w:val="24"/>
        </w:rPr>
        <w:t>进行相关网站报导以及公众号宣传</w:t>
      </w:r>
    </w:p>
    <w:p w:rsidR="00512746" w:rsidRDefault="00EA63E5">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十九、资源转化</w:t>
      </w:r>
    </w:p>
    <w:p w:rsidR="00512746" w:rsidRDefault="00EA63E5">
      <w:pPr>
        <w:ind w:firstLineChars="200" w:firstLine="480"/>
        <w:jc w:val="left"/>
        <w:rPr>
          <w:rFonts w:ascii="仿宋" w:eastAsia="仿宋" w:cs="仿宋"/>
          <w:sz w:val="24"/>
        </w:rPr>
      </w:pPr>
      <w:r>
        <w:rPr>
          <w:rFonts w:ascii="仿宋" w:eastAsia="仿宋" w:cs="仿宋" w:hint="eastAsia"/>
          <w:sz w:val="24"/>
        </w:rPr>
        <w:t>对赛项竞赛全过程的各类资源，在赛后应总结归纳，实现教学资源的成果转化，以满足职业教育教学的资源共享需求。</w:t>
      </w:r>
    </w:p>
    <w:p w:rsidR="00512746" w:rsidRDefault="00EA63E5">
      <w:pPr>
        <w:ind w:firstLineChars="200" w:firstLine="480"/>
        <w:jc w:val="left"/>
        <w:rPr>
          <w:rFonts w:ascii="仿宋" w:eastAsia="仿宋" w:cs="仿宋"/>
          <w:sz w:val="24"/>
        </w:rPr>
      </w:pPr>
      <w:r>
        <w:rPr>
          <w:rFonts w:ascii="仿宋" w:eastAsia="仿宋" w:cs="仿宋" w:hint="eastAsia"/>
          <w:sz w:val="24"/>
        </w:rPr>
        <w:t>1.从需求出发构建专业课程体系，确保教学资源研制的有效性。在先进制造业发展背景、行业企业人才需求状况和全国数控技术专业毕业生就业现状的充分调研基础上，系统设计课程体系，将源于企业的实际工作项目作为专业课程主体教学内容，使专业课程教学内容与就业岗位实际工作紧关联。以教案为纽带，建设与教学任务、教学活动、教学环境之间的紧密关联的专业教学资源，确保教学资源的有效性。</w:t>
      </w:r>
    </w:p>
    <w:p w:rsidR="00512746" w:rsidRDefault="00EA63E5">
      <w:pPr>
        <w:ind w:firstLineChars="200" w:firstLine="480"/>
        <w:jc w:val="left"/>
        <w:rPr>
          <w:rFonts w:ascii="仿宋" w:eastAsia="仿宋" w:cs="仿宋"/>
          <w:sz w:val="24"/>
        </w:rPr>
      </w:pPr>
      <w:r>
        <w:rPr>
          <w:rFonts w:ascii="仿宋" w:eastAsia="仿宋" w:cs="仿宋" w:hint="eastAsia"/>
          <w:sz w:val="24"/>
        </w:rPr>
        <w:t>2.构建项目的建设机制，实现共建共享。在课程设计与资源建设子项目实施负责人制的基础上，探索课程设计与配套教学资源开放性建设机制，广泛吸纳同</w:t>
      </w:r>
      <w:r>
        <w:rPr>
          <w:rFonts w:ascii="仿宋" w:eastAsia="仿宋" w:cs="仿宋" w:hint="eastAsia"/>
          <w:sz w:val="24"/>
        </w:rPr>
        <w:lastRenderedPageBreak/>
        <w:t>行设计与制作的特色学习单元及其配套教学资源，为开放性建设共享型数控技术应用专业教学资源库奠定基础。</w:t>
      </w:r>
    </w:p>
    <w:p w:rsidR="00512746" w:rsidRDefault="00EA63E5">
      <w:pPr>
        <w:ind w:firstLineChars="200" w:firstLine="480"/>
        <w:jc w:val="left"/>
        <w:rPr>
          <w:rFonts w:ascii="仿宋" w:eastAsia="仿宋" w:cs="仿宋"/>
          <w:sz w:val="24"/>
        </w:rPr>
      </w:pPr>
      <w:r>
        <w:rPr>
          <w:rFonts w:ascii="仿宋" w:eastAsia="仿宋" w:cs="仿宋" w:hint="eastAsia"/>
          <w:sz w:val="24"/>
        </w:rPr>
        <w:t>3.着眼于教学实施的可行性，引导课程教学模式改革。以教学过程中每个学生均能获得实践动手机会为目标，设计适合“做中学”模式的教学实施可行性方案，以此为切入点，带动同类专业教学模式和教学方法改革。</w:t>
      </w:r>
    </w:p>
    <w:p w:rsidR="00512746" w:rsidRDefault="00EA63E5">
      <w:pPr>
        <w:ind w:firstLineChars="200" w:firstLine="480"/>
        <w:jc w:val="left"/>
        <w:rPr>
          <w:rFonts w:ascii="仿宋" w:eastAsia="仿宋" w:cs="仿宋"/>
          <w:sz w:val="24"/>
        </w:rPr>
      </w:pPr>
      <w:r>
        <w:rPr>
          <w:rFonts w:ascii="仿宋" w:eastAsia="仿宋" w:cs="仿宋" w:hint="eastAsia"/>
          <w:sz w:val="24"/>
        </w:rPr>
        <w:t>4.多元合作开发教学资源，全方位满足教师教学、学生学习、在职培训和社会学习者自主学习需求。联合行业内著名企业、示范院校等共建共享，充分吸纳企业优质资源，在形成高质量专业课程的同时，通过合作开发在岗人员继续教育培训课程，先进数控技术推广与培训课程等途径，不断丰富与完善专业教学资源。</w:t>
      </w:r>
    </w:p>
    <w:p w:rsidR="00512746" w:rsidRDefault="00EA63E5">
      <w:pPr>
        <w:ind w:firstLineChars="200" w:firstLine="480"/>
        <w:jc w:val="left"/>
        <w:rPr>
          <w:rFonts w:ascii="仿宋" w:eastAsia="仿宋" w:cs="仿宋"/>
          <w:sz w:val="24"/>
        </w:rPr>
      </w:pPr>
      <w:r>
        <w:rPr>
          <w:rFonts w:ascii="仿宋" w:eastAsia="仿宋" w:cs="仿宋" w:hint="eastAsia"/>
          <w:sz w:val="24"/>
        </w:rPr>
        <w:t>5.构建虚拟生产环境和虚拟加工机床，运用高新技术降低实训教学成本。寻求先进技术的支撑，使用高技术高虚拟度的数控机床实训项目，为缺少昂贵高价值高技术数控装备的院校的师生学习数控先进技术提供服务。</w:t>
      </w: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p w:rsidR="00512746" w:rsidRDefault="00512746">
      <w:pPr>
        <w:spacing w:line="560" w:lineRule="exact"/>
        <w:ind w:firstLineChars="200" w:firstLine="562"/>
        <w:rPr>
          <w:rFonts w:ascii="仿宋_GB2312" w:eastAsia="仿宋_GB2312" w:hAnsi="仿宋_GB2312" w:cs="仿宋_GB2312"/>
          <w:b/>
          <w:bCs/>
          <w:sz w:val="28"/>
          <w:szCs w:val="28"/>
        </w:rPr>
      </w:pPr>
    </w:p>
    <w:sectPr w:rsidR="00512746">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669" w:rsidRDefault="00E01669" w:rsidP="009C0B29">
      <w:r>
        <w:separator/>
      </w:r>
    </w:p>
  </w:endnote>
  <w:endnote w:type="continuationSeparator" w:id="0">
    <w:p w:rsidR="00E01669" w:rsidRDefault="00E01669" w:rsidP="009C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OEEEEV+FZHTJW--GB1-0">
    <w:altName w:val="宋体"/>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111782"/>
      <w:docPartObj>
        <w:docPartGallery w:val="Page Numbers (Bottom of Page)"/>
        <w:docPartUnique/>
      </w:docPartObj>
    </w:sdtPr>
    <w:sdtEndPr/>
    <w:sdtContent>
      <w:p w:rsidR="009C0B29" w:rsidRDefault="009C0B29">
        <w:pPr>
          <w:pStyle w:val="a8"/>
          <w:jc w:val="center"/>
        </w:pPr>
        <w:r>
          <w:fldChar w:fldCharType="begin"/>
        </w:r>
        <w:r>
          <w:instrText>PAGE   \* MERGEFORMAT</w:instrText>
        </w:r>
        <w:r>
          <w:fldChar w:fldCharType="separate"/>
        </w:r>
        <w:r w:rsidR="005A42B4" w:rsidRPr="005A42B4">
          <w:rPr>
            <w:noProof/>
            <w:lang w:val="zh-CN"/>
          </w:rPr>
          <w:t>3</w:t>
        </w:r>
        <w:r>
          <w:fldChar w:fldCharType="end"/>
        </w:r>
      </w:p>
    </w:sdtContent>
  </w:sdt>
  <w:p w:rsidR="009C0B29" w:rsidRDefault="009C0B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669" w:rsidRDefault="00E01669" w:rsidP="009C0B29">
      <w:r>
        <w:separator/>
      </w:r>
    </w:p>
  </w:footnote>
  <w:footnote w:type="continuationSeparator" w:id="0">
    <w:p w:rsidR="00E01669" w:rsidRDefault="00E01669" w:rsidP="009C0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606AA6"/>
    <w:multiLevelType w:val="singleLevel"/>
    <w:tmpl w:val="CA606AA6"/>
    <w:lvl w:ilvl="0">
      <w:start w:val="4"/>
      <w:numFmt w:val="chineseCounting"/>
      <w:suff w:val="nothing"/>
      <w:lvlText w:val="%1、"/>
      <w:lvlJc w:val="left"/>
      <w:rPr>
        <w:rFonts w:hint="eastAsia"/>
      </w:rPr>
    </w:lvl>
  </w:abstractNum>
  <w:abstractNum w:abstractNumId="1" w15:restartNumberingAfterBreak="0">
    <w:nsid w:val="F495A64D"/>
    <w:multiLevelType w:val="singleLevel"/>
    <w:tmpl w:val="F495A64D"/>
    <w:lvl w:ilvl="0">
      <w:start w:val="4"/>
      <w:numFmt w:val="chineseCounting"/>
      <w:suff w:val="nothing"/>
      <w:lvlText w:val="（%1）"/>
      <w:lvlJc w:val="left"/>
      <w:rPr>
        <w:rFonts w:hint="eastAsia"/>
      </w:rPr>
    </w:lvl>
  </w:abstractNum>
  <w:abstractNum w:abstractNumId="2" w15:restartNumberingAfterBreak="0">
    <w:nsid w:val="1710CC94"/>
    <w:multiLevelType w:val="singleLevel"/>
    <w:tmpl w:val="1710CC94"/>
    <w:lvl w:ilvl="0">
      <w:start w:val="12"/>
      <w:numFmt w:val="chineseCounting"/>
      <w:suff w:val="nothing"/>
      <w:lvlText w:val="%1、"/>
      <w:lvlJc w:val="left"/>
      <w:rPr>
        <w:rFonts w:hint="eastAsia"/>
      </w:rPr>
    </w:lvl>
  </w:abstractNum>
  <w:abstractNum w:abstractNumId="3" w15:restartNumberingAfterBreak="0">
    <w:nsid w:val="53C73C57"/>
    <w:multiLevelType w:val="singleLevel"/>
    <w:tmpl w:val="53C73C57"/>
    <w:lvl w:ilvl="0">
      <w:start w:val="17"/>
      <w:numFmt w:val="chineseCounting"/>
      <w:suff w:val="nothing"/>
      <w:lvlText w:val="%1、"/>
      <w:lvlJc w:val="left"/>
      <w:rPr>
        <w:rFonts w:hint="eastAsia"/>
      </w:rPr>
    </w:lvl>
  </w:abstractNum>
  <w:abstractNum w:abstractNumId="4" w15:restartNumberingAfterBreak="0">
    <w:nsid w:val="6C95EC9D"/>
    <w:multiLevelType w:val="singleLevel"/>
    <w:tmpl w:val="6C95EC9D"/>
    <w:lvl w:ilvl="0">
      <w:start w:val="9"/>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3C09"/>
    <w:rsid w:val="00082E8D"/>
    <w:rsid w:val="000858B8"/>
    <w:rsid w:val="000E37A8"/>
    <w:rsid w:val="000F20FD"/>
    <w:rsid w:val="00106D0B"/>
    <w:rsid w:val="00141E76"/>
    <w:rsid w:val="001864EC"/>
    <w:rsid w:val="00194821"/>
    <w:rsid w:val="001A5BC6"/>
    <w:rsid w:val="001B1722"/>
    <w:rsid w:val="001B2621"/>
    <w:rsid w:val="001C29C2"/>
    <w:rsid w:val="001C5EC1"/>
    <w:rsid w:val="00240F6A"/>
    <w:rsid w:val="00257DAE"/>
    <w:rsid w:val="0027695B"/>
    <w:rsid w:val="00296071"/>
    <w:rsid w:val="002E2D4C"/>
    <w:rsid w:val="002F70E7"/>
    <w:rsid w:val="002F7B0F"/>
    <w:rsid w:val="00310753"/>
    <w:rsid w:val="0031111D"/>
    <w:rsid w:val="00336EDB"/>
    <w:rsid w:val="00395837"/>
    <w:rsid w:val="003B216E"/>
    <w:rsid w:val="003E3AD2"/>
    <w:rsid w:val="00405006"/>
    <w:rsid w:val="00405887"/>
    <w:rsid w:val="004416A6"/>
    <w:rsid w:val="00463C09"/>
    <w:rsid w:val="00486257"/>
    <w:rsid w:val="00486973"/>
    <w:rsid w:val="00495961"/>
    <w:rsid w:val="004A1AD9"/>
    <w:rsid w:val="004A27F0"/>
    <w:rsid w:val="00512746"/>
    <w:rsid w:val="00524E9E"/>
    <w:rsid w:val="00527983"/>
    <w:rsid w:val="00543880"/>
    <w:rsid w:val="005A42B4"/>
    <w:rsid w:val="005C3ECA"/>
    <w:rsid w:val="005D4273"/>
    <w:rsid w:val="00632127"/>
    <w:rsid w:val="006D6C8B"/>
    <w:rsid w:val="006E2807"/>
    <w:rsid w:val="006F7CF8"/>
    <w:rsid w:val="00761A65"/>
    <w:rsid w:val="00764415"/>
    <w:rsid w:val="007664AB"/>
    <w:rsid w:val="00775B24"/>
    <w:rsid w:val="00795E83"/>
    <w:rsid w:val="007C670D"/>
    <w:rsid w:val="007D7DE5"/>
    <w:rsid w:val="00805450"/>
    <w:rsid w:val="00815E73"/>
    <w:rsid w:val="008165FD"/>
    <w:rsid w:val="00834ABE"/>
    <w:rsid w:val="00874004"/>
    <w:rsid w:val="00886E1D"/>
    <w:rsid w:val="008A09DC"/>
    <w:rsid w:val="008B7A30"/>
    <w:rsid w:val="008D7E5E"/>
    <w:rsid w:val="008F50DC"/>
    <w:rsid w:val="0097580E"/>
    <w:rsid w:val="00997D57"/>
    <w:rsid w:val="009A5F13"/>
    <w:rsid w:val="009C0B29"/>
    <w:rsid w:val="00A016CA"/>
    <w:rsid w:val="00A13239"/>
    <w:rsid w:val="00A23AD6"/>
    <w:rsid w:val="00AD6815"/>
    <w:rsid w:val="00AF2170"/>
    <w:rsid w:val="00AF58B2"/>
    <w:rsid w:val="00B17AA0"/>
    <w:rsid w:val="00B212D9"/>
    <w:rsid w:val="00B445E6"/>
    <w:rsid w:val="00B45F04"/>
    <w:rsid w:val="00B56EB3"/>
    <w:rsid w:val="00B73232"/>
    <w:rsid w:val="00B9761C"/>
    <w:rsid w:val="00BD4D7B"/>
    <w:rsid w:val="00C21FFC"/>
    <w:rsid w:val="00C37269"/>
    <w:rsid w:val="00C45A9C"/>
    <w:rsid w:val="00C5771C"/>
    <w:rsid w:val="00C61318"/>
    <w:rsid w:val="00C90C0D"/>
    <w:rsid w:val="00C9651A"/>
    <w:rsid w:val="00CE2F94"/>
    <w:rsid w:val="00D43FB8"/>
    <w:rsid w:val="00D559EE"/>
    <w:rsid w:val="00DB21C3"/>
    <w:rsid w:val="00DB6069"/>
    <w:rsid w:val="00DE36E0"/>
    <w:rsid w:val="00E01669"/>
    <w:rsid w:val="00E27A2C"/>
    <w:rsid w:val="00E4623A"/>
    <w:rsid w:val="00E526DC"/>
    <w:rsid w:val="00E5381C"/>
    <w:rsid w:val="00EA39B5"/>
    <w:rsid w:val="00EA63E5"/>
    <w:rsid w:val="00EA7C30"/>
    <w:rsid w:val="00EB0A75"/>
    <w:rsid w:val="00EB5662"/>
    <w:rsid w:val="00EF294C"/>
    <w:rsid w:val="00F154A0"/>
    <w:rsid w:val="00F33532"/>
    <w:rsid w:val="00F34162"/>
    <w:rsid w:val="00F7450C"/>
    <w:rsid w:val="00FA0281"/>
    <w:rsid w:val="00FB5FD4"/>
    <w:rsid w:val="1C6500DA"/>
    <w:rsid w:val="1F2953F9"/>
    <w:rsid w:val="21FF1B04"/>
    <w:rsid w:val="26384AFE"/>
    <w:rsid w:val="2AEB591A"/>
    <w:rsid w:val="2CB11A91"/>
    <w:rsid w:val="37F30A8A"/>
    <w:rsid w:val="3EE475F5"/>
    <w:rsid w:val="40CF3EBF"/>
    <w:rsid w:val="40EB38DD"/>
    <w:rsid w:val="44736E77"/>
    <w:rsid w:val="47B9580E"/>
    <w:rsid w:val="4AD961F8"/>
    <w:rsid w:val="4BBA78B1"/>
    <w:rsid w:val="4CF47C43"/>
    <w:rsid w:val="4D370E5D"/>
    <w:rsid w:val="4FC863DA"/>
    <w:rsid w:val="507D3439"/>
    <w:rsid w:val="521B1DD9"/>
    <w:rsid w:val="556B391A"/>
    <w:rsid w:val="567B428F"/>
    <w:rsid w:val="579A679A"/>
    <w:rsid w:val="5DDB1A6A"/>
    <w:rsid w:val="6453113B"/>
    <w:rsid w:val="67063526"/>
    <w:rsid w:val="6E0473D9"/>
    <w:rsid w:val="6E925FCC"/>
    <w:rsid w:val="6FB06DAF"/>
    <w:rsid w:val="73152AE3"/>
    <w:rsid w:val="75806A1E"/>
    <w:rsid w:val="76CE1637"/>
    <w:rsid w:val="79D8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 fillcolor="white">
      <v:fill color="white"/>
    </o:shapedefaults>
    <o:shapelayout v:ext="edit">
      <o:idmap v:ext="edit" data="1"/>
      <o:rules v:ext="edit">
        <o:r id="V:Rule1" type="connector" idref="#AutoShape 18"/>
        <o:r id="V:Rule2" type="connector" idref="#AutoShape 19"/>
        <o:r id="V:Rule3" type="connector" idref="#AutoShape 20"/>
        <o:r id="V:Rule4" type="connector" idref="#AutoShape 22"/>
        <o:r id="V:Rule5" type="connector" idref="#AutoShape 21"/>
        <o:r id="V:Rule6" type="connector" idref="#AutoShape 24"/>
        <o:r id="V:Rule7" type="connector" idref="#AutoShape 23"/>
        <o:r id="V:Rule8" type="connector" idref="#AutoShape 29"/>
        <o:r id="V:Rule9" type="connector" idref="#AutoShape 25"/>
        <o:r id="V:Rule10" type="connector" idref="#AutoShape 26"/>
        <o:r id="V:Rule11" type="connector" idref="#AutoShape 27"/>
        <o:r id="V:Rule12" type="connector" idref="#AutoShape 28"/>
      </o:rules>
    </o:shapelayout>
  </w:shapeDefaults>
  <w:decimalSymbol w:val="."/>
  <w:listSeparator w:val=","/>
  <w14:docId w14:val="4697C802"/>
  <w15:docId w15:val="{7A5D4098-D31A-4C9A-8073-B59FB09F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leftChars="200" w:left="480"/>
      <w:jc w:val="left"/>
    </w:pPr>
    <w:rPr>
      <w:rFonts w:eastAsia="PMingLiU"/>
      <w:sz w:val="24"/>
      <w:lang w:eastAsia="zh-TW"/>
    </w:rPr>
  </w:style>
  <w:style w:type="paragraph" w:styleId="a4">
    <w:name w:val="annotation text"/>
    <w:basedOn w:val="a"/>
    <w:link w:val="a5"/>
    <w:uiPriority w:val="99"/>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ad"/>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e">
    <w:name w:val="annotation subject"/>
    <w:basedOn w:val="a4"/>
    <w:next w:val="a4"/>
    <w:link w:val="af"/>
    <w:uiPriority w:val="99"/>
    <w:semiHidden/>
    <w:unhideWhenUsed/>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character" w:customStyle="1" w:styleId="a9">
    <w:name w:val="页脚 字符"/>
    <w:link w:val="a8"/>
    <w:uiPriority w:val="99"/>
    <w:qFormat/>
    <w:rPr>
      <w:sz w:val="18"/>
      <w:szCs w:val="18"/>
    </w:rPr>
  </w:style>
  <w:style w:type="character" w:customStyle="1" w:styleId="Char1">
    <w:name w:val="页脚 Char1"/>
    <w:basedOn w:val="a0"/>
    <w:uiPriority w:val="99"/>
    <w:semiHidden/>
    <w:qFormat/>
    <w:rPr>
      <w:rFonts w:ascii="Calibri" w:eastAsia="宋体" w:hAnsi="Calibri" w:cs="Times New Roman"/>
      <w:sz w:val="18"/>
      <w:szCs w:val="18"/>
    </w:rPr>
  </w:style>
  <w:style w:type="paragraph" w:customStyle="1" w:styleId="5-">
    <w:name w:val="5-内文"/>
    <w:basedOn w:val="a"/>
    <w:link w:val="5-Char"/>
    <w:uiPriority w:val="99"/>
    <w:qFormat/>
    <w:pPr>
      <w:spacing w:beforeLines="25" w:afterLines="25" w:line="300" w:lineRule="auto"/>
      <w:ind w:firstLineChars="200" w:firstLine="200"/>
    </w:pPr>
    <w:rPr>
      <w:rFonts w:eastAsia="仿宋_GB2312"/>
      <w:kern w:val="0"/>
      <w:sz w:val="28"/>
      <w:szCs w:val="20"/>
    </w:rPr>
  </w:style>
  <w:style w:type="character" w:customStyle="1" w:styleId="5-Char">
    <w:name w:val="5-内文 Char"/>
    <w:link w:val="5-"/>
    <w:uiPriority w:val="99"/>
    <w:qFormat/>
    <w:locked/>
    <w:rPr>
      <w:rFonts w:ascii="Calibri" w:eastAsia="仿宋_GB2312" w:hAnsi="Calibri" w:cs="Times New Roman"/>
      <w:kern w:val="0"/>
      <w:sz w:val="28"/>
      <w:szCs w:val="20"/>
    </w:rPr>
  </w:style>
  <w:style w:type="character" w:customStyle="1" w:styleId="ab">
    <w:name w:val="页眉 字符"/>
    <w:basedOn w:val="a0"/>
    <w:link w:val="aa"/>
    <w:uiPriority w:val="99"/>
    <w:qFormat/>
    <w:rPr>
      <w:rFonts w:ascii="Calibri" w:hAnsi="Calibri"/>
      <w:kern w:val="2"/>
      <w:sz w:val="18"/>
      <w:szCs w:val="18"/>
    </w:rPr>
  </w:style>
  <w:style w:type="character" w:customStyle="1" w:styleId="a5">
    <w:name w:val="批注文字 字符"/>
    <w:basedOn w:val="a0"/>
    <w:link w:val="a4"/>
    <w:uiPriority w:val="99"/>
    <w:semiHidden/>
    <w:qFormat/>
    <w:rPr>
      <w:rFonts w:ascii="Calibri" w:hAnsi="Calibri"/>
      <w:kern w:val="2"/>
      <w:sz w:val="21"/>
      <w:szCs w:val="24"/>
    </w:rPr>
  </w:style>
  <w:style w:type="character" w:customStyle="1" w:styleId="af">
    <w:name w:val="批注主题 字符"/>
    <w:basedOn w:val="a5"/>
    <w:link w:val="ae"/>
    <w:uiPriority w:val="99"/>
    <w:semiHidden/>
    <w:qFormat/>
    <w:rPr>
      <w:rFonts w:ascii="Calibri" w:hAnsi="Calibri"/>
      <w:b/>
      <w:bCs/>
      <w:kern w:val="2"/>
      <w:sz w:val="21"/>
      <w:szCs w:val="24"/>
    </w:rPr>
  </w:style>
  <w:style w:type="character" w:customStyle="1" w:styleId="a7">
    <w:name w:val="批注框文本 字符"/>
    <w:basedOn w:val="a0"/>
    <w:link w:val="a6"/>
    <w:uiPriority w:val="99"/>
    <w:semiHidden/>
    <w:qFormat/>
    <w:rPr>
      <w:rFonts w:ascii="Calibri" w:hAnsi="Calibri"/>
      <w:kern w:val="2"/>
      <w:sz w:val="18"/>
      <w:szCs w:val="18"/>
    </w:rPr>
  </w:style>
  <w:style w:type="character" w:customStyle="1" w:styleId="ad">
    <w:name w:val="副标题 字符"/>
    <w:basedOn w:val="a0"/>
    <w:link w:val="ac"/>
    <w:uiPriority w:val="11"/>
    <w:qFormat/>
    <w:rPr>
      <w:rFonts w:asciiTheme="majorHAnsi" w:hAnsiTheme="majorHAnsi" w:cstheme="majorBidi"/>
      <w:b/>
      <w:bCs/>
      <w:kern w:val="28"/>
      <w:sz w:val="32"/>
      <w:szCs w:val="32"/>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Pa4">
    <w:name w:val="Pa4"/>
    <w:basedOn w:val="a"/>
    <w:next w:val="a"/>
    <w:uiPriority w:val="99"/>
    <w:qFormat/>
    <w:pPr>
      <w:autoSpaceDE w:val="0"/>
      <w:autoSpaceDN w:val="0"/>
      <w:adjustRightInd w:val="0"/>
      <w:spacing w:line="301" w:lineRule="atLeast"/>
      <w:jc w:val="left"/>
    </w:pPr>
    <w:rPr>
      <w:rFonts w:ascii="OEEEEV+FZHTJW--GB1-0" w:eastAsia="OEEEEV+FZHTJW--GB1-0"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1745</Words>
  <Characters>9950</Characters>
  <Application>Microsoft Office Word</Application>
  <DocSecurity>0</DocSecurity>
  <Lines>82</Lines>
  <Paragraphs>23</Paragraphs>
  <ScaleCrop>false</ScaleCrop>
  <Company>微软中国</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cui</cp:lastModifiedBy>
  <cp:revision>22</cp:revision>
  <dcterms:created xsi:type="dcterms:W3CDTF">2019-03-17T14:41:00Z</dcterms:created>
  <dcterms:modified xsi:type="dcterms:W3CDTF">2020-09-25T06:36:00Z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