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承办2019年沈阳职业院校技能大赛安全预案</w:t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学校承办师生技能大赛，涉及到比赛场所、设施设备及人员等安全，为圆满完成赛事，杜绝安全隐患，确保赛项的顺利开展，特制定本预案。</w:t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一、组织保障</w:t>
      </w:r>
    </w:p>
    <w:p>
      <w:pPr>
        <w:spacing w:line="360" w:lineRule="auto"/>
        <w:ind w:left="420" w:left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1.安全工作领导小组</w:t>
      </w:r>
    </w:p>
    <w:p>
      <w:pPr>
        <w:spacing w:line="360" w:lineRule="auto"/>
        <w:ind w:left="420" w:left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组  长:党委书记  校长</w:t>
      </w:r>
    </w:p>
    <w:p>
      <w:pPr>
        <w:spacing w:line="360" w:lineRule="auto"/>
        <w:ind w:left="1700" w:leftChars="200" w:hanging="1280" w:hangingChars="4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副组长: 其他副职班子成员</w:t>
      </w:r>
    </w:p>
    <w:p>
      <w:pPr>
        <w:spacing w:line="360" w:lineRule="auto"/>
        <w:ind w:left="420" w:left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2.安全工作执行机构</w:t>
      </w:r>
    </w:p>
    <w:p>
      <w:pPr>
        <w:spacing w:line="360" w:lineRule="auto"/>
        <w:ind w:left="420" w:left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安全工作小组：</w:t>
      </w:r>
    </w:p>
    <w:p>
      <w:pPr>
        <w:spacing w:line="360" w:lineRule="auto"/>
        <w:ind w:left="420" w:left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组  长：主管安全校级领导</w:t>
      </w:r>
    </w:p>
    <w:p>
      <w:pPr>
        <w:spacing w:line="360" w:lineRule="auto"/>
        <w:ind w:left="420" w:left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副组长：安全保卫处主任    各部门负责人</w:t>
      </w:r>
    </w:p>
    <w:p>
      <w:pPr>
        <w:spacing w:line="360" w:lineRule="auto"/>
        <w:ind w:left="420" w:left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组  员：安全保卫处干事    各部门安全员</w:t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二、活动前期准备工作</w:t>
      </w:r>
      <w:bookmarkStart w:id="0" w:name="_GoBack"/>
      <w:bookmarkEnd w:id="0"/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组织承办大赛前，学校组成领导小组，事先经学校负责人研究，做出周密计划，严格组织，并有学校负责人或教师组织筹划。坚持“谁组织谁负责”、“谁批准谁负责”的原则，建立严格的报批制度和签订安全责任书。针对可能发生的安全事故，做出安全工作预案，并将安全工作责任落实到参与组织工作的每个领导和教师。加强对竞赛场所安全通道及照明设施的检查。并配备校医和足够的药品及简单的抢救物品。</w:t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三、预防措施</w:t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大赛前对选手进行纪律和安全教育，增强选手的自我保护意识。加强参与教师责任意识教育，要求把严格管理贯穿于集体活动的全过程。需要车辆的活动，必须联系正规车辆租赁公司，由能自觉遵守交通法规、驾驶经念丰富、技术熟练的驾驶员和车容、车况、安全性能好的车辆为大赛服务。大赛前，校方派专人到活动场所，实地查看大赛设施设备是否存在安全隐患，及时予以排除。</w:t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四、相关人员职责</w:t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承办项目专业系部主任为大赛第一安全责任人，随时掌握大赛进程情况，及时做好整个大赛的调度和控制，不得擅自脱离岗位。遇到特殊情况及时做好解决和控制，并向有关领导报告。</w:t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五、应急程序</w:t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在大赛中一旦发生事故，一般应按下列程序处理：</w:t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1.事件发生后，在场工作人员必须立即响应。</w:t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2.及时报告。突发事件发生之后，有关部门或知情师生要将事件发生的时间、地点、大概情况向学校领导报告。学校领导根据事件性质、情况决定是否启动应急预案和逐级报告上级教育行政部门。</w:t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3.现场勘查，掌握第一手材料：</w:t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4.突发事件受到控制后，进一步明确人员职责。应急指挥部根据事件性质及工作人员具体情况，把各项工作落实下来，安排专人专岗负责，避免出现工作“盲点”与任务目标含糊不清的情况。</w:t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协助政府相关职能部门开展深入调查了解，统一对外发布相关信息。先期处理基本完毕之后，应该积极地对事件的起因经过等进行详实调查，在尊重客观事实的前提下，由学校领导统一、客观地向外界介绍突发事件的相关信息。未经同意，其他任何个人或部门都应婉言拒绝媒体记者的采访，并表示学校正在积极处理。</w:t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6.对重大突发事件迟报、漏报、瞒报、接到突发事件通知而不及时到位处理的人员，学校将予以通报批评并视情节轻重追究有关人员的责任。</w:t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六、防范监控</w:t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了预防重、特大事故的发生，学校将组织安全排查领导小组，制定相应的安全保障措施，加强对重、特大事故的隐患排查。对一时难以整改的重、特大事故隐患，学校建立档案，逐级上报，并制定防范监控方案，确保重、特大安全事故隐患得到及时消除和有效监控，从而杜绝重、特大事故的发生。</w:t>
      </w:r>
    </w:p>
    <w:p>
      <w:pPr>
        <w:spacing w:line="360" w:lineRule="auto"/>
        <w:ind w:left="420" w:leftChars="200"/>
        <w:jc w:val="left"/>
        <w:rPr>
          <w:rFonts w:ascii="仿宋" w:hAnsi="仿宋" w:eastAsia="仿宋"/>
          <w:sz w:val="32"/>
          <w:szCs w:val="32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2019年8月</w:t>
      </w:r>
    </w:p>
    <w:p>
      <w:pPr>
        <w:spacing w:line="360" w:lineRule="auto"/>
        <w:ind w:left="420" w:left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沈阳现代制造服务学校</w:t>
      </w:r>
    </w:p>
    <w:p/>
    <w:p>
      <w:pPr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788"/>
    <w:rsid w:val="000474C7"/>
    <w:rsid w:val="000A5513"/>
    <w:rsid w:val="000B3D13"/>
    <w:rsid w:val="0018203D"/>
    <w:rsid w:val="00211788"/>
    <w:rsid w:val="00432F6C"/>
    <w:rsid w:val="004D4B9B"/>
    <w:rsid w:val="005A7C85"/>
    <w:rsid w:val="006E30CD"/>
    <w:rsid w:val="008F1A8E"/>
    <w:rsid w:val="009122C3"/>
    <w:rsid w:val="00986C7B"/>
    <w:rsid w:val="00A93FAB"/>
    <w:rsid w:val="00CE5056"/>
    <w:rsid w:val="00E21241"/>
    <w:rsid w:val="04B24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日期 Char"/>
    <w:basedOn w:val="6"/>
    <w:link w:val="2"/>
    <w:semiHidden/>
    <w:qFormat/>
    <w:uiPriority w:val="99"/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200</Words>
  <Characters>1140</Characters>
  <Lines>9</Lines>
  <Paragraphs>2</Paragraphs>
  <TotalTime>125</TotalTime>
  <ScaleCrop>false</ScaleCrop>
  <LinksUpToDate>false</LinksUpToDate>
  <CharactersWithSpaces>1338</CharactersWithSpaces>
  <Application>WPS Office_11.1.0.8799_F1E327BC-269C-435d-A152-05C5408002CA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2019-08-29T00:25:00Z</dcterms:created>
  <dc:creator>admin</dc:creator>
  <cp:lastModifiedBy>快乐行</cp:lastModifiedBy>
  <dcterms:modified xsi:type="dcterms:W3CDTF">2019-08-30T22:31:45Z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2052-11.1.0.8799</vt:lpwstr>
  </property>
</Properties>
</file>