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65E" w:rsidRDefault="002D4B58" w:rsidP="00A85664">
      <w:pPr>
        <w:adjustRightInd w:val="0"/>
        <w:snapToGrid w:val="0"/>
        <w:spacing w:afterLines="50" w:line="520" w:lineRule="exact"/>
        <w:jc w:val="center"/>
        <w:rPr>
          <w:rFonts w:ascii="宋体" w:hAnsi="宋体"/>
          <w:b/>
          <w:sz w:val="44"/>
          <w:szCs w:val="44"/>
        </w:rPr>
      </w:pPr>
      <w:r w:rsidRPr="00A8165E">
        <w:rPr>
          <w:rFonts w:ascii="宋体" w:hAnsi="宋体"/>
          <w:b/>
          <w:sz w:val="44"/>
          <w:szCs w:val="44"/>
        </w:rPr>
        <w:t>201</w:t>
      </w:r>
      <w:r w:rsidRPr="00A8165E">
        <w:rPr>
          <w:rFonts w:ascii="宋体" w:hAnsi="宋体" w:hint="eastAsia"/>
          <w:b/>
          <w:sz w:val="44"/>
          <w:szCs w:val="44"/>
        </w:rPr>
        <w:t>9年沈阳职业院校技能大赛</w:t>
      </w:r>
    </w:p>
    <w:p w:rsidR="00010BBF" w:rsidRDefault="002D4B58" w:rsidP="00A8165E">
      <w:pPr>
        <w:adjustRightInd w:val="0"/>
        <w:snapToGrid w:val="0"/>
        <w:spacing w:line="520" w:lineRule="exact"/>
        <w:jc w:val="center"/>
        <w:rPr>
          <w:rFonts w:ascii="宋体" w:hAnsi="宋体"/>
          <w:b/>
          <w:sz w:val="44"/>
          <w:szCs w:val="44"/>
        </w:rPr>
      </w:pPr>
      <w:r w:rsidRPr="00A8165E">
        <w:rPr>
          <w:rFonts w:ascii="宋体" w:hAnsi="宋体" w:hint="eastAsia"/>
          <w:b/>
          <w:sz w:val="44"/>
          <w:szCs w:val="44"/>
        </w:rPr>
        <w:t>教师教学能力比赛规程</w:t>
      </w:r>
    </w:p>
    <w:p w:rsidR="00A8165E" w:rsidRPr="00A8165E" w:rsidRDefault="00A8165E" w:rsidP="00A8165E">
      <w:pPr>
        <w:adjustRightInd w:val="0"/>
        <w:snapToGrid w:val="0"/>
        <w:spacing w:line="520" w:lineRule="exact"/>
        <w:jc w:val="center"/>
        <w:rPr>
          <w:rFonts w:ascii="宋体"/>
          <w:b/>
          <w:sz w:val="44"/>
          <w:szCs w:val="44"/>
        </w:rPr>
      </w:pPr>
    </w:p>
    <w:p w:rsidR="00010BBF" w:rsidRDefault="002D4B58" w:rsidP="002D4B58">
      <w:pPr>
        <w:spacing w:line="520" w:lineRule="exact"/>
        <w:ind w:firstLineChars="192" w:firstLine="617"/>
        <w:rPr>
          <w:rFonts w:ascii="黑体" w:eastAsia="黑体" w:hAnsi="黑体" w:cs="黑体"/>
          <w:b/>
          <w:kern w:val="0"/>
          <w:sz w:val="32"/>
          <w:szCs w:val="32"/>
        </w:rPr>
      </w:pPr>
      <w:r>
        <w:rPr>
          <w:rFonts w:ascii="黑体" w:eastAsia="黑体" w:hAnsi="黑体" w:cs="黑体" w:hint="eastAsia"/>
          <w:b/>
          <w:kern w:val="0"/>
          <w:sz w:val="32"/>
          <w:szCs w:val="32"/>
        </w:rPr>
        <w:t>一、赛项名称</w:t>
      </w:r>
    </w:p>
    <w:p w:rsidR="00010BBF" w:rsidRDefault="002D4B58">
      <w:pPr>
        <w:spacing w:line="520" w:lineRule="exact"/>
        <w:ind w:firstLine="570"/>
        <w:rPr>
          <w:rFonts w:ascii="仿宋" w:eastAsia="仿宋" w:hAnsi="仿宋" w:cs="仿宋"/>
          <w:kern w:val="0"/>
          <w:sz w:val="32"/>
          <w:szCs w:val="32"/>
        </w:rPr>
      </w:pPr>
      <w:r>
        <w:rPr>
          <w:rFonts w:ascii="仿宋" w:eastAsia="仿宋" w:hAnsi="仿宋" w:cs="仿宋" w:hint="eastAsia"/>
          <w:kern w:val="0"/>
          <w:sz w:val="32"/>
          <w:szCs w:val="32"/>
        </w:rPr>
        <w:t>赛项名称：教学能力</w:t>
      </w:r>
    </w:p>
    <w:p w:rsidR="00010BBF" w:rsidRDefault="002D4B58">
      <w:pPr>
        <w:spacing w:line="520" w:lineRule="exact"/>
        <w:ind w:firstLine="570"/>
        <w:rPr>
          <w:rFonts w:ascii="仿宋" w:eastAsia="仿宋" w:hAnsi="仿宋" w:cs="仿宋"/>
          <w:kern w:val="0"/>
          <w:sz w:val="32"/>
          <w:szCs w:val="32"/>
        </w:rPr>
      </w:pPr>
      <w:r>
        <w:rPr>
          <w:rFonts w:ascii="仿宋" w:eastAsia="仿宋" w:hAnsi="仿宋" w:cs="仿宋" w:hint="eastAsia"/>
          <w:kern w:val="0"/>
          <w:sz w:val="32"/>
          <w:szCs w:val="32"/>
        </w:rPr>
        <w:t>参赛对象：技能大赛</w:t>
      </w:r>
      <w:r w:rsidR="00A8165E">
        <w:rPr>
          <w:rFonts w:ascii="仿宋" w:eastAsia="仿宋" w:hAnsi="仿宋" w:cs="仿宋" w:hint="eastAsia"/>
          <w:kern w:val="0"/>
          <w:sz w:val="32"/>
          <w:szCs w:val="32"/>
        </w:rPr>
        <w:t>实践操作比赛第一名（中、高职）</w:t>
      </w:r>
      <w:r>
        <w:rPr>
          <w:rFonts w:ascii="仿宋" w:eastAsia="仿宋" w:hAnsi="仿宋" w:cs="仿宋" w:hint="eastAsia"/>
          <w:kern w:val="0"/>
          <w:sz w:val="32"/>
          <w:szCs w:val="32"/>
        </w:rPr>
        <w:t>教师</w:t>
      </w:r>
      <w:r>
        <w:rPr>
          <w:rFonts w:ascii="仿宋" w:eastAsia="仿宋" w:hAnsi="仿宋" w:cs="仿宋"/>
          <w:kern w:val="0"/>
          <w:sz w:val="32"/>
          <w:szCs w:val="32"/>
        </w:rPr>
        <w:t xml:space="preserve"> </w:t>
      </w:r>
    </w:p>
    <w:p w:rsidR="00010BBF" w:rsidRDefault="002D4B58" w:rsidP="002D4B58">
      <w:pPr>
        <w:spacing w:line="520" w:lineRule="exact"/>
        <w:ind w:firstLineChars="192" w:firstLine="617"/>
        <w:rPr>
          <w:rFonts w:ascii="黑体" w:eastAsia="黑体" w:hAnsi="黑体" w:cs="黑体"/>
          <w:b/>
          <w:kern w:val="0"/>
          <w:sz w:val="32"/>
          <w:szCs w:val="32"/>
        </w:rPr>
      </w:pPr>
      <w:r>
        <w:rPr>
          <w:rFonts w:ascii="黑体" w:eastAsia="黑体" w:hAnsi="黑体" w:cs="黑体" w:hint="eastAsia"/>
          <w:b/>
          <w:kern w:val="0"/>
          <w:sz w:val="32"/>
          <w:szCs w:val="32"/>
        </w:rPr>
        <w:t>二、比赛目的</w:t>
      </w:r>
    </w:p>
    <w:p w:rsidR="00010BBF" w:rsidRDefault="002D4B58">
      <w:pPr>
        <w:spacing w:line="520" w:lineRule="exact"/>
        <w:ind w:firstLineChars="192" w:firstLine="614"/>
        <w:rPr>
          <w:rFonts w:ascii="仿宋" w:eastAsia="仿宋" w:hAnsi="仿宋" w:cs="仿宋"/>
          <w:kern w:val="0"/>
          <w:sz w:val="32"/>
          <w:szCs w:val="32"/>
        </w:rPr>
      </w:pPr>
      <w:r>
        <w:rPr>
          <w:rFonts w:ascii="仿宋" w:eastAsia="仿宋" w:hAnsi="仿宋" w:cs="仿宋" w:hint="eastAsia"/>
          <w:kern w:val="0"/>
          <w:sz w:val="32"/>
          <w:szCs w:val="32"/>
        </w:rPr>
        <w:t>根据沈教发【</w:t>
      </w:r>
      <w:r>
        <w:rPr>
          <w:rFonts w:ascii="仿宋" w:eastAsia="仿宋" w:hAnsi="仿宋" w:cs="仿宋"/>
          <w:kern w:val="0"/>
          <w:sz w:val="32"/>
          <w:szCs w:val="32"/>
        </w:rPr>
        <w:t>201</w:t>
      </w:r>
      <w:r>
        <w:rPr>
          <w:rFonts w:ascii="仿宋" w:eastAsia="仿宋" w:hAnsi="仿宋" w:cs="仿宋" w:hint="eastAsia"/>
          <w:kern w:val="0"/>
          <w:sz w:val="32"/>
          <w:szCs w:val="32"/>
        </w:rPr>
        <w:t>9】27号文件精神，本赛项在技能大赛各赛项获得第一名教师中进行，通过采用“教学设计</w:t>
      </w:r>
      <w:r>
        <w:rPr>
          <w:rFonts w:ascii="仿宋" w:eastAsia="仿宋" w:hAnsi="仿宋" w:cs="仿宋"/>
          <w:kern w:val="0"/>
          <w:sz w:val="32"/>
          <w:szCs w:val="32"/>
        </w:rPr>
        <w:t>+</w:t>
      </w:r>
      <w:r>
        <w:rPr>
          <w:rFonts w:ascii="仿宋" w:eastAsia="仿宋" w:hAnsi="仿宋" w:cs="仿宋" w:hint="eastAsia"/>
          <w:kern w:val="0"/>
          <w:sz w:val="32"/>
          <w:szCs w:val="32"/>
        </w:rPr>
        <w:t>说课”方式比赛，</w:t>
      </w:r>
      <w:r w:rsidR="00B86916">
        <w:rPr>
          <w:rFonts w:ascii="仿宋" w:eastAsia="仿宋" w:hAnsi="仿宋" w:cs="仿宋" w:hint="eastAsia"/>
          <w:kern w:val="0"/>
          <w:sz w:val="32"/>
          <w:szCs w:val="32"/>
        </w:rPr>
        <w:t>旨在促进教师综合素质、专业化水平和创新能力全面提升。</w:t>
      </w:r>
    </w:p>
    <w:p w:rsidR="00010BBF" w:rsidRDefault="002D4B58">
      <w:pPr>
        <w:spacing w:line="520" w:lineRule="exact"/>
        <w:rPr>
          <w:rFonts w:ascii="黑体" w:eastAsia="黑体" w:hAnsi="黑体" w:cs="黑体"/>
          <w:b/>
          <w:kern w:val="0"/>
          <w:sz w:val="32"/>
          <w:szCs w:val="32"/>
        </w:rPr>
      </w:pPr>
      <w:r>
        <w:rPr>
          <w:rFonts w:ascii="黑体" w:eastAsia="黑体" w:hAnsi="黑体" w:cs="黑体"/>
          <w:b/>
          <w:kern w:val="0"/>
          <w:sz w:val="32"/>
          <w:szCs w:val="32"/>
        </w:rPr>
        <w:t xml:space="preserve">    </w:t>
      </w:r>
      <w:r>
        <w:rPr>
          <w:rFonts w:ascii="黑体" w:eastAsia="黑体" w:hAnsi="黑体" w:cs="黑体" w:hint="eastAsia"/>
          <w:b/>
          <w:kern w:val="0"/>
          <w:sz w:val="32"/>
          <w:szCs w:val="32"/>
        </w:rPr>
        <w:t>三、比赛</w:t>
      </w:r>
      <w:r w:rsidR="00B86916">
        <w:rPr>
          <w:rFonts w:ascii="黑体" w:eastAsia="黑体" w:hAnsi="黑体" w:cs="黑体" w:hint="eastAsia"/>
          <w:b/>
          <w:kern w:val="0"/>
          <w:sz w:val="32"/>
          <w:szCs w:val="32"/>
        </w:rPr>
        <w:t>要求</w:t>
      </w:r>
    </w:p>
    <w:p w:rsidR="00B86916" w:rsidRDefault="00B86916" w:rsidP="00B86916">
      <w:pPr>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参赛选手</w:t>
      </w:r>
      <w:r w:rsidRPr="00B86916">
        <w:rPr>
          <w:rFonts w:ascii="仿宋" w:eastAsia="仿宋" w:hAnsi="仿宋" w:cs="仿宋" w:hint="eastAsia"/>
          <w:kern w:val="0"/>
          <w:sz w:val="32"/>
          <w:szCs w:val="32"/>
        </w:rPr>
        <w:t>应落实职业教育国家教学标准，对接职业标准（规 范），依据学校专业人才培养方案和实施性课程标准，选取参</w:t>
      </w:r>
      <w:r w:rsidRPr="007F6A4F">
        <w:rPr>
          <w:rFonts w:ascii="仿宋" w:eastAsia="仿宋" w:hAnsi="仿宋" w:cs="仿宋" w:hint="eastAsia"/>
          <w:kern w:val="0"/>
          <w:sz w:val="32"/>
          <w:szCs w:val="32"/>
        </w:rPr>
        <w:t>赛教</w:t>
      </w:r>
      <w:r w:rsidRPr="00B86916">
        <w:rPr>
          <w:rFonts w:ascii="仿宋" w:eastAsia="仿宋" w:hAnsi="仿宋" w:cs="仿宋" w:hint="eastAsia"/>
          <w:kern w:val="0"/>
          <w:sz w:val="32"/>
          <w:szCs w:val="32"/>
        </w:rPr>
        <w:t>学内容，进行学情分析，确定教学目标，优化教学过程，合</w:t>
      </w:r>
      <w:r w:rsidRPr="007F6A4F">
        <w:rPr>
          <w:rFonts w:ascii="仿宋" w:eastAsia="仿宋" w:hAnsi="仿宋" w:cs="仿宋" w:hint="eastAsia"/>
          <w:kern w:val="0"/>
          <w:sz w:val="32"/>
          <w:szCs w:val="32"/>
        </w:rPr>
        <w:t>理运</w:t>
      </w:r>
      <w:r w:rsidRPr="00B86916">
        <w:rPr>
          <w:rFonts w:ascii="仿宋" w:eastAsia="仿宋" w:hAnsi="仿宋" w:cs="仿宋" w:hint="eastAsia"/>
          <w:kern w:val="0"/>
          <w:sz w:val="32"/>
          <w:szCs w:val="32"/>
        </w:rPr>
        <w:t>用技术、方法和资源等组织课堂教学，进行教学考核与评价</w:t>
      </w:r>
      <w:r w:rsidRPr="007F6A4F">
        <w:rPr>
          <w:rFonts w:ascii="仿宋" w:eastAsia="仿宋" w:hAnsi="仿宋" w:cs="仿宋" w:hint="eastAsia"/>
          <w:kern w:val="0"/>
          <w:sz w:val="32"/>
          <w:szCs w:val="32"/>
        </w:rPr>
        <w:t>，做</w:t>
      </w:r>
      <w:r w:rsidRPr="00B86916">
        <w:rPr>
          <w:rFonts w:ascii="仿宋" w:eastAsia="仿宋" w:hAnsi="仿宋" w:cs="仿宋" w:hint="eastAsia"/>
          <w:kern w:val="0"/>
          <w:sz w:val="32"/>
          <w:szCs w:val="32"/>
        </w:rPr>
        <w:t>出教学反思与诊改。课堂教学实施应注重实效性，突出教学重难点的解决方法，实现师生、生生的全面良性互动，关注教与学全过程的信息采集，并根据反映出的问题及时调整教学策略。实训教学内容应基于真实工作任务、项目及工作流程、过程等，注重利用虚拟仿真实训资源解决</w:t>
      </w:r>
      <w:r w:rsidRPr="001772E9">
        <w:rPr>
          <w:rFonts w:ascii="仿宋" w:eastAsia="仿宋" w:hAnsi="仿宋" w:cs="仿宋" w:hint="eastAsia"/>
          <w:kern w:val="0"/>
          <w:sz w:val="32"/>
          <w:szCs w:val="32"/>
        </w:rPr>
        <w:t>技术</w:t>
      </w:r>
      <w:r w:rsidRPr="00B86916">
        <w:rPr>
          <w:rFonts w:ascii="仿宋" w:eastAsia="仿宋" w:hAnsi="仿宋" w:cs="仿宋" w:hint="eastAsia"/>
          <w:kern w:val="0"/>
          <w:sz w:val="32"/>
          <w:szCs w:val="32"/>
        </w:rPr>
        <w:t xml:space="preserve">技能培养中的重点难点问题，注重通过教师规范操作与有效示范培育精益求精、追求卓越等职业精神。 </w:t>
      </w:r>
      <w:r w:rsidR="00FD3EBC">
        <w:rPr>
          <w:rFonts w:ascii="仿宋" w:eastAsia="仿宋" w:hAnsi="仿宋" w:cs="仿宋" w:hint="eastAsia"/>
          <w:kern w:val="0"/>
          <w:sz w:val="32"/>
          <w:szCs w:val="32"/>
        </w:rPr>
        <w:t>参赛选手</w:t>
      </w:r>
      <w:r w:rsidRPr="00B86916">
        <w:rPr>
          <w:rFonts w:ascii="仿宋" w:eastAsia="仿宋" w:hAnsi="仿宋" w:cs="仿宋" w:hint="eastAsia"/>
          <w:kern w:val="0"/>
          <w:sz w:val="32"/>
          <w:szCs w:val="32"/>
        </w:rPr>
        <w:t>要坚持把立德树人作为中心环节，推进</w:t>
      </w:r>
      <w:r w:rsidRPr="007F6A4F">
        <w:rPr>
          <w:rFonts w:ascii="仿宋" w:eastAsia="仿宋" w:hAnsi="仿宋" w:cs="仿宋" w:hint="eastAsia"/>
          <w:kern w:val="0"/>
          <w:sz w:val="32"/>
          <w:szCs w:val="32"/>
        </w:rPr>
        <w:t>全员</w:t>
      </w:r>
      <w:r w:rsidR="007F6A4F" w:rsidRPr="007F6A4F">
        <w:rPr>
          <w:rFonts w:ascii="仿宋" w:eastAsia="仿宋" w:hAnsi="仿宋" w:cs="仿宋" w:hint="eastAsia"/>
          <w:kern w:val="0"/>
          <w:sz w:val="32"/>
          <w:szCs w:val="32"/>
        </w:rPr>
        <w:t>、</w:t>
      </w:r>
      <w:r w:rsidRPr="007F6A4F">
        <w:rPr>
          <w:rFonts w:ascii="仿宋" w:eastAsia="仿宋" w:hAnsi="仿宋" w:cs="仿宋" w:hint="eastAsia"/>
          <w:kern w:val="0"/>
          <w:sz w:val="32"/>
          <w:szCs w:val="32"/>
        </w:rPr>
        <w:t>全过程</w:t>
      </w:r>
      <w:r w:rsidR="007F6A4F" w:rsidRPr="007F6A4F">
        <w:rPr>
          <w:rFonts w:ascii="仿宋" w:eastAsia="仿宋" w:hAnsi="仿宋" w:cs="仿宋" w:hint="eastAsia"/>
          <w:kern w:val="0"/>
          <w:sz w:val="32"/>
          <w:szCs w:val="32"/>
        </w:rPr>
        <w:t>、</w:t>
      </w:r>
      <w:r w:rsidRPr="007F6A4F">
        <w:rPr>
          <w:rFonts w:ascii="仿宋" w:eastAsia="仿宋" w:hAnsi="仿宋" w:cs="仿宋" w:hint="eastAsia"/>
          <w:kern w:val="0"/>
          <w:sz w:val="32"/>
          <w:szCs w:val="32"/>
        </w:rPr>
        <w:t>全方位</w:t>
      </w:r>
      <w:r w:rsidRPr="00B86916">
        <w:rPr>
          <w:rFonts w:ascii="仿宋" w:eastAsia="仿宋" w:hAnsi="仿宋" w:cs="仿宋" w:hint="eastAsia"/>
          <w:kern w:val="0"/>
          <w:sz w:val="32"/>
          <w:szCs w:val="32"/>
        </w:rPr>
        <w:t>“三全育人”，实现思</w:t>
      </w:r>
      <w:r w:rsidRPr="00B86916">
        <w:rPr>
          <w:rFonts w:ascii="仿宋" w:eastAsia="仿宋" w:hAnsi="仿宋" w:cs="仿宋" w:hint="eastAsia"/>
          <w:kern w:val="0"/>
          <w:sz w:val="32"/>
          <w:szCs w:val="32"/>
        </w:rPr>
        <w:lastRenderedPageBreak/>
        <w:t>想政治教育与技术技能培养的有</w:t>
      </w:r>
      <w:r w:rsidRPr="007F6A4F">
        <w:rPr>
          <w:rFonts w:ascii="仿宋" w:eastAsia="仿宋" w:hAnsi="仿宋" w:cs="仿宋" w:hint="eastAsia"/>
          <w:kern w:val="0"/>
          <w:sz w:val="32"/>
          <w:szCs w:val="32"/>
        </w:rPr>
        <w:t>机统</w:t>
      </w:r>
      <w:r w:rsidRPr="00B86916">
        <w:rPr>
          <w:rFonts w:ascii="仿宋" w:eastAsia="仿宋" w:hAnsi="仿宋" w:cs="仿宋" w:hint="eastAsia"/>
          <w:kern w:val="0"/>
          <w:sz w:val="32"/>
          <w:szCs w:val="32"/>
        </w:rPr>
        <w:t>一；要加强劳动教育，弘扬劳动精神，教育引导学生崇尚劳动、尊重劳动；要推进信息技术与教育教学深度融合，创新教学方式方法、学习支持环境、服务供给模式，实现因材施教，为个性化学习提供支撑。</w:t>
      </w:r>
    </w:p>
    <w:p w:rsidR="00FB2207" w:rsidRPr="00A8165E" w:rsidRDefault="00A8165E" w:rsidP="00A8165E">
      <w:pPr>
        <w:spacing w:line="520" w:lineRule="exact"/>
        <w:rPr>
          <w:rFonts w:ascii="仿宋" w:eastAsia="仿宋" w:hAnsi="仿宋" w:cs="仿宋"/>
          <w:kern w:val="0"/>
          <w:sz w:val="32"/>
          <w:szCs w:val="32"/>
        </w:rPr>
      </w:pPr>
      <w:r>
        <w:rPr>
          <w:rFonts w:ascii="黑体" w:eastAsia="黑体" w:hAnsi="黑体" w:cs="黑体" w:hint="eastAsia"/>
          <w:b/>
          <w:kern w:val="0"/>
          <w:sz w:val="32"/>
          <w:szCs w:val="32"/>
        </w:rPr>
        <w:t xml:space="preserve">    </w:t>
      </w:r>
      <w:r w:rsidR="00FB2207" w:rsidRPr="00A8165E">
        <w:rPr>
          <w:rFonts w:ascii="黑体" w:eastAsia="黑体" w:hAnsi="黑体" w:cs="黑体"/>
          <w:b/>
          <w:kern w:val="0"/>
          <w:sz w:val="32"/>
          <w:szCs w:val="32"/>
        </w:rPr>
        <w:t>四</w:t>
      </w:r>
      <w:r w:rsidR="00FB2207" w:rsidRPr="00A8165E">
        <w:rPr>
          <w:rFonts w:ascii="黑体" w:eastAsia="黑体" w:hAnsi="黑体" w:cs="黑体" w:hint="eastAsia"/>
          <w:b/>
          <w:kern w:val="0"/>
          <w:sz w:val="32"/>
          <w:szCs w:val="32"/>
        </w:rPr>
        <w:t>、</w:t>
      </w:r>
      <w:r w:rsidR="00FB2207" w:rsidRPr="00A8165E">
        <w:rPr>
          <w:rFonts w:ascii="黑体" w:eastAsia="黑体" w:hAnsi="黑体" w:cs="黑体"/>
          <w:b/>
          <w:kern w:val="0"/>
          <w:sz w:val="32"/>
          <w:szCs w:val="32"/>
        </w:rPr>
        <w:t>比赛内容</w:t>
      </w:r>
    </w:p>
    <w:p w:rsidR="00010BBF" w:rsidRDefault="00AA0239" w:rsidP="00E46310">
      <w:pPr>
        <w:spacing w:line="520" w:lineRule="exact"/>
        <w:ind w:firstLineChars="200" w:firstLine="640"/>
        <w:jc w:val="left"/>
        <w:rPr>
          <w:rFonts w:ascii="仿宋" w:eastAsia="仿宋" w:hAnsi="仿宋" w:cs="仿宋"/>
          <w:kern w:val="0"/>
          <w:sz w:val="32"/>
          <w:szCs w:val="32"/>
        </w:rPr>
      </w:pPr>
      <w:r w:rsidRPr="00A8165E">
        <w:rPr>
          <w:rFonts w:ascii="仿宋" w:eastAsia="仿宋" w:hAnsi="仿宋" w:cs="仿宋"/>
          <w:kern w:val="0"/>
          <w:sz w:val="32"/>
          <w:szCs w:val="32"/>
        </w:rPr>
        <w:t>参赛作品应为专业</w:t>
      </w:r>
      <w:r w:rsidRPr="00A8165E">
        <w:rPr>
          <w:rFonts w:ascii="仿宋" w:eastAsia="仿宋" w:hAnsi="仿宋" w:cs="仿宋" w:hint="eastAsia"/>
          <w:kern w:val="0"/>
          <w:sz w:val="32"/>
          <w:szCs w:val="32"/>
        </w:rPr>
        <w:t>核心课</w:t>
      </w:r>
      <w:r w:rsidRPr="00A8165E">
        <w:rPr>
          <w:rFonts w:ascii="仿宋" w:eastAsia="仿宋" w:hAnsi="仿宋" w:cs="仿宋"/>
          <w:kern w:val="0"/>
          <w:sz w:val="32"/>
          <w:szCs w:val="32"/>
        </w:rPr>
        <w:t>或专业</w:t>
      </w:r>
      <w:r w:rsidRPr="00A8165E">
        <w:rPr>
          <w:rFonts w:ascii="仿宋" w:eastAsia="仿宋" w:hAnsi="仿宋" w:cs="仿宋" w:hint="eastAsia"/>
          <w:kern w:val="0"/>
          <w:sz w:val="32"/>
          <w:szCs w:val="32"/>
        </w:rPr>
        <w:t>（技能）方向</w:t>
      </w:r>
      <w:r w:rsidRPr="00A8165E">
        <w:rPr>
          <w:rFonts w:ascii="仿宋" w:eastAsia="仿宋" w:hAnsi="仿宋" w:cs="仿宋"/>
          <w:kern w:val="0"/>
          <w:sz w:val="32"/>
          <w:szCs w:val="32"/>
        </w:rPr>
        <w:t>课中不少于16学时连续、完整的教学内容</w:t>
      </w:r>
      <w:r w:rsidRPr="00A8165E">
        <w:rPr>
          <w:rFonts w:ascii="仿宋" w:eastAsia="仿宋" w:hAnsi="仿宋" w:cs="仿宋" w:hint="eastAsia"/>
          <w:kern w:val="0"/>
          <w:sz w:val="32"/>
          <w:szCs w:val="32"/>
        </w:rPr>
        <w:t>；或者</w:t>
      </w:r>
      <w:r w:rsidRPr="00A8165E">
        <w:rPr>
          <w:rFonts w:ascii="仿宋" w:eastAsia="仿宋" w:hAnsi="仿宋" w:cs="仿宋"/>
          <w:kern w:val="0"/>
          <w:sz w:val="32"/>
          <w:szCs w:val="32"/>
        </w:rPr>
        <w:t>参赛作品应为专业</w:t>
      </w:r>
      <w:r w:rsidRPr="00A8165E">
        <w:rPr>
          <w:rFonts w:ascii="仿宋" w:eastAsia="仿宋" w:hAnsi="仿宋" w:cs="仿宋" w:hint="eastAsia"/>
          <w:kern w:val="0"/>
          <w:sz w:val="32"/>
          <w:szCs w:val="32"/>
        </w:rPr>
        <w:t>核心课</w:t>
      </w:r>
      <w:r w:rsidRPr="00A8165E">
        <w:rPr>
          <w:rFonts w:ascii="仿宋" w:eastAsia="仿宋" w:hAnsi="仿宋" w:cs="仿宋"/>
          <w:kern w:val="0"/>
          <w:sz w:val="32"/>
          <w:szCs w:val="32"/>
        </w:rPr>
        <w:t>或专业</w:t>
      </w:r>
      <w:r w:rsidRPr="00A8165E">
        <w:rPr>
          <w:rFonts w:ascii="仿宋" w:eastAsia="仿宋" w:hAnsi="仿宋" w:cs="仿宋" w:hint="eastAsia"/>
          <w:kern w:val="0"/>
          <w:sz w:val="32"/>
          <w:szCs w:val="32"/>
        </w:rPr>
        <w:t>（技能）方向</w:t>
      </w:r>
      <w:r w:rsidRPr="00A8165E">
        <w:rPr>
          <w:rFonts w:ascii="仿宋" w:eastAsia="仿宋" w:hAnsi="仿宋" w:cs="仿宋"/>
          <w:kern w:val="0"/>
          <w:sz w:val="32"/>
          <w:szCs w:val="32"/>
        </w:rPr>
        <w:t>课中不少于16学时连续、完整的教学内容，其中必须包含不少于6学时的实训教学内容。职业学校专业（类）顶岗实习标准中的实习项目工作任务也可参赛。</w:t>
      </w:r>
    </w:p>
    <w:p w:rsidR="00FB2207" w:rsidRDefault="00FB2207" w:rsidP="00FB2207">
      <w:pPr>
        <w:overflowPunct w:val="0"/>
        <w:ind w:firstLineChars="200" w:firstLine="640"/>
        <w:rPr>
          <w:rFonts w:eastAsia="方正仿宋简体"/>
          <w:sz w:val="32"/>
        </w:rPr>
      </w:pPr>
      <w:r w:rsidRPr="00E46310">
        <w:rPr>
          <w:rFonts w:ascii="仿宋" w:eastAsia="仿宋" w:hAnsi="仿宋" w:cs="仿宋" w:hint="eastAsia"/>
          <w:kern w:val="0"/>
          <w:sz w:val="32"/>
          <w:szCs w:val="32"/>
        </w:rPr>
        <w:t>参赛选手</w:t>
      </w:r>
      <w:r w:rsidRPr="00E46310">
        <w:rPr>
          <w:rFonts w:ascii="仿宋" w:eastAsia="仿宋" w:hAnsi="仿宋" w:cs="仿宋"/>
          <w:kern w:val="0"/>
          <w:sz w:val="32"/>
          <w:szCs w:val="32"/>
        </w:rPr>
        <w:t>选取某门课程在一个学期中符合要求的教学任务作为参赛作品，完成教学设计，组织实施课堂教学。教学内容应符合教育部印发的职业教育国家教学标准中的有关要求，</w:t>
      </w:r>
      <w:r w:rsidRPr="00E46310">
        <w:rPr>
          <w:rFonts w:ascii="仿宋" w:eastAsia="仿宋" w:hAnsi="仿宋" w:cs="仿宋" w:hint="eastAsia"/>
          <w:kern w:val="0"/>
          <w:sz w:val="32"/>
          <w:szCs w:val="32"/>
        </w:rPr>
        <w:t>并对接新技术、新工艺、新规范，涉及1+X证书制度试点的专业，还应对接有关职业技能等级标准。教材选用应符合教育部有关规定。鼓励提交1+X证书制度试点和高职扩招有关专业的参赛作品。</w:t>
      </w:r>
    </w:p>
    <w:p w:rsidR="00A8165E" w:rsidRDefault="00A8165E" w:rsidP="00A8165E">
      <w:pPr>
        <w:overflowPunct w:val="0"/>
        <w:ind w:firstLineChars="200" w:firstLine="643"/>
        <w:rPr>
          <w:rFonts w:ascii="黑体" w:eastAsia="黑体" w:hAnsi="黑体" w:cs="黑体"/>
          <w:b/>
          <w:kern w:val="0"/>
          <w:sz w:val="32"/>
          <w:szCs w:val="32"/>
        </w:rPr>
      </w:pPr>
      <w:r w:rsidRPr="00A8165E">
        <w:rPr>
          <w:rFonts w:ascii="黑体" w:eastAsia="黑体" w:hAnsi="黑体" w:cs="黑体"/>
          <w:b/>
          <w:kern w:val="0"/>
          <w:sz w:val="32"/>
          <w:szCs w:val="32"/>
        </w:rPr>
        <w:t>五、比赛</w:t>
      </w:r>
      <w:r w:rsidR="00560A6F">
        <w:rPr>
          <w:rFonts w:ascii="黑体" w:eastAsia="黑体" w:hAnsi="黑体" w:cs="黑体" w:hint="eastAsia"/>
          <w:b/>
          <w:kern w:val="0"/>
          <w:sz w:val="32"/>
          <w:szCs w:val="32"/>
        </w:rPr>
        <w:t>方式</w:t>
      </w:r>
    </w:p>
    <w:p w:rsidR="00A8165E" w:rsidRPr="00E46310" w:rsidRDefault="00560A6F" w:rsidP="00A8165E">
      <w:pPr>
        <w:overflowPunct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（一）</w:t>
      </w:r>
      <w:r w:rsidR="00A8165E" w:rsidRPr="00E46310">
        <w:rPr>
          <w:rFonts w:ascii="仿宋" w:eastAsia="仿宋" w:hAnsi="仿宋" w:cs="仿宋" w:hint="eastAsia"/>
          <w:kern w:val="0"/>
          <w:sz w:val="32"/>
          <w:szCs w:val="32"/>
        </w:rPr>
        <w:t>参赛</w:t>
      </w:r>
      <w:r w:rsidR="00A8165E" w:rsidRPr="00E46310">
        <w:rPr>
          <w:rFonts w:ascii="仿宋" w:eastAsia="仿宋" w:hAnsi="仿宋" w:cs="仿宋"/>
          <w:kern w:val="0"/>
          <w:sz w:val="32"/>
          <w:szCs w:val="32"/>
        </w:rPr>
        <w:t>选手按抽签顺序在参赛作品范围内随机抽定1学时的教学内容，在备赛场所限时完成</w:t>
      </w:r>
      <w:r w:rsidR="00E46310" w:rsidRPr="00E46310">
        <w:rPr>
          <w:rFonts w:ascii="仿宋" w:eastAsia="仿宋" w:hAnsi="仿宋" w:cs="仿宋"/>
          <w:kern w:val="0"/>
          <w:sz w:val="32"/>
          <w:szCs w:val="32"/>
        </w:rPr>
        <w:t>教学设计和说课</w:t>
      </w:r>
      <w:r w:rsidR="00A8165E" w:rsidRPr="00E46310">
        <w:rPr>
          <w:rFonts w:ascii="仿宋" w:eastAsia="仿宋" w:hAnsi="仿宋" w:cs="仿宋"/>
          <w:kern w:val="0"/>
          <w:sz w:val="32"/>
          <w:szCs w:val="32"/>
        </w:rPr>
        <w:t>准备，然后进行现场</w:t>
      </w:r>
      <w:r w:rsidR="00E46310" w:rsidRPr="00E46310">
        <w:rPr>
          <w:rFonts w:ascii="仿宋" w:eastAsia="仿宋" w:hAnsi="仿宋" w:cs="仿宋" w:hint="eastAsia"/>
          <w:kern w:val="0"/>
          <w:sz w:val="32"/>
          <w:szCs w:val="32"/>
        </w:rPr>
        <w:t>说课（说课包括教学设计讲解和模拟课堂教学）</w:t>
      </w:r>
      <w:r w:rsidR="00A8165E" w:rsidRPr="00E46310">
        <w:rPr>
          <w:rFonts w:ascii="仿宋" w:eastAsia="仿宋" w:hAnsi="仿宋" w:cs="仿宋"/>
          <w:kern w:val="0"/>
          <w:sz w:val="32"/>
          <w:szCs w:val="32"/>
        </w:rPr>
        <w:t>，并回答评委提问。根据参赛作品材料评审、</w:t>
      </w:r>
      <w:r w:rsidR="00A8165E" w:rsidRPr="00E46310">
        <w:rPr>
          <w:rFonts w:ascii="仿宋" w:eastAsia="仿宋" w:hAnsi="仿宋" w:cs="仿宋" w:hint="eastAsia"/>
          <w:kern w:val="0"/>
          <w:sz w:val="32"/>
          <w:szCs w:val="32"/>
        </w:rPr>
        <w:t>选手</w:t>
      </w:r>
      <w:r w:rsidR="00A8165E" w:rsidRPr="00E46310">
        <w:rPr>
          <w:rFonts w:ascii="仿宋" w:eastAsia="仿宋" w:hAnsi="仿宋" w:cs="仿宋"/>
          <w:kern w:val="0"/>
          <w:sz w:val="32"/>
          <w:szCs w:val="32"/>
        </w:rPr>
        <w:t>现场展示和答</w:t>
      </w:r>
      <w:r w:rsidR="00A8165E" w:rsidRPr="00E46310">
        <w:rPr>
          <w:rFonts w:ascii="仿宋" w:eastAsia="仿宋" w:hAnsi="仿宋" w:cs="仿宋"/>
          <w:kern w:val="0"/>
          <w:sz w:val="32"/>
          <w:szCs w:val="32"/>
        </w:rPr>
        <w:lastRenderedPageBreak/>
        <w:t>辩情况，确定比赛成绩。</w:t>
      </w:r>
    </w:p>
    <w:p w:rsidR="00FB2207" w:rsidRDefault="00FB2207" w:rsidP="00A8165E">
      <w:pPr>
        <w:overflowPunct w:val="0"/>
        <w:ind w:firstLineChars="200" w:firstLine="640"/>
        <w:rPr>
          <w:rFonts w:ascii="仿宋" w:eastAsia="仿宋" w:hAnsi="仿宋" w:cs="仿宋"/>
          <w:kern w:val="0"/>
          <w:sz w:val="32"/>
          <w:szCs w:val="32"/>
        </w:rPr>
      </w:pPr>
      <w:r w:rsidRPr="00E46310">
        <w:rPr>
          <w:rFonts w:ascii="仿宋" w:eastAsia="仿宋" w:hAnsi="仿宋" w:cs="仿宋"/>
          <w:kern w:val="0"/>
          <w:sz w:val="32"/>
          <w:szCs w:val="32"/>
        </w:rPr>
        <w:t>参赛作品材料包括参赛作品实际使用的教案、教学实施报告，另附参赛作品所依据的</w:t>
      </w:r>
      <w:r w:rsidRPr="00E46310">
        <w:rPr>
          <w:rFonts w:ascii="仿宋" w:eastAsia="仿宋" w:hAnsi="仿宋" w:cs="仿宋" w:hint="eastAsia"/>
          <w:kern w:val="0"/>
          <w:sz w:val="32"/>
          <w:szCs w:val="32"/>
        </w:rPr>
        <w:t>实际使用的</w:t>
      </w:r>
      <w:r w:rsidRPr="00E46310">
        <w:rPr>
          <w:rFonts w:ascii="仿宋" w:eastAsia="仿宋" w:hAnsi="仿宋" w:cs="仿宋"/>
          <w:kern w:val="0"/>
          <w:sz w:val="32"/>
          <w:szCs w:val="32"/>
        </w:rPr>
        <w:t>专业人才培养方案和课程标准，具体要求见附件</w:t>
      </w:r>
      <w:r w:rsidRPr="00E46310">
        <w:rPr>
          <w:rFonts w:ascii="仿宋" w:eastAsia="仿宋" w:hAnsi="仿宋" w:cs="仿宋" w:hint="eastAsia"/>
          <w:kern w:val="0"/>
          <w:sz w:val="32"/>
          <w:szCs w:val="32"/>
        </w:rPr>
        <w:t>1</w:t>
      </w:r>
      <w:r w:rsidR="009A2680">
        <w:rPr>
          <w:rFonts w:ascii="仿宋" w:eastAsia="仿宋" w:hAnsi="仿宋" w:cs="仿宋" w:hint="eastAsia"/>
          <w:kern w:val="0"/>
          <w:sz w:val="32"/>
          <w:szCs w:val="32"/>
        </w:rPr>
        <w:t>，报送作品见</w:t>
      </w:r>
      <w:r w:rsidR="009A2680" w:rsidRPr="00E46310">
        <w:rPr>
          <w:rFonts w:ascii="仿宋" w:eastAsia="仿宋" w:hAnsi="仿宋" w:cs="仿宋"/>
          <w:kern w:val="0"/>
          <w:sz w:val="32"/>
          <w:szCs w:val="32"/>
        </w:rPr>
        <w:t>附件</w:t>
      </w:r>
      <w:r w:rsidR="009A2680">
        <w:rPr>
          <w:rFonts w:ascii="仿宋" w:eastAsia="仿宋" w:hAnsi="仿宋" w:cs="仿宋" w:hint="eastAsia"/>
          <w:kern w:val="0"/>
          <w:sz w:val="32"/>
          <w:szCs w:val="32"/>
        </w:rPr>
        <w:t>2</w:t>
      </w:r>
      <w:r w:rsidRPr="00E46310">
        <w:rPr>
          <w:rFonts w:ascii="仿宋" w:eastAsia="仿宋" w:hAnsi="仿宋" w:cs="仿宋"/>
          <w:kern w:val="0"/>
          <w:sz w:val="32"/>
          <w:szCs w:val="32"/>
        </w:rPr>
        <w:t>。</w:t>
      </w:r>
    </w:p>
    <w:p w:rsidR="00560A6F" w:rsidRPr="000B1F51" w:rsidRDefault="00560A6F" w:rsidP="00560A6F">
      <w:pPr>
        <w:spacing w:line="520" w:lineRule="exact"/>
        <w:ind w:firstLineChars="200" w:firstLine="640"/>
        <w:rPr>
          <w:rFonts w:ascii="仿宋" w:eastAsia="仿宋" w:hAnsi="仿宋" w:cs="仿宋"/>
          <w:color w:val="000000"/>
          <w:kern w:val="0"/>
          <w:sz w:val="32"/>
          <w:szCs w:val="32"/>
        </w:rPr>
      </w:pPr>
      <w:r w:rsidRPr="000B1F51">
        <w:rPr>
          <w:rFonts w:ascii="仿宋" w:eastAsia="仿宋" w:hAnsi="仿宋" w:cs="仿宋" w:hint="eastAsia"/>
          <w:color w:val="000000"/>
          <w:kern w:val="0"/>
          <w:sz w:val="32"/>
          <w:szCs w:val="32"/>
        </w:rPr>
        <w:t>（二）比赛分两场次进行，抽签确定参赛教师比赛场次。参赛教师按照抽签确定的时段分批次进入比赛场地参赛。</w:t>
      </w:r>
    </w:p>
    <w:p w:rsidR="00560A6F" w:rsidRDefault="00560A6F" w:rsidP="00560A6F">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（三）比赛不分组别，按照选手最终成绩排名。</w:t>
      </w:r>
    </w:p>
    <w:p w:rsidR="00560A6F" w:rsidRPr="00560A6F" w:rsidRDefault="00560A6F" w:rsidP="00560A6F">
      <w:pPr>
        <w:spacing w:line="520" w:lineRule="exact"/>
        <w:rPr>
          <w:rFonts w:ascii="仿宋" w:eastAsia="仿宋" w:hAnsi="仿宋" w:cs="仿宋"/>
          <w:b/>
          <w:kern w:val="0"/>
          <w:sz w:val="32"/>
          <w:szCs w:val="32"/>
        </w:rPr>
      </w:pPr>
      <w:r w:rsidRPr="00560A6F">
        <w:rPr>
          <w:rFonts w:ascii="仿宋" w:eastAsia="仿宋" w:hAnsi="仿宋" w:cs="仿宋" w:hint="eastAsia"/>
          <w:b/>
          <w:kern w:val="0"/>
          <w:sz w:val="32"/>
          <w:szCs w:val="32"/>
        </w:rPr>
        <w:t>表1</w:t>
      </w:r>
    </w:p>
    <w:tbl>
      <w:tblPr>
        <w:tblW w:w="9387" w:type="dxa"/>
        <w:tblLayout w:type="fixed"/>
        <w:tblCellMar>
          <w:top w:w="15" w:type="dxa"/>
          <w:left w:w="15" w:type="dxa"/>
          <w:bottom w:w="15" w:type="dxa"/>
          <w:right w:w="15" w:type="dxa"/>
        </w:tblCellMar>
        <w:tblLook w:val="04A0"/>
      </w:tblPr>
      <w:tblGrid>
        <w:gridCol w:w="1350"/>
        <w:gridCol w:w="1905"/>
        <w:gridCol w:w="2955"/>
        <w:gridCol w:w="3177"/>
      </w:tblGrid>
      <w:tr w:rsidR="00560A6F" w:rsidTr="00275BC6">
        <w:trPr>
          <w:trHeight w:val="660"/>
        </w:trPr>
        <w:tc>
          <w:tcPr>
            <w:tcW w:w="9387" w:type="dxa"/>
            <w:gridSpan w:val="4"/>
            <w:shd w:val="clear" w:color="auto" w:fill="auto"/>
            <w:vAlign w:val="center"/>
          </w:tcPr>
          <w:p w:rsidR="00560A6F" w:rsidRDefault="00560A6F" w:rsidP="00275BC6">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2019年沈阳职业院校技能大赛入围教师教学能力比赛名单</w:t>
            </w:r>
          </w:p>
        </w:tc>
      </w:tr>
      <w:tr w:rsidR="00560A6F" w:rsidTr="00275BC6">
        <w:trPr>
          <w:trHeight w:val="312"/>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905" w:type="dxa"/>
            <w:vMerge w:val="restart"/>
            <w:tcBorders>
              <w:top w:val="single" w:sz="4" w:space="0" w:color="000000"/>
              <w:left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b/>
                <w:color w:val="000000"/>
                <w:sz w:val="24"/>
              </w:rPr>
            </w:pPr>
            <w:r>
              <w:rPr>
                <w:rFonts w:ascii="宋体" w:hAnsi="宋体" w:cs="宋体" w:hint="eastAsia"/>
                <w:b/>
                <w:color w:val="000000"/>
                <w:kern w:val="0"/>
                <w:sz w:val="24"/>
              </w:rPr>
              <w:t>姓名</w:t>
            </w:r>
          </w:p>
        </w:tc>
        <w:tc>
          <w:tcPr>
            <w:tcW w:w="2955" w:type="dxa"/>
            <w:vMerge w:val="restart"/>
            <w:tcBorders>
              <w:top w:val="single" w:sz="4" w:space="0" w:color="000000"/>
              <w:left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b/>
                <w:color w:val="000000"/>
                <w:sz w:val="24"/>
              </w:rPr>
            </w:pPr>
            <w:r>
              <w:rPr>
                <w:rFonts w:ascii="宋体" w:hAnsi="宋体" w:cs="宋体" w:hint="eastAsia"/>
                <w:b/>
                <w:color w:val="000000"/>
                <w:kern w:val="0"/>
                <w:sz w:val="24"/>
              </w:rPr>
              <w:t>学校</w:t>
            </w:r>
          </w:p>
        </w:tc>
        <w:tc>
          <w:tcPr>
            <w:tcW w:w="3177" w:type="dxa"/>
            <w:vMerge w:val="restart"/>
            <w:tcBorders>
              <w:top w:val="single" w:sz="4" w:space="0" w:color="000000"/>
              <w:left w:val="single" w:sz="4" w:space="0" w:color="000000"/>
              <w:right w:val="single" w:sz="4" w:space="0" w:color="000000"/>
            </w:tcBorders>
            <w:shd w:val="clear" w:color="auto" w:fill="auto"/>
            <w:vAlign w:val="center"/>
          </w:tcPr>
          <w:p w:rsidR="00560A6F" w:rsidRPr="009D736E" w:rsidRDefault="00560A6F" w:rsidP="00275BC6">
            <w:pPr>
              <w:widowControl/>
              <w:jc w:val="center"/>
              <w:textAlignment w:val="center"/>
              <w:rPr>
                <w:rFonts w:ascii="宋体" w:hAnsi="宋体" w:cs="宋体"/>
                <w:b/>
                <w:color w:val="000000"/>
                <w:kern w:val="0"/>
                <w:sz w:val="24"/>
              </w:rPr>
            </w:pPr>
            <w:r w:rsidRPr="009D736E">
              <w:rPr>
                <w:rFonts w:ascii="宋体" w:hAnsi="宋体" w:cs="宋体" w:hint="eastAsia"/>
                <w:b/>
                <w:color w:val="000000"/>
                <w:kern w:val="0"/>
                <w:sz w:val="24"/>
              </w:rPr>
              <w:t>比赛项目</w:t>
            </w:r>
          </w:p>
        </w:tc>
      </w:tr>
      <w:tr w:rsidR="00560A6F" w:rsidTr="00275BC6">
        <w:trPr>
          <w:trHeight w:val="33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jc w:val="center"/>
              <w:rPr>
                <w:rFonts w:ascii="宋体" w:hAnsi="宋体" w:cs="宋体"/>
                <w:b/>
                <w:color w:val="000000"/>
                <w:sz w:val="24"/>
              </w:rPr>
            </w:pPr>
          </w:p>
        </w:tc>
        <w:tc>
          <w:tcPr>
            <w:tcW w:w="1905" w:type="dxa"/>
            <w:vMerge/>
            <w:tcBorders>
              <w:top w:val="single" w:sz="4" w:space="0" w:color="000000"/>
              <w:left w:val="single" w:sz="4" w:space="0" w:color="000000"/>
              <w:right w:val="single" w:sz="4" w:space="0" w:color="000000"/>
            </w:tcBorders>
            <w:shd w:val="clear" w:color="auto" w:fill="auto"/>
            <w:vAlign w:val="center"/>
          </w:tcPr>
          <w:p w:rsidR="00560A6F" w:rsidRDefault="00560A6F" w:rsidP="00275BC6">
            <w:pPr>
              <w:jc w:val="center"/>
              <w:rPr>
                <w:rFonts w:ascii="宋体" w:hAnsi="宋体" w:cs="宋体"/>
                <w:b/>
                <w:color w:val="000000"/>
                <w:sz w:val="24"/>
              </w:rPr>
            </w:pPr>
          </w:p>
        </w:tc>
        <w:tc>
          <w:tcPr>
            <w:tcW w:w="2955" w:type="dxa"/>
            <w:vMerge/>
            <w:tcBorders>
              <w:top w:val="single" w:sz="4" w:space="0" w:color="000000"/>
              <w:left w:val="single" w:sz="4" w:space="0" w:color="000000"/>
              <w:right w:val="single" w:sz="4" w:space="0" w:color="000000"/>
            </w:tcBorders>
            <w:shd w:val="clear" w:color="auto" w:fill="auto"/>
            <w:vAlign w:val="center"/>
          </w:tcPr>
          <w:p w:rsidR="00560A6F" w:rsidRDefault="00560A6F" w:rsidP="00275BC6">
            <w:pPr>
              <w:jc w:val="center"/>
              <w:rPr>
                <w:rFonts w:ascii="宋体" w:hAnsi="宋体" w:cs="宋体"/>
                <w:b/>
                <w:color w:val="000000"/>
                <w:sz w:val="24"/>
              </w:rPr>
            </w:pPr>
          </w:p>
        </w:tc>
        <w:tc>
          <w:tcPr>
            <w:tcW w:w="3177" w:type="dxa"/>
            <w:vMerge/>
            <w:tcBorders>
              <w:top w:val="single" w:sz="4" w:space="0" w:color="000000"/>
              <w:left w:val="single" w:sz="4" w:space="0" w:color="000000"/>
              <w:right w:val="single" w:sz="4" w:space="0" w:color="000000"/>
            </w:tcBorders>
            <w:shd w:val="clear" w:color="auto" w:fill="auto"/>
            <w:vAlign w:val="center"/>
          </w:tcPr>
          <w:p w:rsidR="00560A6F" w:rsidRDefault="00560A6F" w:rsidP="00275BC6">
            <w:pPr>
              <w:jc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r w:rsidR="00560A6F" w:rsidTr="00275BC6">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A6F" w:rsidRDefault="00560A6F" w:rsidP="00275BC6">
            <w:pPr>
              <w:widowControl/>
              <w:jc w:val="center"/>
              <w:textAlignment w:val="center"/>
              <w:rPr>
                <w:rFonts w:ascii="宋体" w:hAnsi="宋体" w:cs="宋体"/>
                <w:color w:val="000000"/>
                <w:sz w:val="20"/>
                <w:szCs w:val="20"/>
              </w:rPr>
            </w:pPr>
          </w:p>
        </w:tc>
      </w:tr>
    </w:tbl>
    <w:p w:rsidR="00010BBF" w:rsidRDefault="00E46310" w:rsidP="002D4B58">
      <w:pPr>
        <w:snapToGrid w:val="0"/>
        <w:spacing w:line="520" w:lineRule="atLeas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六</w:t>
      </w:r>
      <w:r w:rsidR="002D4B58">
        <w:rPr>
          <w:rFonts w:ascii="黑体" w:eastAsia="黑体" w:hAnsi="黑体" w:cs="黑体" w:hint="eastAsia"/>
          <w:b/>
          <w:kern w:val="0"/>
          <w:sz w:val="32"/>
          <w:szCs w:val="32"/>
        </w:rPr>
        <w:t>、比赛安排</w:t>
      </w:r>
    </w:p>
    <w:p w:rsidR="00010BBF" w:rsidRDefault="002D4B58">
      <w:pPr>
        <w:snapToGrid w:val="0"/>
        <w:spacing w:line="52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（一）比赛日程</w:t>
      </w:r>
    </w:p>
    <w:p w:rsidR="00010BBF" w:rsidRDefault="002D4B58">
      <w:pPr>
        <w:adjustRightInd w:val="0"/>
        <w:snapToGrid w:val="0"/>
        <w:spacing w:line="52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本赛项</w:t>
      </w:r>
      <w:r w:rsidR="00696AD6">
        <w:rPr>
          <w:rFonts w:ascii="仿宋" w:eastAsia="仿宋" w:hAnsi="仿宋" w:cs="仿宋" w:hint="eastAsia"/>
          <w:kern w:val="0"/>
          <w:sz w:val="32"/>
          <w:szCs w:val="32"/>
        </w:rPr>
        <w:t>比赛</w:t>
      </w:r>
      <w:r>
        <w:rPr>
          <w:rFonts w:ascii="仿宋" w:eastAsia="仿宋" w:hAnsi="仿宋" w:cs="仿宋" w:hint="eastAsia"/>
          <w:kern w:val="0"/>
          <w:sz w:val="32"/>
          <w:szCs w:val="32"/>
        </w:rPr>
        <w:t>时间为两天，比赛日程详见表</w:t>
      </w:r>
      <w:r>
        <w:rPr>
          <w:rFonts w:ascii="仿宋" w:eastAsia="仿宋" w:hAnsi="仿宋" w:cs="仿宋"/>
          <w:kern w:val="0"/>
          <w:sz w:val="32"/>
          <w:szCs w:val="32"/>
        </w:rPr>
        <w:t>2</w:t>
      </w:r>
    </w:p>
    <w:p w:rsidR="00560A6F" w:rsidRDefault="002D4B58">
      <w:pPr>
        <w:adjustRightInd w:val="0"/>
        <w:snapToGrid w:val="0"/>
        <w:spacing w:line="520" w:lineRule="atLeast"/>
        <w:rPr>
          <w:rFonts w:ascii="仿宋" w:eastAsia="仿宋" w:hAnsi="仿宋" w:cs="仿宋"/>
          <w:b/>
          <w:kern w:val="0"/>
          <w:sz w:val="32"/>
          <w:szCs w:val="32"/>
        </w:rPr>
      </w:pPr>
      <w:r>
        <w:rPr>
          <w:rFonts w:ascii="仿宋" w:eastAsia="仿宋" w:hAnsi="仿宋" w:cs="仿宋" w:hint="eastAsia"/>
          <w:b/>
          <w:kern w:val="0"/>
          <w:sz w:val="32"/>
          <w:szCs w:val="32"/>
        </w:rPr>
        <w:t>表</w:t>
      </w:r>
      <w:r>
        <w:rPr>
          <w:rFonts w:ascii="仿宋" w:eastAsia="仿宋" w:hAnsi="仿宋" w:cs="仿宋"/>
          <w:b/>
          <w:kern w:val="0"/>
          <w:sz w:val="32"/>
          <w:szCs w:val="32"/>
        </w:rPr>
        <w:t xml:space="preserve">2   </w:t>
      </w:r>
    </w:p>
    <w:p w:rsidR="00010BBF" w:rsidRDefault="00FF152F">
      <w:pPr>
        <w:adjustRightInd w:val="0"/>
        <w:snapToGrid w:val="0"/>
        <w:spacing w:line="520" w:lineRule="atLeast"/>
        <w:rPr>
          <w:rFonts w:ascii="仿宋" w:eastAsia="仿宋" w:hAnsi="仿宋" w:cs="仿宋"/>
          <w:kern w:val="0"/>
          <w:sz w:val="32"/>
          <w:szCs w:val="32"/>
        </w:rPr>
      </w:pPr>
      <w:r>
        <w:rPr>
          <w:rFonts w:ascii="仿宋" w:eastAsia="仿宋" w:hAnsi="仿宋" w:cs="仿宋" w:hint="eastAsia"/>
          <w:b/>
          <w:kern w:val="0"/>
          <w:sz w:val="32"/>
          <w:szCs w:val="32"/>
        </w:rPr>
        <w:t xml:space="preserve">  </w:t>
      </w:r>
      <w:r w:rsidR="002D4B58">
        <w:rPr>
          <w:rFonts w:ascii="仿宋" w:eastAsia="仿宋" w:hAnsi="仿宋" w:cs="仿宋"/>
          <w:b/>
          <w:kern w:val="0"/>
          <w:sz w:val="32"/>
          <w:szCs w:val="32"/>
        </w:rPr>
        <w:t>201</w:t>
      </w:r>
      <w:r w:rsidR="00A64DBB">
        <w:rPr>
          <w:rFonts w:ascii="仿宋" w:eastAsia="仿宋" w:hAnsi="仿宋" w:cs="仿宋" w:hint="eastAsia"/>
          <w:b/>
          <w:kern w:val="0"/>
          <w:sz w:val="32"/>
          <w:szCs w:val="32"/>
        </w:rPr>
        <w:t>9</w:t>
      </w:r>
      <w:r w:rsidR="002D4B58">
        <w:rPr>
          <w:rFonts w:ascii="仿宋" w:eastAsia="仿宋" w:hAnsi="仿宋" w:cs="仿宋" w:hint="eastAsia"/>
          <w:b/>
          <w:kern w:val="0"/>
          <w:sz w:val="32"/>
          <w:szCs w:val="32"/>
        </w:rPr>
        <w:t>年沈阳职业院校技能大赛教师教学能力比赛日程</w:t>
      </w:r>
    </w:p>
    <w:tbl>
      <w:tblPr>
        <w:tblW w:w="92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5"/>
        <w:gridCol w:w="1843"/>
        <w:gridCol w:w="2977"/>
        <w:gridCol w:w="3084"/>
      </w:tblGrid>
      <w:tr w:rsidR="00010BBF" w:rsidTr="00A64DBB">
        <w:trPr>
          <w:trHeight w:hRule="exact" w:val="510"/>
          <w:jc w:val="center"/>
        </w:trPr>
        <w:tc>
          <w:tcPr>
            <w:tcW w:w="1385" w:type="dxa"/>
            <w:tcBorders>
              <w:top w:val="single" w:sz="4" w:space="0" w:color="auto"/>
              <w:left w:val="single" w:sz="4" w:space="0" w:color="auto"/>
              <w:bottom w:val="single" w:sz="4" w:space="0" w:color="auto"/>
              <w:right w:val="single" w:sz="4" w:space="0" w:color="auto"/>
            </w:tcBorders>
            <w:shd w:val="clear" w:color="auto" w:fill="F8F8F8"/>
            <w:vAlign w:val="center"/>
          </w:tcPr>
          <w:p w:rsidR="00010BBF" w:rsidRDefault="002D4B58">
            <w:pPr>
              <w:jc w:val="center"/>
              <w:rPr>
                <w:rFonts w:ascii="仿宋" w:eastAsia="仿宋" w:hAnsi="仿宋" w:cs="仿宋"/>
                <w:b/>
                <w:kern w:val="0"/>
                <w:sz w:val="24"/>
              </w:rPr>
            </w:pPr>
            <w:r>
              <w:rPr>
                <w:rFonts w:ascii="仿宋" w:eastAsia="仿宋" w:hAnsi="仿宋" w:cs="仿宋" w:hint="eastAsia"/>
                <w:b/>
                <w:kern w:val="0"/>
                <w:sz w:val="24"/>
              </w:rPr>
              <w:t>日</w:t>
            </w:r>
            <w:r>
              <w:rPr>
                <w:rFonts w:ascii="仿宋" w:eastAsia="仿宋" w:hAnsi="仿宋" w:cs="仿宋"/>
                <w:b/>
                <w:kern w:val="0"/>
                <w:sz w:val="24"/>
              </w:rPr>
              <w:t xml:space="preserve">  </w:t>
            </w:r>
            <w:r>
              <w:rPr>
                <w:rFonts w:ascii="仿宋" w:eastAsia="仿宋" w:hAnsi="仿宋" w:cs="仿宋" w:hint="eastAsia"/>
                <w:b/>
                <w:kern w:val="0"/>
                <w:sz w:val="24"/>
              </w:rPr>
              <w:t>期</w:t>
            </w:r>
          </w:p>
        </w:tc>
        <w:tc>
          <w:tcPr>
            <w:tcW w:w="1843" w:type="dxa"/>
            <w:tcBorders>
              <w:top w:val="single" w:sz="4" w:space="0" w:color="auto"/>
              <w:left w:val="single" w:sz="4" w:space="0" w:color="auto"/>
              <w:bottom w:val="single" w:sz="4" w:space="0" w:color="auto"/>
              <w:right w:val="single" w:sz="4" w:space="0" w:color="auto"/>
            </w:tcBorders>
            <w:shd w:val="clear" w:color="auto" w:fill="F8F8F8"/>
            <w:vAlign w:val="center"/>
          </w:tcPr>
          <w:p w:rsidR="00010BBF" w:rsidRDefault="002D4B58">
            <w:pPr>
              <w:jc w:val="center"/>
              <w:rPr>
                <w:rFonts w:ascii="仿宋" w:eastAsia="仿宋" w:hAnsi="仿宋" w:cs="仿宋"/>
                <w:b/>
                <w:kern w:val="0"/>
                <w:sz w:val="24"/>
              </w:rPr>
            </w:pPr>
            <w:r>
              <w:rPr>
                <w:rFonts w:ascii="仿宋" w:eastAsia="仿宋" w:hAnsi="仿宋" w:cs="仿宋" w:hint="eastAsia"/>
                <w:b/>
                <w:kern w:val="0"/>
                <w:sz w:val="24"/>
              </w:rPr>
              <w:t>时</w:t>
            </w:r>
            <w:r>
              <w:rPr>
                <w:rFonts w:ascii="仿宋" w:eastAsia="仿宋" w:hAnsi="仿宋" w:cs="仿宋"/>
                <w:b/>
                <w:kern w:val="0"/>
                <w:sz w:val="24"/>
              </w:rPr>
              <w:t xml:space="preserve">  </w:t>
            </w:r>
            <w:r>
              <w:rPr>
                <w:rFonts w:ascii="仿宋" w:eastAsia="仿宋" w:hAnsi="仿宋" w:cs="仿宋" w:hint="eastAsia"/>
                <w:b/>
                <w:kern w:val="0"/>
                <w:sz w:val="24"/>
              </w:rPr>
              <w:t>间</w:t>
            </w:r>
          </w:p>
        </w:tc>
        <w:tc>
          <w:tcPr>
            <w:tcW w:w="2977" w:type="dxa"/>
            <w:tcBorders>
              <w:top w:val="single" w:sz="4" w:space="0" w:color="auto"/>
              <w:left w:val="single" w:sz="4" w:space="0" w:color="auto"/>
              <w:bottom w:val="single" w:sz="4" w:space="0" w:color="auto"/>
              <w:right w:val="single" w:sz="4" w:space="0" w:color="auto"/>
            </w:tcBorders>
            <w:shd w:val="clear" w:color="auto" w:fill="F8F8F8"/>
            <w:vAlign w:val="center"/>
          </w:tcPr>
          <w:p w:rsidR="00010BBF" w:rsidRDefault="002D4B58">
            <w:pPr>
              <w:jc w:val="center"/>
              <w:rPr>
                <w:rFonts w:ascii="仿宋" w:eastAsia="仿宋" w:hAnsi="仿宋" w:cs="仿宋"/>
                <w:b/>
                <w:kern w:val="0"/>
                <w:sz w:val="24"/>
              </w:rPr>
            </w:pPr>
            <w:r>
              <w:rPr>
                <w:rFonts w:ascii="仿宋" w:eastAsia="仿宋" w:hAnsi="仿宋" w:cs="仿宋" w:hint="eastAsia"/>
                <w:b/>
                <w:kern w:val="0"/>
                <w:sz w:val="24"/>
              </w:rPr>
              <w:t>内</w:t>
            </w:r>
            <w:r>
              <w:rPr>
                <w:rFonts w:ascii="仿宋" w:eastAsia="仿宋" w:hAnsi="仿宋" w:cs="仿宋"/>
                <w:b/>
                <w:kern w:val="0"/>
                <w:sz w:val="24"/>
              </w:rPr>
              <w:t xml:space="preserve">  </w:t>
            </w:r>
            <w:r>
              <w:rPr>
                <w:rFonts w:ascii="仿宋" w:eastAsia="仿宋" w:hAnsi="仿宋" w:cs="仿宋" w:hint="eastAsia"/>
                <w:b/>
                <w:kern w:val="0"/>
                <w:sz w:val="24"/>
              </w:rPr>
              <w:t>容</w:t>
            </w:r>
          </w:p>
        </w:tc>
        <w:tc>
          <w:tcPr>
            <w:tcW w:w="3084" w:type="dxa"/>
            <w:tcBorders>
              <w:top w:val="single" w:sz="4" w:space="0" w:color="auto"/>
              <w:left w:val="single" w:sz="4" w:space="0" w:color="auto"/>
              <w:bottom w:val="single" w:sz="4" w:space="0" w:color="auto"/>
              <w:right w:val="single" w:sz="4" w:space="0" w:color="auto"/>
            </w:tcBorders>
            <w:shd w:val="clear" w:color="auto" w:fill="F8F8F8"/>
            <w:vAlign w:val="center"/>
          </w:tcPr>
          <w:p w:rsidR="00010BBF" w:rsidRDefault="002D4B58">
            <w:pPr>
              <w:jc w:val="center"/>
              <w:rPr>
                <w:rFonts w:ascii="仿宋" w:eastAsia="仿宋" w:hAnsi="仿宋" w:cs="仿宋"/>
                <w:b/>
                <w:kern w:val="0"/>
                <w:sz w:val="24"/>
              </w:rPr>
            </w:pPr>
            <w:r>
              <w:rPr>
                <w:rFonts w:ascii="仿宋" w:eastAsia="仿宋" w:hAnsi="仿宋" w:cs="仿宋" w:hint="eastAsia"/>
                <w:b/>
                <w:kern w:val="0"/>
                <w:sz w:val="24"/>
              </w:rPr>
              <w:t>地</w:t>
            </w:r>
            <w:r>
              <w:rPr>
                <w:rFonts w:ascii="仿宋" w:eastAsia="仿宋" w:hAnsi="仿宋" w:cs="仿宋"/>
                <w:b/>
                <w:kern w:val="0"/>
                <w:sz w:val="24"/>
              </w:rPr>
              <w:t xml:space="preserve">  </w:t>
            </w:r>
            <w:r>
              <w:rPr>
                <w:rFonts w:ascii="仿宋" w:eastAsia="仿宋" w:hAnsi="仿宋" w:cs="仿宋" w:hint="eastAsia"/>
                <w:b/>
                <w:kern w:val="0"/>
                <w:sz w:val="24"/>
              </w:rPr>
              <w:t>点</w:t>
            </w:r>
          </w:p>
        </w:tc>
      </w:tr>
      <w:tr w:rsidR="00010BBF" w:rsidTr="00A64DBB">
        <w:trPr>
          <w:trHeight w:hRule="exact" w:val="1061"/>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010BBF" w:rsidRPr="000B1F51" w:rsidRDefault="002D4B58" w:rsidP="00FF152F">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11月</w:t>
            </w:r>
            <w:r w:rsidR="00FF152F" w:rsidRPr="000B1F51">
              <w:rPr>
                <w:rFonts w:ascii="仿宋" w:eastAsia="仿宋" w:hAnsi="仿宋" w:cs="仿宋" w:hint="eastAsia"/>
                <w:color w:val="000000"/>
                <w:kern w:val="0"/>
                <w:sz w:val="24"/>
              </w:rPr>
              <w:t>19</w:t>
            </w:r>
            <w:r w:rsidRPr="000B1F51">
              <w:rPr>
                <w:rFonts w:ascii="仿宋" w:eastAsia="仿宋" w:hAnsi="仿宋" w:cs="仿宋" w:hint="eastAsia"/>
                <w:color w:val="000000"/>
                <w:kern w:val="0"/>
                <w:sz w:val="24"/>
              </w:rPr>
              <w:t>日</w:t>
            </w:r>
          </w:p>
        </w:tc>
        <w:tc>
          <w:tcPr>
            <w:tcW w:w="1843" w:type="dxa"/>
            <w:tcBorders>
              <w:top w:val="single" w:sz="4" w:space="0" w:color="auto"/>
              <w:left w:val="single" w:sz="4" w:space="0" w:color="auto"/>
              <w:bottom w:val="single" w:sz="4" w:space="0" w:color="auto"/>
              <w:right w:val="single" w:sz="4" w:space="0" w:color="auto"/>
            </w:tcBorders>
            <w:vAlign w:val="center"/>
          </w:tcPr>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9：</w:t>
            </w:r>
            <w:r w:rsidRPr="000B1F51">
              <w:rPr>
                <w:rFonts w:ascii="仿宋" w:eastAsia="仿宋" w:hAnsi="仿宋" w:cs="仿宋"/>
                <w:color w:val="000000"/>
                <w:kern w:val="0"/>
                <w:sz w:val="24"/>
              </w:rPr>
              <w:t>30</w:t>
            </w:r>
          </w:p>
        </w:tc>
        <w:tc>
          <w:tcPr>
            <w:tcW w:w="2977" w:type="dxa"/>
            <w:tcBorders>
              <w:top w:val="single" w:sz="4" w:space="0" w:color="auto"/>
              <w:left w:val="single" w:sz="4" w:space="0" w:color="auto"/>
              <w:bottom w:val="single" w:sz="4" w:space="0" w:color="auto"/>
              <w:right w:val="single" w:sz="4" w:space="0" w:color="auto"/>
            </w:tcBorders>
            <w:vAlign w:val="center"/>
          </w:tcPr>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参赛教师赛项说明会</w:t>
            </w:r>
          </w:p>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发放参赛证、抽取比赛场次</w:t>
            </w:r>
          </w:p>
        </w:tc>
        <w:tc>
          <w:tcPr>
            <w:tcW w:w="3084" w:type="dxa"/>
            <w:tcBorders>
              <w:top w:val="single" w:sz="4" w:space="0" w:color="auto"/>
              <w:left w:val="single" w:sz="4" w:space="0" w:color="auto"/>
              <w:bottom w:val="single" w:sz="4" w:space="0" w:color="auto"/>
              <w:right w:val="single" w:sz="4" w:space="0" w:color="auto"/>
            </w:tcBorders>
            <w:vAlign w:val="center"/>
          </w:tcPr>
          <w:p w:rsidR="00010BBF" w:rsidRPr="000B1F51" w:rsidRDefault="00664C17">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沈阳市信息工程学校9号楼</w:t>
            </w:r>
          </w:p>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10楼演播厅</w:t>
            </w:r>
          </w:p>
        </w:tc>
      </w:tr>
      <w:tr w:rsidR="00010BBF" w:rsidTr="00A64DBB">
        <w:trPr>
          <w:trHeight w:hRule="exact" w:val="1545"/>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010BBF" w:rsidRPr="000B1F51" w:rsidRDefault="00010BBF">
            <w:pPr>
              <w:jc w:val="center"/>
              <w:rPr>
                <w:rFonts w:ascii="仿宋" w:eastAsia="仿宋" w:hAnsi="仿宋" w:cs="仿宋"/>
                <w:color w:val="000000"/>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10：3</w:t>
            </w:r>
            <w:r w:rsidRPr="000B1F51">
              <w:rPr>
                <w:rFonts w:ascii="仿宋" w:eastAsia="仿宋" w:hAnsi="仿宋" w:cs="仿宋"/>
                <w:color w:val="000000"/>
                <w:kern w:val="0"/>
                <w:sz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参赛教师参观赛场</w:t>
            </w:r>
          </w:p>
        </w:tc>
        <w:tc>
          <w:tcPr>
            <w:tcW w:w="3084" w:type="dxa"/>
            <w:tcBorders>
              <w:top w:val="single" w:sz="4" w:space="0" w:color="auto"/>
              <w:left w:val="single" w:sz="4" w:space="0" w:color="auto"/>
              <w:bottom w:val="single" w:sz="4" w:space="0" w:color="auto"/>
              <w:right w:val="single" w:sz="4" w:space="0" w:color="auto"/>
            </w:tcBorders>
            <w:vAlign w:val="center"/>
          </w:tcPr>
          <w:p w:rsidR="00010BBF" w:rsidRPr="000B1F51" w:rsidRDefault="00A64DBB" w:rsidP="00A64DBB">
            <w:pPr>
              <w:rPr>
                <w:rFonts w:ascii="仿宋" w:eastAsia="仿宋" w:hAnsi="仿宋" w:cs="仿宋"/>
                <w:color w:val="000000"/>
                <w:kern w:val="0"/>
                <w:sz w:val="24"/>
              </w:rPr>
            </w:pPr>
            <w:r w:rsidRPr="000B1F51">
              <w:rPr>
                <w:rFonts w:ascii="仿宋" w:eastAsia="仿宋" w:hAnsi="仿宋" w:cs="仿宋" w:hint="eastAsia"/>
                <w:color w:val="000000"/>
                <w:kern w:val="0"/>
                <w:sz w:val="24"/>
              </w:rPr>
              <w:t xml:space="preserve">       </w:t>
            </w:r>
            <w:r w:rsidR="002D4B58" w:rsidRPr="000B1F51">
              <w:rPr>
                <w:rFonts w:ascii="仿宋" w:eastAsia="仿宋" w:hAnsi="仿宋" w:cs="仿宋" w:hint="eastAsia"/>
                <w:color w:val="000000"/>
                <w:kern w:val="0"/>
                <w:sz w:val="24"/>
              </w:rPr>
              <w:t>5楼备赛506室</w:t>
            </w:r>
          </w:p>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教学设计比赛507室</w:t>
            </w:r>
          </w:p>
          <w:p w:rsidR="00010BBF" w:rsidRPr="000B1F51" w:rsidRDefault="002D4B58">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说课室</w:t>
            </w:r>
          </w:p>
        </w:tc>
      </w:tr>
      <w:tr w:rsidR="00010BBF" w:rsidTr="00A64DBB">
        <w:trPr>
          <w:trHeight w:val="567"/>
          <w:jc w:val="center"/>
        </w:trPr>
        <w:tc>
          <w:tcPr>
            <w:tcW w:w="1385" w:type="dxa"/>
            <w:tcBorders>
              <w:top w:val="single" w:sz="4" w:space="0" w:color="auto"/>
              <w:left w:val="single" w:sz="4" w:space="0" w:color="auto"/>
              <w:bottom w:val="single" w:sz="4" w:space="0" w:color="auto"/>
              <w:right w:val="single" w:sz="4" w:space="0" w:color="auto"/>
            </w:tcBorders>
            <w:shd w:val="clear" w:color="auto" w:fill="F8F8F8"/>
            <w:vAlign w:val="center"/>
          </w:tcPr>
          <w:p w:rsidR="00010BBF" w:rsidRPr="000B1F51" w:rsidRDefault="009A2680" w:rsidP="00FF152F">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w:t>
            </w:r>
            <w:r w:rsidR="00FF152F" w:rsidRPr="000B1F51">
              <w:rPr>
                <w:rFonts w:ascii="仿宋" w:eastAsia="仿宋" w:hAnsi="仿宋" w:cs="仿宋" w:hint="eastAsia"/>
                <w:color w:val="000000"/>
                <w:kern w:val="0"/>
                <w:sz w:val="24"/>
              </w:rPr>
              <w:t>1</w:t>
            </w:r>
            <w:r w:rsidRPr="000B1F51">
              <w:rPr>
                <w:rFonts w:ascii="仿宋" w:eastAsia="仿宋" w:hAnsi="仿宋" w:cs="仿宋" w:hint="eastAsia"/>
                <w:color w:val="000000"/>
                <w:kern w:val="0"/>
                <w:sz w:val="24"/>
              </w:rPr>
              <w:t>月</w:t>
            </w:r>
            <w:r w:rsidR="00D87125" w:rsidRPr="000B1F51">
              <w:rPr>
                <w:rFonts w:ascii="仿宋" w:eastAsia="仿宋" w:hAnsi="仿宋" w:cs="仿宋" w:hint="eastAsia"/>
                <w:color w:val="000000"/>
                <w:kern w:val="0"/>
                <w:sz w:val="24"/>
              </w:rPr>
              <w:t>2</w:t>
            </w:r>
            <w:r w:rsidR="00FF152F" w:rsidRPr="000B1F51">
              <w:rPr>
                <w:rFonts w:ascii="仿宋" w:eastAsia="仿宋" w:hAnsi="仿宋" w:cs="仿宋" w:hint="eastAsia"/>
                <w:color w:val="000000"/>
                <w:kern w:val="0"/>
                <w:sz w:val="24"/>
              </w:rPr>
              <w:t>5</w:t>
            </w:r>
            <w:r w:rsidRPr="000B1F51">
              <w:rPr>
                <w:rFonts w:ascii="仿宋" w:eastAsia="仿宋" w:hAnsi="仿宋" w:cs="仿宋" w:hint="eastAsia"/>
                <w:color w:val="000000"/>
                <w:kern w:val="0"/>
                <w:sz w:val="24"/>
              </w:rPr>
              <w:t>日</w:t>
            </w:r>
          </w:p>
        </w:tc>
        <w:tc>
          <w:tcPr>
            <w:tcW w:w="1843" w:type="dxa"/>
            <w:tcBorders>
              <w:top w:val="single" w:sz="4" w:space="0" w:color="auto"/>
              <w:left w:val="single" w:sz="4" w:space="0" w:color="auto"/>
              <w:bottom w:val="single" w:sz="4" w:space="0" w:color="auto"/>
              <w:right w:val="single" w:sz="4" w:space="0" w:color="auto"/>
            </w:tcBorders>
            <w:vAlign w:val="center"/>
          </w:tcPr>
          <w:p w:rsidR="00010BBF" w:rsidRPr="000B1F51" w:rsidRDefault="00D87125">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14:00前</w:t>
            </w:r>
          </w:p>
        </w:tc>
        <w:tc>
          <w:tcPr>
            <w:tcW w:w="2977" w:type="dxa"/>
            <w:tcBorders>
              <w:top w:val="single" w:sz="4" w:space="0" w:color="auto"/>
              <w:left w:val="single" w:sz="4" w:space="0" w:color="auto"/>
              <w:bottom w:val="single" w:sz="4" w:space="0" w:color="auto"/>
              <w:right w:val="single" w:sz="4" w:space="0" w:color="auto"/>
            </w:tcBorders>
            <w:vAlign w:val="center"/>
          </w:tcPr>
          <w:p w:rsidR="00010BBF" w:rsidRPr="000B1F51" w:rsidRDefault="00D87125">
            <w:pPr>
              <w:jc w:val="center"/>
              <w:rPr>
                <w:rFonts w:ascii="仿宋" w:eastAsia="仿宋" w:hAnsi="仿宋" w:cs="仿宋"/>
                <w:color w:val="000000"/>
                <w:kern w:val="0"/>
                <w:sz w:val="24"/>
              </w:rPr>
            </w:pPr>
            <w:r w:rsidRPr="000B1F51">
              <w:rPr>
                <w:rFonts w:ascii="仿宋" w:eastAsia="仿宋" w:hAnsi="仿宋" w:cs="仿宋"/>
                <w:color w:val="000000"/>
                <w:kern w:val="0"/>
                <w:sz w:val="24"/>
              </w:rPr>
              <w:t>提交参赛作品</w:t>
            </w:r>
          </w:p>
        </w:tc>
        <w:tc>
          <w:tcPr>
            <w:tcW w:w="3084" w:type="dxa"/>
            <w:tcBorders>
              <w:top w:val="single" w:sz="4" w:space="0" w:color="auto"/>
              <w:left w:val="single" w:sz="4" w:space="0" w:color="auto"/>
              <w:bottom w:val="single" w:sz="4" w:space="0" w:color="auto"/>
              <w:right w:val="single" w:sz="4" w:space="0" w:color="auto"/>
            </w:tcBorders>
            <w:vAlign w:val="center"/>
          </w:tcPr>
          <w:p w:rsidR="00FF152F" w:rsidRPr="000B1F51" w:rsidRDefault="00D87125" w:rsidP="00664C17">
            <w:pPr>
              <w:jc w:val="center"/>
              <w:rPr>
                <w:rFonts w:ascii="仿宋" w:eastAsia="仿宋" w:hAnsi="仿宋" w:cs="仿宋"/>
                <w:color w:val="000000"/>
                <w:kern w:val="0"/>
                <w:sz w:val="24"/>
              </w:rPr>
            </w:pPr>
            <w:r w:rsidRPr="000B1F51">
              <w:rPr>
                <w:rFonts w:ascii="仿宋" w:eastAsia="仿宋" w:hAnsi="仿宋" w:cs="仿宋"/>
                <w:color w:val="000000"/>
                <w:kern w:val="0"/>
                <w:sz w:val="24"/>
              </w:rPr>
              <w:t>沈阳</w:t>
            </w:r>
            <w:r w:rsidRPr="000B1F51">
              <w:rPr>
                <w:rFonts w:ascii="仿宋" w:eastAsia="仿宋" w:hAnsi="仿宋" w:cs="仿宋" w:hint="eastAsia"/>
                <w:color w:val="000000"/>
                <w:kern w:val="0"/>
                <w:sz w:val="24"/>
              </w:rPr>
              <w:t>市</w:t>
            </w:r>
            <w:r w:rsidRPr="000B1F51">
              <w:rPr>
                <w:rFonts w:ascii="仿宋" w:eastAsia="仿宋" w:hAnsi="仿宋" w:cs="仿宋"/>
                <w:color w:val="000000"/>
                <w:kern w:val="0"/>
                <w:sz w:val="24"/>
              </w:rPr>
              <w:t>教育研究院</w:t>
            </w:r>
          </w:p>
          <w:p w:rsidR="00010BBF" w:rsidRPr="000B1F51" w:rsidRDefault="00D87125" w:rsidP="00664C17">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3号楼205室</w:t>
            </w:r>
          </w:p>
        </w:tc>
      </w:tr>
      <w:tr w:rsidR="009A2680" w:rsidTr="00A64DBB">
        <w:trPr>
          <w:trHeight w:val="567"/>
          <w:jc w:val="center"/>
        </w:trPr>
        <w:tc>
          <w:tcPr>
            <w:tcW w:w="1385" w:type="dxa"/>
            <w:tcBorders>
              <w:top w:val="single" w:sz="4" w:space="0" w:color="auto"/>
              <w:left w:val="single" w:sz="4" w:space="0" w:color="auto"/>
              <w:bottom w:val="single" w:sz="4" w:space="0" w:color="auto"/>
              <w:right w:val="single" w:sz="4" w:space="0" w:color="auto"/>
            </w:tcBorders>
            <w:shd w:val="clear" w:color="auto" w:fill="F8F8F8"/>
            <w:vAlign w:val="center"/>
          </w:tcPr>
          <w:p w:rsidR="009A2680" w:rsidRPr="000B1F51" w:rsidRDefault="009A2680" w:rsidP="00FF152F">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w:t>
            </w:r>
            <w:r w:rsidR="00FF152F" w:rsidRPr="000B1F51">
              <w:rPr>
                <w:rFonts w:ascii="仿宋" w:eastAsia="仿宋" w:hAnsi="仿宋" w:cs="仿宋" w:hint="eastAsia"/>
                <w:color w:val="000000"/>
                <w:kern w:val="0"/>
                <w:sz w:val="24"/>
              </w:rPr>
              <w:t>1</w:t>
            </w:r>
            <w:r w:rsidRPr="000B1F51">
              <w:rPr>
                <w:rFonts w:ascii="仿宋" w:eastAsia="仿宋" w:hAnsi="仿宋" w:cs="仿宋" w:hint="eastAsia"/>
                <w:color w:val="000000"/>
                <w:kern w:val="0"/>
                <w:sz w:val="24"/>
              </w:rPr>
              <w:t>月</w:t>
            </w:r>
            <w:r w:rsidR="00FF152F" w:rsidRPr="000B1F51">
              <w:rPr>
                <w:rFonts w:ascii="仿宋" w:eastAsia="仿宋" w:hAnsi="仿宋" w:cs="仿宋" w:hint="eastAsia"/>
                <w:color w:val="000000"/>
                <w:kern w:val="0"/>
                <w:sz w:val="24"/>
              </w:rPr>
              <w:t>26</w:t>
            </w:r>
            <w:r w:rsidRPr="000B1F51">
              <w:rPr>
                <w:rFonts w:ascii="仿宋" w:eastAsia="仿宋" w:hAnsi="仿宋" w:cs="仿宋" w:hint="eastAsia"/>
                <w:color w:val="000000"/>
                <w:kern w:val="0"/>
                <w:sz w:val="24"/>
              </w:rPr>
              <w:t>日</w:t>
            </w:r>
          </w:p>
        </w:tc>
        <w:tc>
          <w:tcPr>
            <w:tcW w:w="1843"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rsidP="00275BC6">
            <w:pPr>
              <w:jc w:val="center"/>
              <w:rPr>
                <w:rFonts w:ascii="仿宋" w:eastAsia="仿宋" w:hAnsi="仿宋" w:cs="仿宋"/>
                <w:color w:val="000000"/>
                <w:kern w:val="0"/>
                <w:sz w:val="24"/>
              </w:rPr>
            </w:pPr>
            <w:r w:rsidRPr="000B1F51">
              <w:rPr>
                <w:rFonts w:ascii="仿宋" w:eastAsia="仿宋" w:hAnsi="仿宋" w:cs="仿宋"/>
                <w:color w:val="000000"/>
                <w:kern w:val="0"/>
                <w:sz w:val="24"/>
              </w:rPr>
              <w:t>1</w:t>
            </w:r>
            <w:r w:rsidRPr="000B1F51">
              <w:rPr>
                <w:rFonts w:ascii="仿宋" w:eastAsia="仿宋" w:hAnsi="仿宋" w:cs="仿宋" w:hint="eastAsia"/>
                <w:color w:val="000000"/>
                <w:kern w:val="0"/>
                <w:sz w:val="24"/>
              </w:rPr>
              <w:t>4：0</w:t>
            </w:r>
            <w:r w:rsidRPr="000B1F51">
              <w:rPr>
                <w:rFonts w:ascii="仿宋" w:eastAsia="仿宋" w:hAnsi="仿宋" w:cs="仿宋"/>
                <w:color w:val="000000"/>
                <w:kern w:val="0"/>
                <w:sz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rsidP="00275BC6">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评委会</w:t>
            </w:r>
          </w:p>
        </w:tc>
        <w:tc>
          <w:tcPr>
            <w:tcW w:w="3084" w:type="dxa"/>
            <w:tcBorders>
              <w:top w:val="single" w:sz="4" w:space="0" w:color="auto"/>
              <w:left w:val="single" w:sz="4" w:space="0" w:color="auto"/>
              <w:bottom w:val="single" w:sz="4" w:space="0" w:color="auto"/>
              <w:right w:val="single" w:sz="4" w:space="0" w:color="auto"/>
            </w:tcBorders>
            <w:vAlign w:val="center"/>
          </w:tcPr>
          <w:p w:rsidR="00FF152F" w:rsidRPr="000B1F51" w:rsidRDefault="00D87125" w:rsidP="00275BC6">
            <w:pPr>
              <w:jc w:val="center"/>
              <w:rPr>
                <w:rFonts w:ascii="仿宋" w:eastAsia="仿宋" w:hAnsi="仿宋" w:cs="仿宋"/>
                <w:color w:val="000000"/>
                <w:kern w:val="0"/>
                <w:sz w:val="24"/>
              </w:rPr>
            </w:pPr>
            <w:r w:rsidRPr="000B1F51">
              <w:rPr>
                <w:rFonts w:ascii="仿宋" w:eastAsia="仿宋" w:hAnsi="仿宋" w:cs="仿宋"/>
                <w:color w:val="000000"/>
                <w:kern w:val="0"/>
                <w:sz w:val="24"/>
              </w:rPr>
              <w:t>沈阳</w:t>
            </w:r>
            <w:r w:rsidRPr="000B1F51">
              <w:rPr>
                <w:rFonts w:ascii="仿宋" w:eastAsia="仿宋" w:hAnsi="仿宋" w:cs="仿宋" w:hint="eastAsia"/>
                <w:color w:val="000000"/>
                <w:kern w:val="0"/>
                <w:sz w:val="24"/>
              </w:rPr>
              <w:t>市</w:t>
            </w:r>
            <w:r w:rsidRPr="000B1F51">
              <w:rPr>
                <w:rFonts w:ascii="仿宋" w:eastAsia="仿宋" w:hAnsi="仿宋" w:cs="仿宋"/>
                <w:color w:val="000000"/>
                <w:kern w:val="0"/>
                <w:sz w:val="24"/>
              </w:rPr>
              <w:t>教育研究院</w:t>
            </w:r>
          </w:p>
          <w:p w:rsidR="009A2680" w:rsidRPr="000B1F51" w:rsidRDefault="00D87125" w:rsidP="00275BC6">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3号楼205室</w:t>
            </w:r>
          </w:p>
        </w:tc>
      </w:tr>
      <w:tr w:rsidR="009A2680" w:rsidTr="00A64DBB">
        <w:trPr>
          <w:trHeight w:hRule="exact" w:val="716"/>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9A2680" w:rsidRPr="000B1F51" w:rsidRDefault="009A2680" w:rsidP="00FF152F">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w:t>
            </w:r>
            <w:r w:rsidR="00FF152F" w:rsidRPr="000B1F51">
              <w:rPr>
                <w:rFonts w:ascii="仿宋" w:eastAsia="仿宋" w:hAnsi="仿宋" w:cs="仿宋" w:hint="eastAsia"/>
                <w:color w:val="000000"/>
                <w:kern w:val="0"/>
                <w:sz w:val="24"/>
              </w:rPr>
              <w:t>1</w:t>
            </w:r>
            <w:r w:rsidRPr="000B1F51">
              <w:rPr>
                <w:rFonts w:ascii="仿宋" w:eastAsia="仿宋" w:hAnsi="仿宋" w:cs="仿宋" w:hint="eastAsia"/>
                <w:color w:val="000000"/>
                <w:kern w:val="0"/>
                <w:sz w:val="24"/>
              </w:rPr>
              <w:t>月</w:t>
            </w:r>
            <w:r w:rsidR="00FF152F" w:rsidRPr="000B1F51">
              <w:rPr>
                <w:rFonts w:ascii="仿宋" w:eastAsia="仿宋" w:hAnsi="仿宋" w:cs="仿宋" w:hint="eastAsia"/>
                <w:color w:val="000000"/>
                <w:kern w:val="0"/>
                <w:sz w:val="24"/>
              </w:rPr>
              <w:t>28</w:t>
            </w:r>
            <w:r w:rsidRPr="000B1F51">
              <w:rPr>
                <w:rFonts w:ascii="仿宋" w:eastAsia="仿宋" w:hAnsi="仿宋" w:cs="仿宋" w:hint="eastAsia"/>
                <w:color w:val="000000"/>
                <w:kern w:val="0"/>
                <w:sz w:val="24"/>
              </w:rPr>
              <w:t>日</w:t>
            </w:r>
          </w:p>
        </w:tc>
        <w:tc>
          <w:tcPr>
            <w:tcW w:w="1843"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color w:val="000000"/>
                <w:kern w:val="0"/>
                <w:sz w:val="24"/>
              </w:rPr>
              <w:t>8</w:t>
            </w:r>
            <w:r w:rsidRPr="000B1F51">
              <w:rPr>
                <w:rFonts w:ascii="仿宋" w:eastAsia="仿宋" w:hAnsi="仿宋" w:cs="仿宋" w:hint="eastAsia"/>
                <w:color w:val="000000"/>
                <w:kern w:val="0"/>
                <w:sz w:val="24"/>
              </w:rPr>
              <w:t>：0</w:t>
            </w:r>
            <w:r w:rsidRPr="000B1F51">
              <w:rPr>
                <w:rFonts w:ascii="仿宋" w:eastAsia="仿宋" w:hAnsi="仿宋" w:cs="仿宋"/>
                <w:color w:val="000000"/>
                <w:kern w:val="0"/>
                <w:sz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第一场参赛教师检录</w:t>
            </w:r>
          </w:p>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抽取比赛顺序号、签字确认</w:t>
            </w:r>
          </w:p>
          <w:p w:rsidR="009A2680" w:rsidRPr="000B1F51" w:rsidRDefault="009A2680">
            <w:pPr>
              <w:jc w:val="center"/>
              <w:rPr>
                <w:rFonts w:ascii="仿宋" w:eastAsia="仿宋" w:hAnsi="仿宋" w:cs="仿宋"/>
                <w:color w:val="000000"/>
                <w:kern w:val="0"/>
                <w:sz w:val="24"/>
              </w:rPr>
            </w:pPr>
          </w:p>
        </w:tc>
        <w:tc>
          <w:tcPr>
            <w:tcW w:w="3084"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506室</w:t>
            </w:r>
          </w:p>
        </w:tc>
      </w:tr>
      <w:tr w:rsidR="009A2680" w:rsidTr="00A64DBB">
        <w:trPr>
          <w:trHeight w:hRule="exact" w:val="832"/>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8：3</w:t>
            </w:r>
            <w:r w:rsidRPr="000B1F51">
              <w:rPr>
                <w:rFonts w:ascii="仿宋" w:eastAsia="仿宋" w:hAnsi="仿宋" w:cs="仿宋"/>
                <w:color w:val="000000"/>
                <w:kern w:val="0"/>
                <w:sz w:val="24"/>
              </w:rPr>
              <w:t>0—1</w:t>
            </w:r>
            <w:r w:rsidRPr="000B1F51">
              <w:rPr>
                <w:rFonts w:ascii="仿宋" w:eastAsia="仿宋" w:hAnsi="仿宋" w:cs="仿宋" w:hint="eastAsia"/>
                <w:color w:val="000000"/>
                <w:kern w:val="0"/>
                <w:sz w:val="24"/>
              </w:rPr>
              <w:t>5：20</w:t>
            </w:r>
          </w:p>
        </w:tc>
        <w:tc>
          <w:tcPr>
            <w:tcW w:w="2977"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教学设计阶段比赛</w:t>
            </w:r>
          </w:p>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（按顺序号进行）</w:t>
            </w:r>
          </w:p>
        </w:tc>
        <w:tc>
          <w:tcPr>
            <w:tcW w:w="3084"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rsidP="00664C17">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509室</w:t>
            </w:r>
          </w:p>
        </w:tc>
      </w:tr>
      <w:tr w:rsidR="009A2680" w:rsidTr="00A64DBB">
        <w:trPr>
          <w:trHeight w:hRule="exact" w:val="887"/>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color w:val="000000"/>
                <w:kern w:val="0"/>
                <w:sz w:val="24"/>
              </w:rPr>
              <w:t>9:</w:t>
            </w:r>
            <w:r w:rsidRPr="000B1F51">
              <w:rPr>
                <w:rFonts w:ascii="仿宋" w:eastAsia="仿宋" w:hAnsi="仿宋" w:cs="仿宋" w:hint="eastAsia"/>
                <w:color w:val="000000"/>
                <w:kern w:val="0"/>
                <w:sz w:val="24"/>
              </w:rPr>
              <w:t>3</w:t>
            </w:r>
            <w:r w:rsidRPr="000B1F51">
              <w:rPr>
                <w:rFonts w:ascii="仿宋" w:eastAsia="仿宋" w:hAnsi="仿宋" w:cs="仿宋"/>
                <w:color w:val="000000"/>
                <w:kern w:val="0"/>
                <w:sz w:val="24"/>
              </w:rPr>
              <w:t>0-1</w:t>
            </w:r>
            <w:r w:rsidRPr="000B1F51">
              <w:rPr>
                <w:rFonts w:ascii="仿宋" w:eastAsia="仿宋" w:hAnsi="仿宋" w:cs="仿宋" w:hint="eastAsia"/>
                <w:color w:val="000000"/>
                <w:kern w:val="0"/>
                <w:sz w:val="24"/>
              </w:rPr>
              <w:t>5：35</w:t>
            </w:r>
          </w:p>
        </w:tc>
        <w:tc>
          <w:tcPr>
            <w:tcW w:w="2977"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说课阶段比赛</w:t>
            </w:r>
          </w:p>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（按顺序号进行）</w:t>
            </w:r>
          </w:p>
        </w:tc>
        <w:tc>
          <w:tcPr>
            <w:tcW w:w="3084"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说课比赛室</w:t>
            </w:r>
          </w:p>
          <w:p w:rsidR="009A2680" w:rsidRPr="000B1F51" w:rsidRDefault="009A2680" w:rsidP="00664C17">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（510室）</w:t>
            </w:r>
          </w:p>
        </w:tc>
      </w:tr>
      <w:tr w:rsidR="009A2680" w:rsidTr="00A64DBB">
        <w:trPr>
          <w:trHeight w:hRule="exact" w:val="658"/>
          <w:jc w:val="center"/>
        </w:trPr>
        <w:tc>
          <w:tcPr>
            <w:tcW w:w="1385" w:type="dxa"/>
            <w:vMerge/>
            <w:tcBorders>
              <w:top w:val="single" w:sz="4" w:space="0" w:color="auto"/>
              <w:left w:val="single" w:sz="4" w:space="0" w:color="auto"/>
              <w:bottom w:val="single" w:sz="4" w:space="0" w:color="auto"/>
              <w:right w:val="single" w:sz="4" w:space="0" w:color="auto"/>
            </w:tcBorders>
            <w:vAlign w:val="center"/>
          </w:tcPr>
          <w:p w:rsidR="009A2680" w:rsidRPr="000B1F51" w:rsidRDefault="009A2680">
            <w:pPr>
              <w:spacing w:line="520" w:lineRule="exact"/>
              <w:jc w:val="center"/>
              <w:rPr>
                <w:rFonts w:ascii="仿宋" w:eastAsia="仿宋" w:hAnsi="仿宋" w:cs="仿宋"/>
                <w:color w:val="000000"/>
                <w:kern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15</w:t>
            </w:r>
            <w:r w:rsidRPr="000B1F51">
              <w:rPr>
                <w:rFonts w:ascii="仿宋" w:eastAsia="仿宋" w:hAnsi="仿宋" w:cs="仿宋"/>
                <w:color w:val="000000"/>
                <w:kern w:val="0"/>
                <w:sz w:val="24"/>
              </w:rPr>
              <w:t>:</w:t>
            </w:r>
            <w:r w:rsidRPr="000B1F51">
              <w:rPr>
                <w:rFonts w:ascii="仿宋" w:eastAsia="仿宋" w:hAnsi="仿宋" w:cs="仿宋" w:hint="eastAsia"/>
                <w:color w:val="000000"/>
                <w:kern w:val="0"/>
                <w:sz w:val="24"/>
              </w:rPr>
              <w:t>4</w:t>
            </w:r>
            <w:r w:rsidRPr="000B1F51">
              <w:rPr>
                <w:rFonts w:ascii="仿宋" w:eastAsia="仿宋" w:hAnsi="仿宋" w:cs="仿宋"/>
                <w:color w:val="000000"/>
                <w:kern w:val="0"/>
                <w:sz w:val="24"/>
              </w:rPr>
              <w:t>0-17:</w:t>
            </w:r>
            <w:r w:rsidRPr="000B1F51">
              <w:rPr>
                <w:rFonts w:ascii="仿宋" w:eastAsia="仿宋" w:hAnsi="仿宋" w:cs="仿宋" w:hint="eastAsia"/>
                <w:color w:val="000000"/>
                <w:kern w:val="0"/>
                <w:sz w:val="24"/>
              </w:rPr>
              <w:t>0</w:t>
            </w:r>
            <w:r w:rsidRPr="000B1F51">
              <w:rPr>
                <w:rFonts w:ascii="仿宋" w:eastAsia="仿宋" w:hAnsi="仿宋" w:cs="仿宋"/>
                <w:color w:val="000000"/>
                <w:kern w:val="0"/>
                <w:sz w:val="24"/>
              </w:rPr>
              <w:t>0</w:t>
            </w:r>
          </w:p>
        </w:tc>
        <w:tc>
          <w:tcPr>
            <w:tcW w:w="2977"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评委计算成绩</w:t>
            </w:r>
          </w:p>
        </w:tc>
        <w:tc>
          <w:tcPr>
            <w:tcW w:w="3084"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rsidP="00664C17">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510室</w:t>
            </w:r>
          </w:p>
        </w:tc>
      </w:tr>
      <w:tr w:rsidR="009A2680" w:rsidTr="00A64DBB">
        <w:trPr>
          <w:trHeight w:hRule="exact" w:val="1033"/>
          <w:jc w:val="center"/>
        </w:trPr>
        <w:tc>
          <w:tcPr>
            <w:tcW w:w="1385" w:type="dxa"/>
            <w:tcBorders>
              <w:top w:val="single" w:sz="4" w:space="0" w:color="auto"/>
              <w:left w:val="single" w:sz="4" w:space="0" w:color="auto"/>
              <w:bottom w:val="single" w:sz="4" w:space="0" w:color="auto"/>
              <w:right w:val="single" w:sz="4" w:space="0" w:color="auto"/>
            </w:tcBorders>
            <w:vAlign w:val="center"/>
          </w:tcPr>
          <w:p w:rsidR="009A2680" w:rsidRPr="000B1F51" w:rsidRDefault="009A2680" w:rsidP="00FF152F">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1</w:t>
            </w:r>
            <w:r w:rsidR="00FF152F" w:rsidRPr="000B1F51">
              <w:rPr>
                <w:rFonts w:ascii="仿宋" w:eastAsia="仿宋" w:hAnsi="仿宋" w:cs="仿宋" w:hint="eastAsia"/>
                <w:color w:val="000000"/>
                <w:kern w:val="0"/>
                <w:sz w:val="24"/>
              </w:rPr>
              <w:t>1</w:t>
            </w:r>
            <w:r w:rsidRPr="000B1F51">
              <w:rPr>
                <w:rFonts w:ascii="仿宋" w:eastAsia="仿宋" w:hAnsi="仿宋" w:cs="仿宋" w:hint="eastAsia"/>
                <w:color w:val="000000"/>
                <w:kern w:val="0"/>
                <w:sz w:val="24"/>
              </w:rPr>
              <w:t>月</w:t>
            </w:r>
            <w:r w:rsidR="00FF152F" w:rsidRPr="000B1F51">
              <w:rPr>
                <w:rFonts w:ascii="仿宋" w:eastAsia="仿宋" w:hAnsi="仿宋" w:cs="仿宋" w:hint="eastAsia"/>
                <w:color w:val="000000"/>
                <w:kern w:val="0"/>
                <w:sz w:val="24"/>
              </w:rPr>
              <w:t>29</w:t>
            </w:r>
            <w:r w:rsidRPr="000B1F51">
              <w:rPr>
                <w:rFonts w:ascii="仿宋" w:eastAsia="仿宋" w:hAnsi="仿宋" w:cs="仿宋" w:hint="eastAsia"/>
                <w:color w:val="000000"/>
                <w:kern w:val="0"/>
                <w:sz w:val="24"/>
              </w:rPr>
              <w:t>日</w:t>
            </w:r>
          </w:p>
        </w:tc>
        <w:tc>
          <w:tcPr>
            <w:tcW w:w="7904" w:type="dxa"/>
            <w:gridSpan w:val="3"/>
            <w:tcBorders>
              <w:top w:val="single" w:sz="4" w:space="0" w:color="auto"/>
              <w:left w:val="single" w:sz="4" w:space="0" w:color="auto"/>
              <w:bottom w:val="single" w:sz="4" w:space="0" w:color="auto"/>
              <w:right w:val="single" w:sz="4" w:space="0" w:color="auto"/>
            </w:tcBorders>
            <w:vAlign w:val="center"/>
          </w:tcPr>
          <w:p w:rsidR="009A2680" w:rsidRPr="000B1F51" w:rsidRDefault="009A2680">
            <w:pPr>
              <w:jc w:val="center"/>
              <w:rPr>
                <w:rFonts w:ascii="仿宋" w:eastAsia="仿宋" w:hAnsi="仿宋" w:cs="仿宋"/>
                <w:color w:val="000000"/>
                <w:kern w:val="0"/>
                <w:sz w:val="24"/>
              </w:rPr>
            </w:pPr>
            <w:r w:rsidRPr="000B1F51">
              <w:rPr>
                <w:rFonts w:ascii="仿宋" w:eastAsia="仿宋" w:hAnsi="仿宋" w:cs="仿宋" w:hint="eastAsia"/>
                <w:color w:val="000000"/>
                <w:kern w:val="0"/>
                <w:sz w:val="24"/>
              </w:rPr>
              <w:t>第二场参赛教师比赛，时间流程同上。</w:t>
            </w:r>
          </w:p>
        </w:tc>
      </w:tr>
    </w:tbl>
    <w:p w:rsidR="00010BBF" w:rsidRDefault="00010BBF">
      <w:pPr>
        <w:snapToGrid w:val="0"/>
        <w:spacing w:line="520" w:lineRule="atLeast"/>
        <w:ind w:firstLineChars="200" w:firstLine="640"/>
        <w:rPr>
          <w:rFonts w:ascii="仿宋" w:eastAsia="仿宋" w:hAnsi="仿宋" w:cs="仿宋"/>
          <w:kern w:val="0"/>
          <w:sz w:val="32"/>
          <w:szCs w:val="32"/>
        </w:rPr>
      </w:pPr>
    </w:p>
    <w:p w:rsidR="00010BBF" w:rsidRDefault="002D4B58">
      <w:pPr>
        <w:snapToGrid w:val="0"/>
        <w:spacing w:line="520" w:lineRule="exact"/>
        <w:ind w:firstLine="645"/>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kern w:val="0"/>
          <w:sz w:val="32"/>
          <w:szCs w:val="32"/>
        </w:rPr>
        <w:t xml:space="preserve"> </w:t>
      </w:r>
      <w:r>
        <w:rPr>
          <w:rFonts w:ascii="仿宋" w:eastAsia="仿宋" w:hAnsi="仿宋" w:cs="仿宋" w:hint="eastAsia"/>
          <w:kern w:val="0"/>
          <w:sz w:val="32"/>
          <w:szCs w:val="32"/>
        </w:rPr>
        <w:t>赛项流程说明</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664C17">
        <w:rPr>
          <w:rFonts w:ascii="仿宋" w:eastAsia="仿宋" w:hAnsi="仿宋" w:cs="仿宋" w:hint="eastAsia"/>
          <w:kern w:val="0"/>
          <w:sz w:val="32"/>
          <w:szCs w:val="32"/>
        </w:rPr>
        <w:t>.</w:t>
      </w:r>
      <w:r>
        <w:rPr>
          <w:rFonts w:ascii="仿宋" w:eastAsia="仿宋" w:hAnsi="仿宋" w:cs="仿宋" w:hint="eastAsia"/>
          <w:kern w:val="0"/>
          <w:sz w:val="32"/>
          <w:szCs w:val="32"/>
        </w:rPr>
        <w:t>比赛场次抽签。正式比赛前，召开参赛教师赛项说明会，解读赛项规程</w:t>
      </w:r>
      <w:r w:rsidRPr="000B1F51">
        <w:rPr>
          <w:rFonts w:ascii="仿宋" w:eastAsia="仿宋" w:hAnsi="仿宋" w:cs="仿宋" w:hint="eastAsia"/>
          <w:color w:val="000000"/>
          <w:kern w:val="0"/>
          <w:sz w:val="32"/>
          <w:szCs w:val="32"/>
        </w:rPr>
        <w:t>，抽签比赛场次；</w:t>
      </w:r>
      <w:r>
        <w:rPr>
          <w:rFonts w:ascii="仿宋" w:eastAsia="仿宋" w:hAnsi="仿宋" w:cs="仿宋" w:hint="eastAsia"/>
          <w:kern w:val="0"/>
          <w:sz w:val="32"/>
          <w:szCs w:val="32"/>
        </w:rPr>
        <w:t>参赛教师熟悉比赛场地。</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sidR="00664C17">
        <w:rPr>
          <w:rFonts w:ascii="仿宋" w:eastAsia="仿宋" w:hAnsi="仿宋" w:cs="仿宋" w:hint="eastAsia"/>
          <w:kern w:val="0"/>
          <w:sz w:val="32"/>
          <w:szCs w:val="32"/>
        </w:rPr>
        <w:t>.</w:t>
      </w:r>
      <w:r>
        <w:rPr>
          <w:rFonts w:ascii="仿宋" w:eastAsia="仿宋" w:hAnsi="仿宋" w:cs="仿宋" w:hint="eastAsia"/>
          <w:kern w:val="0"/>
          <w:sz w:val="32"/>
          <w:szCs w:val="32"/>
        </w:rPr>
        <w:t>教学设计比赛阶段。参赛教师于</w:t>
      </w:r>
      <w:r>
        <w:rPr>
          <w:rFonts w:ascii="仿宋" w:eastAsia="仿宋" w:hAnsi="仿宋" w:cs="仿宋"/>
          <w:kern w:val="0"/>
          <w:sz w:val="32"/>
          <w:szCs w:val="32"/>
        </w:rPr>
        <w:t>8</w:t>
      </w:r>
      <w:r>
        <w:rPr>
          <w:rFonts w:ascii="仿宋" w:eastAsia="仿宋" w:hAnsi="仿宋" w:cs="仿宋" w:hint="eastAsia"/>
          <w:kern w:val="0"/>
          <w:sz w:val="32"/>
          <w:szCs w:val="32"/>
        </w:rPr>
        <w:t>：00检录，并抽取参赛顺序号，按照排序，抽取教学设计比赛内容；下发教案相关教案固定用纸。</w:t>
      </w:r>
    </w:p>
    <w:p w:rsidR="00010BBF" w:rsidRDefault="00664C17">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B276F1" w:rsidRPr="00B276F1">
        <w:rPr>
          <w:rFonts w:ascii="仿宋" w:eastAsia="仿宋" w:hAnsi="仿宋" w:cs="仿宋"/>
          <w:kern w:val="0"/>
          <w:sz w:val="32"/>
          <w:szCs w:val="32"/>
        </w:rPr>
        <w:t>选手自带笔记本电脑</w:t>
      </w:r>
      <w:r w:rsidR="00B276F1" w:rsidRPr="00B276F1">
        <w:rPr>
          <w:rFonts w:ascii="仿宋" w:eastAsia="仿宋" w:hAnsi="仿宋" w:cs="仿宋" w:hint="eastAsia"/>
          <w:kern w:val="0"/>
          <w:sz w:val="32"/>
          <w:szCs w:val="32"/>
        </w:rPr>
        <w:t>，</w:t>
      </w:r>
      <w:r w:rsidR="00B276F1" w:rsidRPr="00B276F1">
        <w:rPr>
          <w:rFonts w:ascii="仿宋" w:eastAsia="仿宋" w:hAnsi="仿宋" w:cs="仿宋"/>
          <w:kern w:val="0"/>
          <w:sz w:val="32"/>
          <w:szCs w:val="32"/>
        </w:rPr>
        <w:t>在备赛场所可利用自带资源资源进行准备，限时40</w:t>
      </w:r>
      <w:r w:rsidR="00B276F1" w:rsidRPr="00B276F1">
        <w:rPr>
          <w:rFonts w:ascii="仿宋" w:eastAsia="仿宋" w:hAnsi="仿宋" w:cs="仿宋" w:hint="eastAsia"/>
          <w:kern w:val="0"/>
          <w:sz w:val="32"/>
          <w:szCs w:val="32"/>
        </w:rPr>
        <w:t>分钟</w:t>
      </w:r>
      <w:r w:rsidR="00B276F1" w:rsidRPr="00B276F1">
        <w:rPr>
          <w:rFonts w:ascii="仿宋" w:eastAsia="仿宋" w:hAnsi="仿宋" w:cs="仿宋"/>
          <w:kern w:val="0"/>
          <w:sz w:val="32"/>
          <w:szCs w:val="32"/>
        </w:rPr>
        <w:t>。</w:t>
      </w:r>
    </w:p>
    <w:p w:rsidR="00010BBF" w:rsidRDefault="002D4B58" w:rsidP="00560A6F">
      <w:pPr>
        <w:spacing w:line="520" w:lineRule="exact"/>
        <w:rPr>
          <w:rFonts w:ascii="黑体" w:eastAsia="黑体" w:hAnsi="黑体" w:cs="黑体"/>
          <w:b/>
          <w:kern w:val="0"/>
          <w:sz w:val="32"/>
          <w:szCs w:val="32"/>
        </w:rPr>
      </w:pPr>
      <w:r>
        <w:rPr>
          <w:rFonts w:ascii="黑体" w:eastAsia="黑体" w:hAnsi="黑体" w:cs="黑体" w:hint="eastAsia"/>
          <w:b/>
          <w:kern w:val="0"/>
          <w:sz w:val="32"/>
          <w:szCs w:val="32"/>
        </w:rPr>
        <w:t xml:space="preserve">    </w:t>
      </w:r>
    </w:p>
    <w:p w:rsidR="00010BBF" w:rsidRDefault="002D4B58" w:rsidP="009D736E">
      <w:pPr>
        <w:snapToGrid w:val="0"/>
        <w:spacing w:line="520" w:lineRule="exact"/>
        <w:rPr>
          <w:rFonts w:ascii="黑体" w:eastAsia="黑体" w:hAnsi="黑体" w:cs="黑体"/>
          <w:b/>
          <w:kern w:val="0"/>
          <w:sz w:val="32"/>
          <w:szCs w:val="32"/>
        </w:rPr>
      </w:pPr>
      <w:r>
        <w:rPr>
          <w:rFonts w:ascii="黑体" w:eastAsia="黑体" w:hAnsi="黑体" w:cs="黑体" w:hint="eastAsia"/>
          <w:b/>
          <w:kern w:val="0"/>
          <w:sz w:val="32"/>
          <w:szCs w:val="32"/>
        </w:rPr>
        <w:t xml:space="preserve">    七、赛项规则</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（一）参赛教师资格要求</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．参赛教师资格按照沈教发【</w:t>
      </w:r>
      <w:r>
        <w:rPr>
          <w:rFonts w:ascii="仿宋" w:eastAsia="仿宋" w:hAnsi="仿宋" w:cs="仿宋"/>
          <w:kern w:val="0"/>
          <w:sz w:val="32"/>
          <w:szCs w:val="32"/>
        </w:rPr>
        <w:t>201</w:t>
      </w:r>
      <w:r w:rsidR="009D736E">
        <w:rPr>
          <w:rFonts w:ascii="仿宋" w:eastAsia="仿宋" w:hAnsi="仿宋" w:cs="仿宋" w:hint="eastAsia"/>
          <w:kern w:val="0"/>
          <w:sz w:val="32"/>
          <w:szCs w:val="32"/>
        </w:rPr>
        <w:t>9</w:t>
      </w:r>
      <w:r>
        <w:rPr>
          <w:rFonts w:ascii="仿宋" w:eastAsia="仿宋" w:hAnsi="仿宋" w:cs="仿宋" w:hint="eastAsia"/>
          <w:kern w:val="0"/>
          <w:sz w:val="32"/>
          <w:szCs w:val="32"/>
        </w:rPr>
        <w:t>】</w:t>
      </w:r>
      <w:r w:rsidR="009D736E">
        <w:rPr>
          <w:rFonts w:ascii="仿宋" w:eastAsia="仿宋" w:hAnsi="仿宋" w:cs="仿宋" w:hint="eastAsia"/>
          <w:kern w:val="0"/>
          <w:sz w:val="32"/>
          <w:szCs w:val="32"/>
        </w:rPr>
        <w:t>27</w:t>
      </w:r>
      <w:r>
        <w:rPr>
          <w:rFonts w:ascii="仿宋" w:eastAsia="仿宋" w:hAnsi="仿宋" w:cs="仿宋" w:hint="eastAsia"/>
          <w:kern w:val="0"/>
          <w:sz w:val="32"/>
          <w:szCs w:val="32"/>
        </w:rPr>
        <w:t>号文件规定执行。</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．人员变更：参赛教师获得确认后不得更换。如备赛过程中参赛教师因故无法参赛则视为自动放弃参赛，名额不递补。</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（二）熟悉场地</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．比赛前，参赛教师请务必于指定时间到达比赛场地。</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2．熟悉场地严格遵守大赛各种制度，严禁拥挤，喧哗。</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（三）比赛入场</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参赛教师凭参赛证、身份证进行检录并抽取顺序号。在比赛时，参赛教师按比赛顺序号依次进场，现场工作人员将对各参赛教师的身份信息再进行核对。</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（四）比赛过程</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教学设计比赛环节：</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9D736E">
        <w:rPr>
          <w:rFonts w:ascii="仿宋" w:eastAsia="仿宋" w:hAnsi="仿宋" w:cs="仿宋" w:hint="eastAsia"/>
          <w:kern w:val="0"/>
          <w:sz w:val="32"/>
          <w:szCs w:val="32"/>
        </w:rPr>
        <w:t>.</w:t>
      </w:r>
      <w:r>
        <w:rPr>
          <w:rFonts w:ascii="仿宋" w:eastAsia="仿宋" w:hAnsi="仿宋" w:cs="仿宋" w:hint="eastAsia"/>
          <w:kern w:val="0"/>
          <w:sz w:val="32"/>
          <w:szCs w:val="32"/>
        </w:rPr>
        <w:t>参赛教师</w:t>
      </w:r>
      <w:r w:rsidR="00560A6F">
        <w:rPr>
          <w:rFonts w:ascii="仿宋" w:eastAsia="仿宋" w:hAnsi="仿宋" w:cs="仿宋" w:hint="eastAsia"/>
          <w:kern w:val="0"/>
          <w:sz w:val="32"/>
          <w:szCs w:val="32"/>
        </w:rPr>
        <w:t>自带笔记本电脑</w:t>
      </w:r>
      <w:r>
        <w:rPr>
          <w:rFonts w:ascii="仿宋" w:eastAsia="仿宋" w:hAnsi="仿宋" w:cs="仿宋" w:hint="eastAsia"/>
          <w:kern w:val="0"/>
          <w:sz w:val="32"/>
          <w:szCs w:val="32"/>
        </w:rPr>
        <w:t>；</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sidR="009D736E">
        <w:rPr>
          <w:rFonts w:ascii="仿宋" w:eastAsia="仿宋" w:hAnsi="仿宋" w:cs="仿宋" w:hint="eastAsia"/>
          <w:kern w:val="0"/>
          <w:sz w:val="32"/>
          <w:szCs w:val="32"/>
        </w:rPr>
        <w:t>.</w:t>
      </w:r>
      <w:r>
        <w:rPr>
          <w:rFonts w:ascii="仿宋" w:eastAsia="仿宋" w:hAnsi="仿宋" w:cs="仿宋" w:hint="eastAsia"/>
          <w:kern w:val="0"/>
          <w:sz w:val="32"/>
          <w:szCs w:val="32"/>
        </w:rPr>
        <w:t>参赛教师</w:t>
      </w:r>
      <w:r w:rsidR="002349BA">
        <w:rPr>
          <w:rFonts w:ascii="仿宋" w:eastAsia="仿宋" w:hAnsi="仿宋" w:cs="仿宋" w:hint="eastAsia"/>
          <w:kern w:val="0"/>
          <w:sz w:val="32"/>
          <w:szCs w:val="32"/>
        </w:rPr>
        <w:t>可自带素材</w:t>
      </w:r>
      <w:r>
        <w:rPr>
          <w:rFonts w:ascii="仿宋" w:eastAsia="仿宋" w:hAnsi="仿宋" w:cs="仿宋" w:hint="eastAsia"/>
          <w:kern w:val="0"/>
          <w:sz w:val="32"/>
          <w:szCs w:val="32"/>
        </w:rPr>
        <w:t>，赛场内提供网络；</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现场说课比赛环节：</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9D736E">
        <w:rPr>
          <w:rFonts w:ascii="仿宋" w:eastAsia="仿宋" w:hAnsi="仿宋" w:cs="仿宋" w:hint="eastAsia"/>
          <w:kern w:val="0"/>
          <w:sz w:val="32"/>
          <w:szCs w:val="32"/>
        </w:rPr>
        <w:t>.</w:t>
      </w:r>
      <w:r>
        <w:rPr>
          <w:rFonts w:ascii="仿宋" w:eastAsia="仿宋" w:hAnsi="仿宋" w:cs="仿宋" w:hint="eastAsia"/>
          <w:kern w:val="0"/>
          <w:sz w:val="32"/>
          <w:szCs w:val="32"/>
        </w:rPr>
        <w:t>参赛教师</w:t>
      </w:r>
      <w:r w:rsidR="002349BA">
        <w:rPr>
          <w:rFonts w:ascii="仿宋" w:eastAsia="仿宋" w:hAnsi="仿宋" w:cs="仿宋" w:hint="eastAsia"/>
          <w:kern w:val="0"/>
          <w:sz w:val="32"/>
          <w:szCs w:val="32"/>
        </w:rPr>
        <w:t>用自带笔记本电脑展示课件，不可带</w:t>
      </w:r>
      <w:r>
        <w:rPr>
          <w:rFonts w:ascii="仿宋" w:eastAsia="仿宋" w:hAnsi="仿宋" w:cs="仿宋" w:hint="eastAsia"/>
          <w:kern w:val="0"/>
          <w:sz w:val="32"/>
          <w:szCs w:val="32"/>
        </w:rPr>
        <w:t>纸质材料等物品进入赛场（除大赛提供用纸外），赛场提供网络环境。</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9D736E">
        <w:rPr>
          <w:rFonts w:ascii="仿宋" w:eastAsia="仿宋" w:hAnsi="仿宋" w:cs="仿宋" w:hint="eastAsia"/>
          <w:kern w:val="0"/>
          <w:sz w:val="32"/>
          <w:szCs w:val="32"/>
        </w:rPr>
        <w:t>.</w:t>
      </w:r>
      <w:r>
        <w:rPr>
          <w:rFonts w:ascii="仿宋" w:eastAsia="仿宋" w:hAnsi="仿宋" w:cs="仿宋" w:hint="eastAsia"/>
          <w:kern w:val="0"/>
          <w:sz w:val="32"/>
          <w:szCs w:val="32"/>
        </w:rPr>
        <w:t>在比赛过程中出现设备故障等问题，应及时报告，由赛场工作人员记录并向评判委员会报告；故障处理完毕后，时间顺延或经大赛评判委员会裁定后，重新计时。</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（五）比赛结束</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教学设计环节</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．在比赛结束前</w:t>
      </w:r>
      <w:r>
        <w:rPr>
          <w:rFonts w:ascii="仿宋" w:eastAsia="仿宋" w:hAnsi="仿宋" w:cs="仿宋"/>
          <w:kern w:val="0"/>
          <w:sz w:val="32"/>
          <w:szCs w:val="32"/>
        </w:rPr>
        <w:t>10</w:t>
      </w:r>
      <w:r>
        <w:rPr>
          <w:rFonts w:ascii="仿宋" w:eastAsia="仿宋" w:hAnsi="仿宋" w:cs="仿宋" w:hint="eastAsia"/>
          <w:kern w:val="0"/>
          <w:sz w:val="32"/>
          <w:szCs w:val="32"/>
        </w:rPr>
        <w:t>分钟，工作人员提醒比赛即将结束，</w:t>
      </w:r>
      <w:r>
        <w:rPr>
          <w:rFonts w:ascii="仿宋" w:eastAsia="仿宋" w:hAnsi="仿宋" w:cs="仿宋" w:hint="eastAsia"/>
          <w:kern w:val="0"/>
          <w:sz w:val="32"/>
          <w:szCs w:val="32"/>
        </w:rPr>
        <w:lastRenderedPageBreak/>
        <w:t>参赛教师应做好结束准备，宣布比赛正式结束，参赛教师必须停止一切操作。</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．参赛教师若提前结束比赛，应向工作人员举手示意，结束赛项后不得再进行任何操作。</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．赛项结果上交后，工作人员与参赛教师一起签字确认。参赛教师必须经现场工作人员检查许可后方能离开赛场。</w:t>
      </w:r>
      <w:r>
        <w:rPr>
          <w:rFonts w:ascii="仿宋" w:eastAsia="仿宋" w:hAnsi="仿宋" w:cs="仿宋"/>
          <w:kern w:val="0"/>
          <w:sz w:val="32"/>
          <w:szCs w:val="32"/>
        </w:rPr>
        <w:br/>
        <w:t xml:space="preserve">   </w:t>
      </w:r>
      <w:r>
        <w:rPr>
          <w:rFonts w:ascii="仿宋" w:eastAsia="仿宋" w:hAnsi="仿宋" w:cs="仿宋" w:hint="eastAsia"/>
          <w:kern w:val="0"/>
          <w:sz w:val="32"/>
          <w:szCs w:val="32"/>
        </w:rPr>
        <w:t>现场说课环节</w:t>
      </w:r>
    </w:p>
    <w:p w:rsidR="00010BBF" w:rsidRDefault="002D4B58">
      <w:pPr>
        <w:snapToGrid w:val="0"/>
        <w:spacing w:line="52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比赛时间到，参赛教师应立即停止说课，经</w:t>
      </w:r>
      <w:r w:rsidR="00892D75">
        <w:rPr>
          <w:rFonts w:ascii="仿宋" w:eastAsia="仿宋" w:hAnsi="仿宋" w:cs="仿宋" w:hint="eastAsia"/>
          <w:kern w:val="0"/>
          <w:sz w:val="32"/>
          <w:szCs w:val="32"/>
        </w:rPr>
        <w:t>评委</w:t>
      </w:r>
      <w:r w:rsidR="002349BA">
        <w:rPr>
          <w:rFonts w:ascii="仿宋" w:eastAsia="仿宋" w:hAnsi="仿宋" w:cs="仿宋" w:hint="eastAsia"/>
          <w:kern w:val="0"/>
          <w:sz w:val="32"/>
          <w:szCs w:val="32"/>
        </w:rPr>
        <w:t>组</w:t>
      </w:r>
      <w:r>
        <w:rPr>
          <w:rFonts w:ascii="仿宋" w:eastAsia="仿宋" w:hAnsi="仿宋" w:cs="仿宋" w:hint="eastAsia"/>
          <w:kern w:val="0"/>
          <w:sz w:val="32"/>
          <w:szCs w:val="32"/>
        </w:rPr>
        <w:t>长同意后离开。</w:t>
      </w:r>
    </w:p>
    <w:p w:rsidR="00010BBF" w:rsidRDefault="002D4B58">
      <w:pPr>
        <w:spacing w:line="520" w:lineRule="exact"/>
        <w:ind w:firstLineChars="202" w:firstLine="646"/>
        <w:rPr>
          <w:rFonts w:ascii="仿宋" w:eastAsia="仿宋" w:hAnsi="仿宋" w:cs="仿宋"/>
          <w:sz w:val="32"/>
          <w:szCs w:val="32"/>
        </w:rPr>
      </w:pPr>
      <w:r>
        <w:rPr>
          <w:rFonts w:ascii="仿宋" w:eastAsia="仿宋" w:hAnsi="仿宋" w:cs="仿宋" w:hint="eastAsia"/>
          <w:sz w:val="32"/>
          <w:szCs w:val="32"/>
        </w:rPr>
        <w:t>（六）赛场文明要求</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．参赛教师在比赛期间未经赛项组委会的批准不得接受其它单位和个人进行的与比赛内容相关的采访。</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．参赛教师未经允许不得将比赛的相关信息私自公布。</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．参赛教师违反比赛规则，取消比赛资格并进行通报。</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．参赛教师及工作人员必须统一佩戴由大赛组委会印制的相应证件，着装得体。</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5．新闻媒体人员进入赛场必须经过</w:t>
      </w:r>
      <w:r w:rsidR="002349BA">
        <w:rPr>
          <w:rFonts w:ascii="仿宋" w:eastAsia="仿宋" w:hAnsi="仿宋" w:cs="仿宋" w:hint="eastAsia"/>
          <w:sz w:val="32"/>
          <w:szCs w:val="32"/>
        </w:rPr>
        <w:t>大赛办</w:t>
      </w:r>
      <w:r>
        <w:rPr>
          <w:rFonts w:ascii="仿宋" w:eastAsia="仿宋" w:hAnsi="仿宋" w:cs="仿宋" w:hint="eastAsia"/>
          <w:sz w:val="32"/>
          <w:szCs w:val="32"/>
        </w:rPr>
        <w:t>允许，并且听从现场工作人员的安排和管理，不能影响赛项进行。</w:t>
      </w:r>
    </w:p>
    <w:p w:rsidR="00010BBF" w:rsidRDefault="002D4B58">
      <w:pPr>
        <w:spacing w:line="52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．其它未涉事项或突发事件，由大赛组委会负责解释或决定。</w:t>
      </w:r>
    </w:p>
    <w:p w:rsidR="00010BBF" w:rsidRDefault="002D4B58">
      <w:pPr>
        <w:spacing w:line="520" w:lineRule="exact"/>
        <w:ind w:left="551"/>
        <w:rPr>
          <w:rFonts w:ascii="黑体" w:eastAsia="黑体" w:hAnsi="黑体" w:cs="黑体"/>
          <w:b/>
          <w:sz w:val="32"/>
          <w:szCs w:val="32"/>
        </w:rPr>
      </w:pPr>
      <w:r>
        <w:rPr>
          <w:rFonts w:ascii="黑体" w:eastAsia="黑体" w:hAnsi="黑体" w:cs="黑体" w:hint="eastAsia"/>
          <w:b/>
          <w:sz w:val="32"/>
          <w:szCs w:val="32"/>
        </w:rPr>
        <w:t>八、赛项环境</w:t>
      </w:r>
    </w:p>
    <w:p w:rsidR="00010BBF" w:rsidRDefault="002D4B58">
      <w:pPr>
        <w:spacing w:line="520" w:lineRule="exact"/>
        <w:ind w:left="551"/>
        <w:rPr>
          <w:rFonts w:ascii="仿宋" w:eastAsia="仿宋" w:hAnsi="仿宋" w:cs="仿宋"/>
          <w:kern w:val="0"/>
          <w:sz w:val="32"/>
          <w:szCs w:val="32"/>
        </w:rPr>
      </w:pPr>
      <w:r>
        <w:rPr>
          <w:rFonts w:ascii="仿宋" w:eastAsia="仿宋" w:hAnsi="仿宋" w:cs="仿宋" w:hint="eastAsia"/>
          <w:kern w:val="0"/>
          <w:sz w:val="32"/>
          <w:szCs w:val="32"/>
        </w:rPr>
        <w:t>（一）教学设计场地</w:t>
      </w:r>
    </w:p>
    <w:p w:rsidR="00010BBF" w:rsidRDefault="002D4B58">
      <w:pPr>
        <w:spacing w:line="520" w:lineRule="exact"/>
        <w:ind w:firstLineChars="196" w:firstLine="627"/>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．教学设计考场提供</w:t>
      </w:r>
      <w:r w:rsidR="002349BA">
        <w:rPr>
          <w:rFonts w:ascii="仿宋" w:eastAsia="仿宋" w:hAnsi="仿宋" w:cs="仿宋" w:hint="eastAsia"/>
          <w:kern w:val="0"/>
          <w:sz w:val="32"/>
          <w:szCs w:val="32"/>
        </w:rPr>
        <w:t>网络</w:t>
      </w:r>
      <w:r>
        <w:rPr>
          <w:rFonts w:ascii="仿宋" w:eastAsia="仿宋" w:hAnsi="仿宋" w:cs="仿宋" w:hint="eastAsia"/>
          <w:kern w:val="0"/>
          <w:sz w:val="32"/>
          <w:szCs w:val="32"/>
        </w:rPr>
        <w:t>。</w:t>
      </w:r>
    </w:p>
    <w:p w:rsidR="00010BBF" w:rsidRDefault="002D4B58">
      <w:pPr>
        <w:spacing w:line="520" w:lineRule="exact"/>
        <w:ind w:firstLineChars="196" w:firstLine="627"/>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．提供统一教案纸。</w:t>
      </w:r>
    </w:p>
    <w:p w:rsidR="00010BBF" w:rsidRDefault="002D4B58">
      <w:pPr>
        <w:spacing w:line="520" w:lineRule="exact"/>
        <w:ind w:firstLineChars="196" w:firstLine="627"/>
        <w:rPr>
          <w:rFonts w:ascii="仿宋" w:eastAsia="仿宋" w:hAnsi="仿宋" w:cs="仿宋"/>
          <w:kern w:val="0"/>
          <w:sz w:val="32"/>
          <w:szCs w:val="32"/>
        </w:rPr>
      </w:pPr>
      <w:r>
        <w:rPr>
          <w:rFonts w:ascii="仿宋" w:eastAsia="仿宋" w:hAnsi="仿宋" w:cs="仿宋" w:hint="eastAsia"/>
          <w:kern w:val="0"/>
          <w:sz w:val="32"/>
          <w:szCs w:val="32"/>
        </w:rPr>
        <w:lastRenderedPageBreak/>
        <w:t>（二）现场说课场地</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现场说课场地设在多媒体教室，设置如下：</w:t>
      </w:r>
    </w:p>
    <w:p w:rsidR="00010BBF" w:rsidRDefault="002D4B58">
      <w:pPr>
        <w:snapToGrid w:val="0"/>
        <w:spacing w:line="520" w:lineRule="exact"/>
        <w:ind w:left="1" w:firstLineChars="200" w:firstLine="640"/>
        <w:rPr>
          <w:rFonts w:ascii="仿宋" w:eastAsia="仿宋" w:hAnsi="仿宋" w:cs="仿宋"/>
          <w:kern w:val="0"/>
          <w:sz w:val="32"/>
          <w:szCs w:val="32"/>
        </w:rPr>
      </w:pPr>
      <w:r>
        <w:rPr>
          <w:rFonts w:ascii="仿宋" w:eastAsia="仿宋" w:hAnsi="仿宋" w:cs="仿宋"/>
          <w:kern w:val="0"/>
          <w:sz w:val="32"/>
          <w:szCs w:val="32"/>
        </w:rPr>
        <w:t>1</w:t>
      </w:r>
      <w:r w:rsidR="002349BA">
        <w:rPr>
          <w:rFonts w:ascii="仿宋" w:eastAsia="仿宋" w:hAnsi="仿宋" w:cs="仿宋" w:hint="eastAsia"/>
          <w:kern w:val="0"/>
          <w:sz w:val="32"/>
          <w:szCs w:val="32"/>
        </w:rPr>
        <w:t>.</w:t>
      </w:r>
      <w:r>
        <w:rPr>
          <w:rFonts w:ascii="仿宋" w:eastAsia="仿宋" w:hAnsi="仿宋" w:cs="仿宋" w:hint="eastAsia"/>
          <w:kern w:val="0"/>
          <w:sz w:val="32"/>
          <w:szCs w:val="32"/>
        </w:rPr>
        <w:t>投影设备</w:t>
      </w:r>
    </w:p>
    <w:p w:rsidR="00010BBF" w:rsidRDefault="002D4B58">
      <w:pPr>
        <w:snapToGrid w:val="0"/>
        <w:spacing w:line="520" w:lineRule="exact"/>
        <w:ind w:left="1" w:firstLineChars="200" w:firstLine="640"/>
        <w:rPr>
          <w:rFonts w:ascii="仿宋" w:eastAsia="仿宋" w:hAnsi="仿宋" w:cs="仿宋"/>
          <w:kern w:val="0"/>
          <w:sz w:val="32"/>
          <w:szCs w:val="32"/>
        </w:rPr>
      </w:pPr>
      <w:r>
        <w:rPr>
          <w:rFonts w:ascii="仿宋" w:eastAsia="仿宋" w:hAnsi="仿宋" w:cs="仿宋"/>
          <w:kern w:val="0"/>
          <w:sz w:val="32"/>
          <w:szCs w:val="32"/>
        </w:rPr>
        <w:t>2</w:t>
      </w:r>
      <w:r w:rsidR="002349BA">
        <w:rPr>
          <w:rFonts w:ascii="仿宋" w:eastAsia="仿宋" w:hAnsi="仿宋" w:cs="仿宋" w:hint="eastAsia"/>
          <w:kern w:val="0"/>
          <w:sz w:val="32"/>
          <w:szCs w:val="32"/>
        </w:rPr>
        <w:t>.</w:t>
      </w:r>
      <w:r>
        <w:rPr>
          <w:rFonts w:ascii="仿宋" w:eastAsia="仿宋" w:hAnsi="仿宋" w:cs="仿宋" w:hint="eastAsia"/>
          <w:kern w:val="0"/>
          <w:sz w:val="32"/>
          <w:szCs w:val="32"/>
        </w:rPr>
        <w:t>电子白板</w:t>
      </w:r>
    </w:p>
    <w:p w:rsidR="002349BA" w:rsidRDefault="002349BA">
      <w:pPr>
        <w:snapToGrid w:val="0"/>
        <w:spacing w:line="520" w:lineRule="exact"/>
        <w:ind w:left="1" w:firstLineChars="200" w:firstLine="640"/>
        <w:rPr>
          <w:rFonts w:ascii="仿宋" w:eastAsia="仿宋" w:hAnsi="仿宋" w:cs="仿宋"/>
          <w:kern w:val="0"/>
          <w:sz w:val="32"/>
          <w:szCs w:val="32"/>
        </w:rPr>
      </w:pPr>
      <w:r>
        <w:rPr>
          <w:rFonts w:ascii="仿宋" w:eastAsia="仿宋" w:hAnsi="仿宋" w:cs="仿宋" w:hint="eastAsia"/>
          <w:kern w:val="0"/>
          <w:sz w:val="32"/>
          <w:szCs w:val="32"/>
        </w:rPr>
        <w:t>3.移动白板</w:t>
      </w:r>
    </w:p>
    <w:p w:rsidR="00010BBF" w:rsidRDefault="002D4B58" w:rsidP="002D4B58">
      <w:pPr>
        <w:snapToGrid w:val="0"/>
        <w:spacing w:line="520" w:lineRule="exact"/>
        <w:ind w:left="1" w:firstLineChars="200" w:firstLine="643"/>
        <w:rPr>
          <w:rFonts w:ascii="黑体" w:eastAsia="黑体" w:hAnsi="黑体" w:cs="黑体"/>
          <w:b/>
          <w:kern w:val="0"/>
          <w:sz w:val="32"/>
          <w:szCs w:val="32"/>
        </w:rPr>
      </w:pPr>
      <w:r>
        <w:rPr>
          <w:rFonts w:ascii="黑体" w:eastAsia="黑体" w:hAnsi="黑体" w:cs="黑体" w:hint="eastAsia"/>
          <w:b/>
          <w:kern w:val="0"/>
          <w:sz w:val="32"/>
          <w:szCs w:val="32"/>
        </w:rPr>
        <w:t>九、技术平台</w:t>
      </w:r>
    </w:p>
    <w:p w:rsidR="00010BBF" w:rsidRDefault="002D4B58">
      <w:pPr>
        <w:snapToGrid w:val="0"/>
        <w:spacing w:line="520" w:lineRule="exact"/>
        <w:ind w:firstLine="645"/>
        <w:rPr>
          <w:rFonts w:ascii="仿宋" w:eastAsia="仿宋" w:hAnsi="仿宋" w:cs="仿宋"/>
          <w:kern w:val="0"/>
          <w:sz w:val="32"/>
          <w:szCs w:val="32"/>
        </w:rPr>
      </w:pPr>
      <w:r>
        <w:rPr>
          <w:rFonts w:ascii="仿宋" w:eastAsia="仿宋" w:hAnsi="仿宋" w:cs="仿宋" w:hint="eastAsia"/>
          <w:kern w:val="0"/>
          <w:sz w:val="32"/>
          <w:szCs w:val="32"/>
        </w:rPr>
        <w:t>多媒体教室配置的投影仪为超短焦互动投影机爱普</w:t>
      </w:r>
      <w:r>
        <w:rPr>
          <w:rFonts w:ascii="仿宋" w:eastAsia="仿宋" w:hAnsi="仿宋" w:cs="仿宋"/>
          <w:kern w:val="0"/>
          <w:sz w:val="32"/>
          <w:szCs w:val="32"/>
        </w:rPr>
        <w:t>EB—CU610Xi+</w:t>
      </w:r>
      <w:r>
        <w:rPr>
          <w:rFonts w:ascii="仿宋" w:eastAsia="仿宋" w:hAnsi="仿宋" w:cs="仿宋" w:hint="eastAsia"/>
          <w:kern w:val="0"/>
          <w:sz w:val="32"/>
          <w:szCs w:val="32"/>
        </w:rPr>
        <w:t>一体化白板。</w:t>
      </w:r>
      <w:r>
        <w:rPr>
          <w:rFonts w:ascii="仿宋" w:eastAsia="仿宋" w:hAnsi="仿宋" w:cs="仿宋"/>
          <w:kern w:val="0"/>
          <w:sz w:val="32"/>
          <w:szCs w:val="32"/>
        </w:rPr>
        <w:br/>
        <w:t xml:space="preserve">  </w:t>
      </w:r>
      <w:r>
        <w:rPr>
          <w:rFonts w:ascii="黑体" w:eastAsia="黑体" w:hAnsi="黑体" w:cs="黑体"/>
          <w:kern w:val="0"/>
          <w:sz w:val="32"/>
          <w:szCs w:val="32"/>
        </w:rPr>
        <w:t xml:space="preserve">  </w:t>
      </w:r>
      <w:r>
        <w:rPr>
          <w:rFonts w:ascii="黑体" w:eastAsia="黑体" w:hAnsi="黑体" w:cs="黑体" w:hint="eastAsia"/>
          <w:b/>
          <w:sz w:val="32"/>
          <w:szCs w:val="32"/>
        </w:rPr>
        <w:t>十、成绩评定</w:t>
      </w:r>
    </w:p>
    <w:p w:rsidR="00010BBF" w:rsidRDefault="002D4B58">
      <w:pPr>
        <w:snapToGrid w:val="0"/>
        <w:spacing w:line="520" w:lineRule="exact"/>
        <w:ind w:left="1" w:firstLineChars="200" w:firstLine="640"/>
        <w:rPr>
          <w:rFonts w:ascii="仿宋" w:eastAsia="仿宋" w:hAnsi="仿宋" w:cs="仿宋"/>
          <w:kern w:val="0"/>
          <w:sz w:val="32"/>
          <w:szCs w:val="32"/>
        </w:rPr>
      </w:pPr>
      <w:r>
        <w:rPr>
          <w:rFonts w:ascii="仿宋" w:eastAsia="仿宋" w:hAnsi="仿宋" w:cs="仿宋" w:hint="eastAsia"/>
          <w:kern w:val="0"/>
          <w:sz w:val="32"/>
          <w:szCs w:val="32"/>
        </w:rPr>
        <w:t>（一）教学能力评分体系与评分标准</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见附件</w:t>
      </w:r>
      <w:r w:rsidR="002349BA">
        <w:rPr>
          <w:rFonts w:ascii="仿宋" w:eastAsia="仿宋" w:hAnsi="仿宋" w:cs="仿宋" w:hint="eastAsia"/>
          <w:kern w:val="0"/>
          <w:sz w:val="32"/>
          <w:szCs w:val="32"/>
        </w:rPr>
        <w:t>3</w:t>
      </w:r>
      <w:r>
        <w:rPr>
          <w:rFonts w:ascii="仿宋" w:eastAsia="仿宋" w:hAnsi="仿宋" w:cs="仿宋" w:hint="eastAsia"/>
          <w:kern w:val="0"/>
          <w:sz w:val="32"/>
          <w:szCs w:val="32"/>
        </w:rPr>
        <w:t>。</w:t>
      </w:r>
    </w:p>
    <w:p w:rsidR="00010BBF" w:rsidRDefault="002D4B58">
      <w:pPr>
        <w:spacing w:line="520" w:lineRule="exact"/>
        <w:ind w:firstLineChars="202" w:firstLine="646"/>
        <w:rPr>
          <w:rFonts w:ascii="仿宋" w:eastAsia="仿宋" w:hAnsi="仿宋" w:cs="仿宋"/>
          <w:sz w:val="32"/>
          <w:szCs w:val="32"/>
        </w:rPr>
      </w:pPr>
      <w:r>
        <w:rPr>
          <w:rFonts w:ascii="仿宋" w:eastAsia="仿宋" w:hAnsi="仿宋" w:cs="仿宋" w:hint="eastAsia"/>
          <w:sz w:val="32"/>
          <w:szCs w:val="32"/>
        </w:rPr>
        <w:t>（二）成绩评定及公布</w:t>
      </w:r>
    </w:p>
    <w:p w:rsidR="00010BBF" w:rsidRPr="002349BA" w:rsidRDefault="002D4B58" w:rsidP="002349BA">
      <w:pPr>
        <w:snapToGrid w:val="0"/>
        <w:spacing w:line="520" w:lineRule="exact"/>
        <w:ind w:firstLineChars="200" w:firstLine="643"/>
        <w:rPr>
          <w:rFonts w:ascii="仿宋" w:eastAsia="仿宋" w:hAnsi="仿宋" w:cs="仿宋"/>
          <w:b/>
          <w:kern w:val="0"/>
          <w:sz w:val="32"/>
          <w:szCs w:val="32"/>
        </w:rPr>
      </w:pPr>
      <w:r w:rsidRPr="002349BA">
        <w:rPr>
          <w:rFonts w:ascii="仿宋" w:eastAsia="仿宋" w:hAnsi="仿宋" w:cs="仿宋"/>
          <w:b/>
          <w:kern w:val="0"/>
          <w:sz w:val="32"/>
          <w:szCs w:val="32"/>
        </w:rPr>
        <w:t>1</w:t>
      </w:r>
      <w:r w:rsidRPr="002349BA">
        <w:rPr>
          <w:rFonts w:ascii="仿宋" w:eastAsia="仿宋" w:hAnsi="仿宋" w:cs="仿宋" w:hint="eastAsia"/>
          <w:b/>
          <w:kern w:val="0"/>
          <w:sz w:val="32"/>
          <w:szCs w:val="32"/>
        </w:rPr>
        <w:t>．组织分工</w:t>
      </w:r>
    </w:p>
    <w:p w:rsidR="002349BA" w:rsidRDefault="002D4B58" w:rsidP="002349BA">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成立由</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组、监督仲裁组组成的成绩管理组织机构。具体要求与分工如下：</w:t>
      </w:r>
    </w:p>
    <w:p w:rsidR="002349BA" w:rsidRDefault="002349BA" w:rsidP="002349BA">
      <w:p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sidR="002D4B58">
        <w:rPr>
          <w:rFonts w:ascii="仿宋" w:eastAsia="仿宋" w:hAnsi="仿宋" w:cs="仿宋" w:hint="eastAsia"/>
          <w:kern w:val="0"/>
          <w:sz w:val="32"/>
          <w:szCs w:val="32"/>
        </w:rPr>
        <w:t>（1）</w:t>
      </w:r>
      <w:r w:rsidR="00892D75">
        <w:rPr>
          <w:rFonts w:ascii="仿宋" w:eastAsia="仿宋" w:hAnsi="仿宋" w:cs="仿宋" w:hint="eastAsia"/>
          <w:kern w:val="0"/>
          <w:sz w:val="32"/>
          <w:szCs w:val="32"/>
        </w:rPr>
        <w:t>评委</w:t>
      </w:r>
      <w:r w:rsidR="002D4B58">
        <w:rPr>
          <w:rFonts w:ascii="仿宋" w:eastAsia="仿宋" w:hAnsi="仿宋" w:cs="仿宋" w:hint="eastAsia"/>
          <w:kern w:val="0"/>
          <w:sz w:val="32"/>
          <w:szCs w:val="32"/>
        </w:rPr>
        <w:t>组实行</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组</w:t>
      </w:r>
      <w:r w:rsidR="002D4B58">
        <w:rPr>
          <w:rFonts w:ascii="仿宋" w:eastAsia="仿宋" w:hAnsi="仿宋" w:cs="仿宋" w:hint="eastAsia"/>
          <w:kern w:val="0"/>
          <w:sz w:val="32"/>
          <w:szCs w:val="32"/>
        </w:rPr>
        <w:t>长负责制，设</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组</w:t>
      </w:r>
      <w:r w:rsidR="002D4B58">
        <w:rPr>
          <w:rFonts w:ascii="仿宋" w:eastAsia="仿宋" w:hAnsi="仿宋" w:cs="仿宋" w:hint="eastAsia"/>
          <w:kern w:val="0"/>
          <w:sz w:val="32"/>
          <w:szCs w:val="32"/>
        </w:rPr>
        <w:t>长</w:t>
      </w:r>
      <w:r w:rsidR="002D4B58">
        <w:rPr>
          <w:rFonts w:ascii="仿宋" w:eastAsia="仿宋" w:hAnsi="仿宋" w:cs="仿宋"/>
          <w:kern w:val="0"/>
          <w:sz w:val="32"/>
          <w:szCs w:val="32"/>
        </w:rPr>
        <w:t>1</w:t>
      </w:r>
      <w:r w:rsidR="002D4B58">
        <w:rPr>
          <w:rFonts w:ascii="仿宋" w:eastAsia="仿宋" w:hAnsi="仿宋" w:cs="仿宋" w:hint="eastAsia"/>
          <w:kern w:val="0"/>
          <w:sz w:val="32"/>
          <w:szCs w:val="32"/>
        </w:rPr>
        <w:t>名，全面负责赛项的</w:t>
      </w:r>
      <w:r w:rsidR="00892D75">
        <w:rPr>
          <w:rFonts w:ascii="仿宋" w:eastAsia="仿宋" w:hAnsi="仿宋" w:cs="仿宋" w:hint="eastAsia"/>
          <w:kern w:val="0"/>
          <w:sz w:val="32"/>
          <w:szCs w:val="32"/>
        </w:rPr>
        <w:t>评委</w:t>
      </w:r>
      <w:r w:rsidR="002D4B58">
        <w:rPr>
          <w:rFonts w:ascii="仿宋" w:eastAsia="仿宋" w:hAnsi="仿宋" w:cs="仿宋" w:hint="eastAsia"/>
          <w:kern w:val="0"/>
          <w:sz w:val="32"/>
          <w:szCs w:val="32"/>
        </w:rPr>
        <w:t>管理工作并处理比赛中出现的争议问题。</w:t>
      </w:r>
    </w:p>
    <w:p w:rsidR="002349BA" w:rsidRDefault="002349BA" w:rsidP="002349BA">
      <w:p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sidR="002D4B58">
        <w:rPr>
          <w:rFonts w:ascii="仿宋" w:eastAsia="仿宋" w:hAnsi="仿宋" w:cs="仿宋" w:hint="eastAsia"/>
          <w:kern w:val="0"/>
          <w:sz w:val="32"/>
          <w:szCs w:val="32"/>
        </w:rPr>
        <w:t>（2）</w:t>
      </w:r>
      <w:r w:rsidR="006330CE">
        <w:rPr>
          <w:rFonts w:ascii="仿宋" w:eastAsia="仿宋" w:hAnsi="仿宋" w:cs="仿宋" w:hint="eastAsia"/>
          <w:kern w:val="0"/>
          <w:sz w:val="32"/>
          <w:szCs w:val="32"/>
        </w:rPr>
        <w:t>评委</w:t>
      </w:r>
      <w:r w:rsidR="002D4B58">
        <w:rPr>
          <w:rFonts w:ascii="仿宋" w:eastAsia="仿宋" w:hAnsi="仿宋" w:cs="仿宋" w:hint="eastAsia"/>
          <w:kern w:val="0"/>
          <w:sz w:val="32"/>
          <w:szCs w:val="32"/>
        </w:rPr>
        <w:t>根据比赛需要进行现场评分等工作。</w:t>
      </w:r>
    </w:p>
    <w:p w:rsidR="00010BBF" w:rsidRDefault="002349BA" w:rsidP="002349BA">
      <w:p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sidR="002D4B58">
        <w:rPr>
          <w:rFonts w:ascii="仿宋" w:eastAsia="仿宋" w:hAnsi="仿宋" w:cs="仿宋" w:hint="eastAsia"/>
          <w:kern w:val="0"/>
          <w:sz w:val="32"/>
          <w:szCs w:val="32"/>
        </w:rPr>
        <w:t>（3）监督仲裁组对</w:t>
      </w:r>
      <w:r w:rsidR="00892D75">
        <w:rPr>
          <w:rFonts w:ascii="仿宋" w:eastAsia="仿宋" w:hAnsi="仿宋" w:cs="仿宋" w:hint="eastAsia"/>
          <w:kern w:val="0"/>
          <w:sz w:val="32"/>
          <w:szCs w:val="32"/>
        </w:rPr>
        <w:t>评委</w:t>
      </w:r>
      <w:r w:rsidR="002D4B58">
        <w:rPr>
          <w:rFonts w:ascii="仿宋" w:eastAsia="仿宋" w:hAnsi="仿宋" w:cs="仿宋" w:hint="eastAsia"/>
          <w:kern w:val="0"/>
          <w:sz w:val="32"/>
          <w:szCs w:val="32"/>
        </w:rPr>
        <w:t>组的工作进行全程监督，并对比赛成绩抽检复核。在比赛结束2小时内，负责接受由参赛教师提出的申诉，组织复议并及时反馈复议结果。</w:t>
      </w:r>
    </w:p>
    <w:p w:rsidR="00010BBF" w:rsidRPr="002349BA" w:rsidRDefault="002D4B58">
      <w:pPr>
        <w:snapToGrid w:val="0"/>
        <w:spacing w:line="520" w:lineRule="exact"/>
        <w:ind w:left="560"/>
        <w:rPr>
          <w:rFonts w:ascii="仿宋" w:eastAsia="仿宋" w:hAnsi="仿宋" w:cs="仿宋"/>
          <w:b/>
          <w:kern w:val="0"/>
          <w:sz w:val="32"/>
          <w:szCs w:val="32"/>
        </w:rPr>
      </w:pPr>
      <w:r w:rsidRPr="002349BA">
        <w:rPr>
          <w:rFonts w:ascii="仿宋" w:eastAsia="仿宋" w:hAnsi="仿宋" w:cs="仿宋" w:hint="eastAsia"/>
          <w:b/>
          <w:kern w:val="0"/>
          <w:sz w:val="32"/>
          <w:szCs w:val="32"/>
        </w:rPr>
        <w:t xml:space="preserve"> </w:t>
      </w:r>
      <w:r w:rsidRPr="002349BA">
        <w:rPr>
          <w:rFonts w:ascii="仿宋" w:eastAsia="仿宋" w:hAnsi="仿宋" w:cs="仿宋"/>
          <w:b/>
          <w:kern w:val="0"/>
          <w:sz w:val="32"/>
          <w:szCs w:val="32"/>
        </w:rPr>
        <w:t>2</w:t>
      </w:r>
      <w:r w:rsidRPr="002349BA">
        <w:rPr>
          <w:rFonts w:ascii="仿宋" w:eastAsia="仿宋" w:hAnsi="仿宋" w:cs="仿宋" w:hint="eastAsia"/>
          <w:b/>
          <w:kern w:val="0"/>
          <w:sz w:val="32"/>
          <w:szCs w:val="32"/>
        </w:rPr>
        <w:t>．成绩管理程序</w:t>
      </w:r>
    </w:p>
    <w:p w:rsidR="00010BBF" w:rsidRDefault="002D4B58">
      <w:pPr>
        <w:snapToGrid w:val="0"/>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w:t>
      </w:r>
      <w:r>
        <w:rPr>
          <w:rFonts w:ascii="仿宋" w:eastAsia="仿宋" w:hAnsi="仿宋" w:cs="仿宋"/>
          <w:kern w:val="0"/>
          <w:sz w:val="32"/>
          <w:szCs w:val="32"/>
        </w:rPr>
        <w:t>201</w:t>
      </w:r>
      <w:r w:rsidR="002349BA">
        <w:rPr>
          <w:rFonts w:ascii="仿宋" w:eastAsia="仿宋" w:hAnsi="仿宋" w:cs="仿宋" w:hint="eastAsia"/>
          <w:kern w:val="0"/>
          <w:sz w:val="32"/>
          <w:szCs w:val="32"/>
        </w:rPr>
        <w:t>9</w:t>
      </w:r>
      <w:r>
        <w:rPr>
          <w:rFonts w:ascii="仿宋" w:eastAsia="仿宋" w:hAnsi="仿宋" w:cs="仿宋" w:hint="eastAsia"/>
          <w:kern w:val="0"/>
          <w:sz w:val="32"/>
          <w:szCs w:val="32"/>
        </w:rPr>
        <w:t>年沈阳职业院校技能大赛的明确要求，参赛教师的成绩评定与管理按照严密的程序进行，见成绩管理流程图。</w:t>
      </w:r>
    </w:p>
    <w:p w:rsidR="00010BBF" w:rsidRDefault="00A85664">
      <w:pPr>
        <w:snapToGrid w:val="0"/>
        <w:jc w:val="center"/>
        <w:rPr>
          <w:rFonts w:ascii="仿宋" w:eastAsia="仿宋" w:hAnsi="仿宋" w:cs="仿宋"/>
          <w:kern w:val="0"/>
          <w:sz w:val="32"/>
          <w:szCs w:val="32"/>
        </w:rPr>
      </w:pPr>
      <w:r w:rsidRPr="00DF24D5">
        <w:rPr>
          <w:rFonts w:ascii="仿宋" w:eastAsia="仿宋" w:hAnsi="仿宋" w:cs="仿宋"/>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82.75pt">
            <v:imagedata r:id="rId9" o:title=""/>
          </v:shape>
        </w:pict>
      </w:r>
    </w:p>
    <w:p w:rsidR="00010BBF" w:rsidRDefault="00010BBF">
      <w:pPr>
        <w:snapToGrid w:val="0"/>
        <w:jc w:val="center"/>
        <w:rPr>
          <w:rFonts w:ascii="仿宋" w:eastAsia="仿宋" w:hAnsi="仿宋" w:cs="仿宋"/>
          <w:b/>
          <w:kern w:val="0"/>
          <w:sz w:val="32"/>
          <w:szCs w:val="32"/>
        </w:rPr>
      </w:pPr>
    </w:p>
    <w:p w:rsidR="00010BBF" w:rsidRDefault="002D4B58">
      <w:pPr>
        <w:snapToGrid w:val="0"/>
        <w:jc w:val="center"/>
        <w:rPr>
          <w:rFonts w:ascii="仿宋" w:eastAsia="仿宋" w:hAnsi="仿宋" w:cs="仿宋"/>
          <w:b/>
          <w:kern w:val="0"/>
          <w:sz w:val="32"/>
          <w:szCs w:val="32"/>
        </w:rPr>
      </w:pPr>
      <w:r>
        <w:rPr>
          <w:rFonts w:ascii="仿宋" w:eastAsia="仿宋" w:hAnsi="仿宋" w:cs="仿宋" w:hint="eastAsia"/>
          <w:b/>
          <w:kern w:val="0"/>
          <w:sz w:val="32"/>
          <w:szCs w:val="32"/>
        </w:rPr>
        <w:t>成绩管理流程图</w:t>
      </w:r>
    </w:p>
    <w:p w:rsidR="00010BBF" w:rsidRPr="002349BA" w:rsidRDefault="002D4B58">
      <w:pPr>
        <w:snapToGrid w:val="0"/>
        <w:spacing w:line="520" w:lineRule="exact"/>
        <w:rPr>
          <w:rFonts w:ascii="仿宋" w:eastAsia="仿宋" w:hAnsi="仿宋" w:cs="仿宋"/>
          <w:b/>
          <w:kern w:val="0"/>
          <w:sz w:val="32"/>
          <w:szCs w:val="32"/>
        </w:rPr>
      </w:pPr>
      <w:r>
        <w:rPr>
          <w:rFonts w:ascii="仿宋" w:eastAsia="仿宋" w:hAnsi="仿宋" w:cs="仿宋" w:hint="eastAsia"/>
          <w:kern w:val="0"/>
          <w:sz w:val="32"/>
          <w:szCs w:val="32"/>
        </w:rPr>
        <w:t xml:space="preserve">   </w:t>
      </w:r>
      <w:r w:rsidRPr="002349BA">
        <w:rPr>
          <w:rFonts w:ascii="仿宋" w:eastAsia="仿宋" w:hAnsi="仿宋" w:cs="仿宋" w:hint="eastAsia"/>
          <w:b/>
          <w:kern w:val="0"/>
          <w:sz w:val="32"/>
          <w:szCs w:val="32"/>
        </w:rPr>
        <w:t>3.成绩评定</w:t>
      </w:r>
    </w:p>
    <w:p w:rsidR="00010BBF" w:rsidRDefault="002D4B58">
      <w:p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选手最后成绩由两部分组成，即实操成绩（权重</w:t>
      </w:r>
      <w:r>
        <w:rPr>
          <w:rFonts w:ascii="仿宋" w:eastAsia="仿宋" w:hAnsi="仿宋" w:cs="仿宋"/>
          <w:kern w:val="0"/>
          <w:sz w:val="32"/>
          <w:szCs w:val="32"/>
        </w:rPr>
        <w:t>60%</w:t>
      </w:r>
      <w:r>
        <w:rPr>
          <w:rFonts w:ascii="仿宋" w:eastAsia="仿宋" w:hAnsi="仿宋" w:cs="仿宋" w:hint="eastAsia"/>
          <w:kern w:val="0"/>
          <w:sz w:val="32"/>
          <w:szCs w:val="32"/>
        </w:rPr>
        <w:t>）</w:t>
      </w:r>
      <w:r>
        <w:rPr>
          <w:rFonts w:ascii="仿宋" w:eastAsia="仿宋" w:hAnsi="仿宋" w:cs="仿宋"/>
          <w:kern w:val="0"/>
          <w:sz w:val="32"/>
          <w:szCs w:val="32"/>
        </w:rPr>
        <w:t>+</w:t>
      </w:r>
      <w:r>
        <w:rPr>
          <w:rFonts w:ascii="仿宋" w:eastAsia="仿宋" w:hAnsi="仿宋" w:cs="仿宋" w:hint="eastAsia"/>
          <w:kern w:val="0"/>
          <w:sz w:val="32"/>
          <w:szCs w:val="32"/>
        </w:rPr>
        <w:t>教学能力（权重</w:t>
      </w:r>
      <w:r>
        <w:rPr>
          <w:rFonts w:ascii="仿宋" w:eastAsia="仿宋" w:hAnsi="仿宋" w:cs="仿宋"/>
          <w:kern w:val="0"/>
          <w:sz w:val="32"/>
          <w:szCs w:val="32"/>
        </w:rPr>
        <w:t>40%</w:t>
      </w:r>
      <w:r>
        <w:rPr>
          <w:rFonts w:ascii="仿宋" w:eastAsia="仿宋" w:hAnsi="仿宋" w:cs="仿宋" w:hint="eastAsia"/>
          <w:kern w:val="0"/>
          <w:sz w:val="32"/>
          <w:szCs w:val="32"/>
        </w:rPr>
        <w:t>）。</w:t>
      </w:r>
    </w:p>
    <w:p w:rsidR="00010BBF" w:rsidRDefault="002D4B58">
      <w:pPr>
        <w:snapToGrid w:val="0"/>
        <w:spacing w:line="520" w:lineRule="exact"/>
        <w:ind w:firstLine="660"/>
        <w:rPr>
          <w:rFonts w:ascii="仿宋" w:eastAsia="仿宋" w:hAnsi="仿宋" w:cs="仿宋"/>
          <w:kern w:val="0"/>
          <w:sz w:val="32"/>
          <w:szCs w:val="32"/>
        </w:rPr>
      </w:pPr>
      <w:r>
        <w:rPr>
          <w:rFonts w:ascii="仿宋" w:eastAsia="仿宋" w:hAnsi="仿宋" w:cs="仿宋" w:hint="eastAsia"/>
          <w:kern w:val="0"/>
          <w:sz w:val="32"/>
          <w:szCs w:val="32"/>
        </w:rPr>
        <w:t>实操成绩按照各赛项的成绩等级名次和人数比例确定，由基础分和权重分组成，基础分满分90分，权重分满分10分。其中：基础分由获得一</w:t>
      </w:r>
      <w:r w:rsidR="006330CE">
        <w:rPr>
          <w:rFonts w:ascii="仿宋" w:eastAsia="仿宋" w:hAnsi="仿宋" w:cs="仿宋" w:hint="eastAsia"/>
          <w:kern w:val="0"/>
          <w:sz w:val="32"/>
          <w:szCs w:val="32"/>
        </w:rPr>
        <w:t>名</w:t>
      </w:r>
      <w:r>
        <w:rPr>
          <w:rFonts w:ascii="仿宋" w:eastAsia="仿宋" w:hAnsi="仿宋" w:cs="仿宋" w:hint="eastAsia"/>
          <w:kern w:val="0"/>
          <w:sz w:val="32"/>
          <w:szCs w:val="32"/>
        </w:rPr>
        <w:t>的比赛名次决定，第一名90分，权重分由人数比例测算决定，当参赛人数在20-2</w:t>
      </w:r>
      <w:r w:rsidR="009A2680">
        <w:rPr>
          <w:rFonts w:ascii="仿宋" w:eastAsia="仿宋" w:hAnsi="仿宋" w:cs="仿宋" w:hint="eastAsia"/>
          <w:kern w:val="0"/>
          <w:sz w:val="32"/>
          <w:szCs w:val="32"/>
        </w:rPr>
        <w:t>5</w:t>
      </w:r>
      <w:r>
        <w:rPr>
          <w:rFonts w:ascii="仿宋" w:eastAsia="仿宋" w:hAnsi="仿宋" w:cs="仿宋" w:hint="eastAsia"/>
          <w:kern w:val="0"/>
          <w:sz w:val="32"/>
          <w:szCs w:val="32"/>
        </w:rPr>
        <w:t>人时权重为</w:t>
      </w:r>
      <w:r>
        <w:rPr>
          <w:rFonts w:ascii="仿宋" w:eastAsia="仿宋" w:hAnsi="仿宋" w:cs="仿宋"/>
          <w:kern w:val="0"/>
          <w:sz w:val="32"/>
          <w:szCs w:val="32"/>
        </w:rPr>
        <w:t>10</w:t>
      </w:r>
      <w:r>
        <w:rPr>
          <w:rFonts w:ascii="仿宋" w:eastAsia="仿宋" w:hAnsi="仿宋" w:cs="仿宋" w:hint="eastAsia"/>
          <w:kern w:val="0"/>
          <w:sz w:val="32"/>
          <w:szCs w:val="32"/>
        </w:rPr>
        <w:t>0</w:t>
      </w:r>
      <w:r>
        <w:rPr>
          <w:rFonts w:ascii="仿宋" w:eastAsia="仿宋" w:hAnsi="仿宋" w:cs="仿宋"/>
          <w:kern w:val="0"/>
          <w:sz w:val="32"/>
          <w:szCs w:val="32"/>
        </w:rPr>
        <w:t>%</w:t>
      </w:r>
      <w:r>
        <w:rPr>
          <w:rFonts w:ascii="仿宋" w:eastAsia="仿宋" w:hAnsi="仿宋" w:cs="仿宋" w:hint="eastAsia"/>
          <w:kern w:val="0"/>
          <w:sz w:val="32"/>
          <w:szCs w:val="32"/>
        </w:rPr>
        <w:t>，每少5人减少</w:t>
      </w:r>
      <w:r>
        <w:rPr>
          <w:rFonts w:ascii="仿宋" w:eastAsia="仿宋" w:hAnsi="仿宋" w:cs="仿宋"/>
          <w:kern w:val="0"/>
          <w:sz w:val="32"/>
          <w:szCs w:val="32"/>
        </w:rPr>
        <w:t>10%</w:t>
      </w:r>
      <w:r>
        <w:rPr>
          <w:rFonts w:ascii="仿宋" w:eastAsia="仿宋" w:hAnsi="仿宋" w:cs="仿宋" w:hint="eastAsia"/>
          <w:kern w:val="0"/>
          <w:sz w:val="32"/>
          <w:szCs w:val="32"/>
        </w:rPr>
        <w:t>。详细计算列表如下：</w:t>
      </w:r>
    </w:p>
    <w:p w:rsidR="00010BBF" w:rsidRDefault="00010BBF">
      <w:pPr>
        <w:snapToGrid w:val="0"/>
        <w:spacing w:line="520" w:lineRule="exact"/>
        <w:ind w:firstLineChars="1005" w:firstLine="3229"/>
        <w:rPr>
          <w:rFonts w:ascii="仿宋" w:eastAsia="仿宋" w:hAnsi="仿宋" w:cs="仿宋"/>
          <w:b/>
          <w:kern w:val="0"/>
          <w:sz w:val="32"/>
          <w:szCs w:val="32"/>
        </w:rPr>
      </w:pPr>
    </w:p>
    <w:p w:rsidR="00010BBF" w:rsidRDefault="00010BBF">
      <w:pPr>
        <w:snapToGrid w:val="0"/>
        <w:spacing w:line="520" w:lineRule="exact"/>
        <w:ind w:firstLineChars="1005" w:firstLine="3229"/>
        <w:rPr>
          <w:rFonts w:ascii="仿宋" w:eastAsia="仿宋" w:hAnsi="仿宋" w:cs="仿宋"/>
          <w:b/>
          <w:kern w:val="0"/>
          <w:sz w:val="32"/>
          <w:szCs w:val="32"/>
        </w:rPr>
      </w:pPr>
    </w:p>
    <w:p w:rsidR="006330CE" w:rsidRDefault="006330CE">
      <w:pPr>
        <w:snapToGrid w:val="0"/>
        <w:spacing w:line="520" w:lineRule="exact"/>
        <w:ind w:firstLineChars="1005" w:firstLine="3229"/>
        <w:rPr>
          <w:rFonts w:ascii="仿宋" w:eastAsia="仿宋" w:hAnsi="仿宋" w:cs="仿宋"/>
          <w:b/>
          <w:kern w:val="0"/>
          <w:sz w:val="32"/>
          <w:szCs w:val="32"/>
        </w:rPr>
      </w:pPr>
    </w:p>
    <w:p w:rsidR="006330CE" w:rsidRDefault="006330CE">
      <w:pPr>
        <w:snapToGrid w:val="0"/>
        <w:spacing w:line="520" w:lineRule="exact"/>
        <w:ind w:firstLineChars="1005" w:firstLine="3229"/>
        <w:rPr>
          <w:rFonts w:ascii="仿宋" w:eastAsia="仿宋" w:hAnsi="仿宋" w:cs="仿宋"/>
          <w:b/>
          <w:kern w:val="0"/>
          <w:sz w:val="32"/>
          <w:szCs w:val="32"/>
        </w:rPr>
      </w:pPr>
    </w:p>
    <w:p w:rsidR="00010BBF" w:rsidRDefault="002D4B58">
      <w:pPr>
        <w:snapToGrid w:val="0"/>
        <w:spacing w:line="520" w:lineRule="exact"/>
        <w:ind w:firstLineChars="1005" w:firstLine="3229"/>
        <w:rPr>
          <w:rFonts w:ascii="仿宋" w:eastAsia="仿宋" w:hAnsi="仿宋" w:cs="仿宋"/>
          <w:b/>
          <w:kern w:val="0"/>
          <w:sz w:val="32"/>
          <w:szCs w:val="32"/>
        </w:rPr>
      </w:pPr>
      <w:r>
        <w:rPr>
          <w:rFonts w:ascii="仿宋" w:eastAsia="仿宋" w:hAnsi="仿宋" w:cs="仿宋" w:hint="eastAsia"/>
          <w:b/>
          <w:kern w:val="0"/>
          <w:sz w:val="32"/>
          <w:szCs w:val="32"/>
        </w:rPr>
        <w:lastRenderedPageBreak/>
        <w:t>实操分数计算列表</w:t>
      </w:r>
    </w:p>
    <w:p w:rsidR="00010BBF" w:rsidRDefault="002D4B58">
      <w:pPr>
        <w:snapToGrid w:val="0"/>
        <w:spacing w:line="520" w:lineRule="exact"/>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tbl>
      <w:tblPr>
        <w:tblpPr w:leftFromText="180" w:rightFromText="180" w:vertAnchor="text" w:horzAnchor="page" w:tblpX="1695" w:tblpY="278"/>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5103"/>
      </w:tblGrid>
      <w:tr w:rsidR="006330CE" w:rsidTr="006330CE">
        <w:tc>
          <w:tcPr>
            <w:tcW w:w="3510" w:type="dxa"/>
            <w:tcBorders>
              <w:tl2br w:val="single" w:sz="4" w:space="0" w:color="auto"/>
            </w:tcBorders>
          </w:tcPr>
          <w:p w:rsidR="006330CE" w:rsidRDefault="006330CE">
            <w:pPr>
              <w:snapToGrid w:val="0"/>
              <w:spacing w:line="520" w:lineRule="exact"/>
              <w:ind w:firstLineChars="150" w:firstLine="360"/>
              <w:rPr>
                <w:rFonts w:ascii="仿宋" w:eastAsia="仿宋" w:hAnsi="仿宋" w:cs="仿宋"/>
                <w:kern w:val="0"/>
                <w:sz w:val="24"/>
              </w:rPr>
            </w:pPr>
            <w:r>
              <w:rPr>
                <w:rFonts w:ascii="仿宋" w:eastAsia="仿宋" w:hAnsi="仿宋" w:cs="仿宋" w:hint="eastAsia"/>
                <w:kern w:val="0"/>
                <w:sz w:val="24"/>
              </w:rPr>
              <w:t xml:space="preserve">            名次</w:t>
            </w:r>
          </w:p>
          <w:p w:rsidR="006330CE" w:rsidRDefault="006330CE">
            <w:pPr>
              <w:snapToGrid w:val="0"/>
              <w:spacing w:line="520" w:lineRule="exact"/>
              <w:rPr>
                <w:rFonts w:ascii="仿宋" w:eastAsia="仿宋" w:hAnsi="仿宋" w:cs="仿宋"/>
                <w:kern w:val="0"/>
                <w:sz w:val="24"/>
              </w:rPr>
            </w:pPr>
            <w:r>
              <w:rPr>
                <w:rFonts w:ascii="仿宋" w:eastAsia="仿宋" w:hAnsi="仿宋" w:cs="仿宋" w:hint="eastAsia"/>
                <w:kern w:val="0"/>
                <w:sz w:val="24"/>
              </w:rPr>
              <w:t>人数（人）</w:t>
            </w:r>
          </w:p>
        </w:tc>
        <w:tc>
          <w:tcPr>
            <w:tcW w:w="5103"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第一名</w:t>
            </w:r>
          </w:p>
        </w:tc>
      </w:tr>
      <w:tr w:rsidR="006330CE" w:rsidTr="006330CE">
        <w:tc>
          <w:tcPr>
            <w:tcW w:w="3510" w:type="dxa"/>
            <w:vAlign w:val="center"/>
          </w:tcPr>
          <w:p w:rsidR="006330CE" w:rsidRDefault="006330CE" w:rsidP="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20</w:t>
            </w:r>
            <w:r>
              <w:rPr>
                <w:rFonts w:ascii="仿宋" w:eastAsia="仿宋" w:hAnsi="仿宋" w:cs="仿宋"/>
                <w:kern w:val="0"/>
                <w:sz w:val="24"/>
              </w:rPr>
              <w:t>-</w:t>
            </w:r>
            <w:r>
              <w:rPr>
                <w:rFonts w:ascii="仿宋" w:eastAsia="仿宋" w:hAnsi="仿宋" w:cs="仿宋" w:hint="eastAsia"/>
                <w:kern w:val="0"/>
                <w:sz w:val="24"/>
              </w:rPr>
              <w:t>24</w:t>
            </w:r>
          </w:p>
        </w:tc>
        <w:tc>
          <w:tcPr>
            <w:tcW w:w="5103"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90</w:t>
            </w:r>
            <w:r>
              <w:rPr>
                <w:rFonts w:ascii="仿宋" w:eastAsia="仿宋" w:hAnsi="仿宋" w:cs="仿宋"/>
                <w:kern w:val="0"/>
                <w:sz w:val="24"/>
              </w:rPr>
              <w:t>+</w:t>
            </w:r>
            <w:r>
              <w:rPr>
                <w:rFonts w:ascii="仿宋" w:eastAsia="仿宋" w:hAnsi="仿宋" w:cs="仿宋" w:hint="eastAsia"/>
                <w:kern w:val="0"/>
                <w:sz w:val="24"/>
              </w:rPr>
              <w:t>（</w:t>
            </w:r>
            <w:r>
              <w:rPr>
                <w:rFonts w:ascii="仿宋" w:eastAsia="仿宋" w:hAnsi="仿宋" w:cs="仿宋"/>
                <w:kern w:val="0"/>
                <w:sz w:val="24"/>
              </w:rPr>
              <w:t>10</w:t>
            </w:r>
            <w:r>
              <w:rPr>
                <w:rFonts w:ascii="Arial" w:eastAsia="仿宋" w:hAnsi="Arial" w:cs="Arial"/>
                <w:kern w:val="0"/>
                <w:sz w:val="24"/>
              </w:rPr>
              <w:t>×</w:t>
            </w:r>
            <w:r>
              <w:rPr>
                <w:rFonts w:ascii="Arial" w:eastAsia="仿宋" w:hAnsi="Arial" w:cs="Arial" w:hint="eastAsia"/>
                <w:kern w:val="0"/>
                <w:sz w:val="24"/>
              </w:rPr>
              <w:t>1</w:t>
            </w:r>
            <w:r>
              <w:rPr>
                <w:rFonts w:ascii="仿宋" w:eastAsia="仿宋" w:hAnsi="仿宋" w:cs="仿宋" w:hint="eastAsia"/>
                <w:kern w:val="0"/>
                <w:sz w:val="24"/>
              </w:rPr>
              <w:t>0</w:t>
            </w:r>
            <w:r>
              <w:rPr>
                <w:rFonts w:ascii="仿宋" w:eastAsia="仿宋" w:hAnsi="仿宋" w:cs="仿宋"/>
                <w:kern w:val="0"/>
                <w:sz w:val="24"/>
              </w:rPr>
              <w:t>0%</w:t>
            </w:r>
            <w:r>
              <w:rPr>
                <w:rFonts w:ascii="仿宋" w:eastAsia="仿宋" w:hAnsi="仿宋" w:cs="仿宋" w:hint="eastAsia"/>
                <w:kern w:val="0"/>
                <w:sz w:val="24"/>
              </w:rPr>
              <w:t>）</w:t>
            </w:r>
          </w:p>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color w:val="FF0000"/>
                <w:kern w:val="0"/>
                <w:sz w:val="24"/>
              </w:rPr>
              <w:t>100</w:t>
            </w:r>
          </w:p>
        </w:tc>
      </w:tr>
      <w:tr w:rsidR="006330CE" w:rsidTr="006330CE">
        <w:tc>
          <w:tcPr>
            <w:tcW w:w="3510"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15</w:t>
            </w:r>
            <w:r>
              <w:rPr>
                <w:rFonts w:ascii="仿宋" w:eastAsia="仿宋" w:hAnsi="仿宋" w:cs="仿宋"/>
                <w:kern w:val="0"/>
                <w:sz w:val="24"/>
              </w:rPr>
              <w:t>-</w:t>
            </w:r>
            <w:r>
              <w:rPr>
                <w:rFonts w:ascii="仿宋" w:eastAsia="仿宋" w:hAnsi="仿宋" w:cs="仿宋" w:hint="eastAsia"/>
                <w:kern w:val="0"/>
                <w:sz w:val="24"/>
              </w:rPr>
              <w:t>19</w:t>
            </w:r>
          </w:p>
        </w:tc>
        <w:tc>
          <w:tcPr>
            <w:tcW w:w="5103"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90</w:t>
            </w:r>
            <w:r>
              <w:rPr>
                <w:rFonts w:ascii="仿宋" w:eastAsia="仿宋" w:hAnsi="仿宋" w:cs="仿宋"/>
                <w:kern w:val="0"/>
                <w:sz w:val="24"/>
              </w:rPr>
              <w:t>+</w:t>
            </w:r>
            <w:r>
              <w:rPr>
                <w:rFonts w:ascii="仿宋" w:eastAsia="仿宋" w:hAnsi="仿宋" w:cs="仿宋" w:hint="eastAsia"/>
                <w:kern w:val="0"/>
                <w:sz w:val="24"/>
              </w:rPr>
              <w:t>（</w:t>
            </w:r>
            <w:r>
              <w:rPr>
                <w:rFonts w:ascii="仿宋" w:eastAsia="仿宋" w:hAnsi="仿宋" w:cs="仿宋"/>
                <w:kern w:val="0"/>
                <w:sz w:val="24"/>
              </w:rPr>
              <w:t>10</w:t>
            </w:r>
            <w:r>
              <w:rPr>
                <w:rFonts w:ascii="Arial" w:eastAsia="仿宋" w:hAnsi="Arial" w:cs="Arial"/>
                <w:kern w:val="0"/>
                <w:sz w:val="24"/>
              </w:rPr>
              <w:t>×</w:t>
            </w:r>
            <w:r>
              <w:rPr>
                <w:rFonts w:ascii="Arial" w:eastAsia="仿宋" w:hAnsi="Arial" w:cs="Arial" w:hint="eastAsia"/>
                <w:kern w:val="0"/>
                <w:sz w:val="24"/>
              </w:rPr>
              <w:t>9</w:t>
            </w:r>
            <w:r>
              <w:rPr>
                <w:rFonts w:ascii="仿宋" w:eastAsia="仿宋" w:hAnsi="仿宋" w:cs="仿宋"/>
                <w:kern w:val="0"/>
                <w:sz w:val="24"/>
              </w:rPr>
              <w:t>0%</w:t>
            </w:r>
            <w:r>
              <w:rPr>
                <w:rFonts w:ascii="仿宋" w:eastAsia="仿宋" w:hAnsi="仿宋" w:cs="仿宋" w:hint="eastAsia"/>
                <w:kern w:val="0"/>
                <w:sz w:val="24"/>
              </w:rPr>
              <w:t>）</w:t>
            </w:r>
          </w:p>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color w:val="FF0000"/>
                <w:kern w:val="0"/>
                <w:sz w:val="24"/>
              </w:rPr>
              <w:t>99</w:t>
            </w:r>
          </w:p>
        </w:tc>
      </w:tr>
      <w:tr w:rsidR="006330CE" w:rsidTr="006330CE">
        <w:tc>
          <w:tcPr>
            <w:tcW w:w="3510"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kern w:val="0"/>
                <w:sz w:val="24"/>
              </w:rPr>
              <w:t>-</w:t>
            </w:r>
            <w:r>
              <w:rPr>
                <w:rFonts w:ascii="仿宋" w:eastAsia="仿宋" w:hAnsi="仿宋" w:cs="仿宋" w:hint="eastAsia"/>
                <w:kern w:val="0"/>
                <w:sz w:val="24"/>
              </w:rPr>
              <w:t>14</w:t>
            </w:r>
          </w:p>
        </w:tc>
        <w:tc>
          <w:tcPr>
            <w:tcW w:w="5103"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90</w:t>
            </w:r>
            <w:r>
              <w:rPr>
                <w:rFonts w:ascii="仿宋" w:eastAsia="仿宋" w:hAnsi="仿宋" w:cs="仿宋"/>
                <w:kern w:val="0"/>
                <w:sz w:val="24"/>
              </w:rPr>
              <w:t>+</w:t>
            </w:r>
            <w:r>
              <w:rPr>
                <w:rFonts w:ascii="仿宋" w:eastAsia="仿宋" w:hAnsi="仿宋" w:cs="仿宋" w:hint="eastAsia"/>
                <w:kern w:val="0"/>
                <w:sz w:val="24"/>
              </w:rPr>
              <w:t>（</w:t>
            </w:r>
            <w:r>
              <w:rPr>
                <w:rFonts w:ascii="仿宋" w:eastAsia="仿宋" w:hAnsi="仿宋" w:cs="仿宋"/>
                <w:kern w:val="0"/>
                <w:sz w:val="24"/>
              </w:rPr>
              <w:t>10</w:t>
            </w:r>
            <w:r>
              <w:rPr>
                <w:rFonts w:ascii="Arial" w:eastAsia="仿宋" w:hAnsi="Arial" w:cs="Arial"/>
                <w:kern w:val="0"/>
                <w:sz w:val="24"/>
              </w:rPr>
              <w:t>×</w:t>
            </w:r>
            <w:r>
              <w:rPr>
                <w:rFonts w:ascii="Arial" w:eastAsia="仿宋" w:hAnsi="Arial" w:cs="Arial" w:hint="eastAsia"/>
                <w:kern w:val="0"/>
                <w:sz w:val="24"/>
              </w:rPr>
              <w:t>8</w:t>
            </w:r>
            <w:r>
              <w:rPr>
                <w:rFonts w:ascii="仿宋" w:eastAsia="仿宋" w:hAnsi="仿宋" w:cs="仿宋"/>
                <w:kern w:val="0"/>
                <w:sz w:val="24"/>
              </w:rPr>
              <w:t>0%</w:t>
            </w:r>
            <w:r>
              <w:rPr>
                <w:rFonts w:ascii="仿宋" w:eastAsia="仿宋" w:hAnsi="仿宋" w:cs="仿宋" w:hint="eastAsia"/>
                <w:kern w:val="0"/>
                <w:sz w:val="24"/>
              </w:rPr>
              <w:t>）</w:t>
            </w:r>
          </w:p>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color w:val="FF0000"/>
                <w:kern w:val="0"/>
                <w:sz w:val="24"/>
              </w:rPr>
              <w:t>98</w:t>
            </w:r>
          </w:p>
        </w:tc>
      </w:tr>
      <w:tr w:rsidR="006330CE" w:rsidTr="006330CE">
        <w:tc>
          <w:tcPr>
            <w:tcW w:w="3510"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kern w:val="0"/>
                <w:sz w:val="24"/>
              </w:rPr>
              <w:t>-</w:t>
            </w:r>
            <w:r>
              <w:rPr>
                <w:rFonts w:ascii="仿宋" w:eastAsia="仿宋" w:hAnsi="仿宋" w:cs="仿宋" w:hint="eastAsia"/>
                <w:kern w:val="0"/>
                <w:sz w:val="24"/>
              </w:rPr>
              <w:t>9</w:t>
            </w:r>
          </w:p>
        </w:tc>
        <w:tc>
          <w:tcPr>
            <w:tcW w:w="5103" w:type="dxa"/>
            <w:vAlign w:val="center"/>
          </w:tcPr>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kern w:val="0"/>
                <w:sz w:val="24"/>
              </w:rPr>
              <w:t>90</w:t>
            </w:r>
            <w:r>
              <w:rPr>
                <w:rFonts w:ascii="仿宋" w:eastAsia="仿宋" w:hAnsi="仿宋" w:cs="仿宋"/>
                <w:kern w:val="0"/>
                <w:sz w:val="24"/>
              </w:rPr>
              <w:t>+</w:t>
            </w:r>
            <w:r>
              <w:rPr>
                <w:rFonts w:ascii="仿宋" w:eastAsia="仿宋" w:hAnsi="仿宋" w:cs="仿宋" w:hint="eastAsia"/>
                <w:kern w:val="0"/>
                <w:sz w:val="24"/>
              </w:rPr>
              <w:t>（</w:t>
            </w:r>
            <w:r>
              <w:rPr>
                <w:rFonts w:ascii="仿宋" w:eastAsia="仿宋" w:hAnsi="仿宋" w:cs="仿宋"/>
                <w:kern w:val="0"/>
                <w:sz w:val="24"/>
              </w:rPr>
              <w:t>10</w:t>
            </w:r>
            <w:r>
              <w:rPr>
                <w:rFonts w:ascii="Arial" w:eastAsia="仿宋" w:hAnsi="Arial" w:cs="Arial"/>
                <w:kern w:val="0"/>
                <w:sz w:val="24"/>
              </w:rPr>
              <w:t>×</w:t>
            </w:r>
            <w:r>
              <w:rPr>
                <w:rFonts w:ascii="Arial" w:eastAsia="仿宋" w:hAnsi="Arial" w:cs="Arial" w:hint="eastAsia"/>
                <w:kern w:val="0"/>
                <w:sz w:val="24"/>
              </w:rPr>
              <w:t>7</w:t>
            </w:r>
            <w:r>
              <w:rPr>
                <w:rFonts w:ascii="仿宋" w:eastAsia="仿宋" w:hAnsi="仿宋" w:cs="仿宋"/>
                <w:kern w:val="0"/>
                <w:sz w:val="24"/>
              </w:rPr>
              <w:t>0%</w:t>
            </w:r>
            <w:r>
              <w:rPr>
                <w:rFonts w:ascii="仿宋" w:eastAsia="仿宋" w:hAnsi="仿宋" w:cs="仿宋" w:hint="eastAsia"/>
                <w:kern w:val="0"/>
                <w:sz w:val="24"/>
              </w:rPr>
              <w:t>）</w:t>
            </w:r>
          </w:p>
          <w:p w:rsidR="006330CE" w:rsidRDefault="006330CE">
            <w:pPr>
              <w:snapToGrid w:val="0"/>
              <w:spacing w:line="520" w:lineRule="exact"/>
              <w:jc w:val="center"/>
              <w:rPr>
                <w:rFonts w:ascii="仿宋" w:eastAsia="仿宋" w:hAnsi="仿宋" w:cs="仿宋"/>
                <w:kern w:val="0"/>
                <w:sz w:val="24"/>
              </w:rPr>
            </w:pPr>
            <w:r>
              <w:rPr>
                <w:rFonts w:ascii="仿宋" w:eastAsia="仿宋" w:hAnsi="仿宋" w:cs="仿宋" w:hint="eastAsia"/>
                <w:color w:val="FF0000"/>
                <w:kern w:val="0"/>
                <w:sz w:val="24"/>
              </w:rPr>
              <w:t>97</w:t>
            </w:r>
          </w:p>
        </w:tc>
      </w:tr>
    </w:tbl>
    <w:p w:rsidR="00010BBF" w:rsidRDefault="002D4B58">
      <w:pPr>
        <w:snapToGrid w:val="0"/>
        <w:spacing w:line="520" w:lineRule="exact"/>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10BBF" w:rsidRDefault="002D4B58">
      <w:pPr>
        <w:snapToGrid w:val="0"/>
        <w:spacing w:line="520" w:lineRule="exact"/>
        <w:rPr>
          <w:rFonts w:ascii="仿宋" w:eastAsia="仿宋" w:hAnsi="仿宋" w:cs="仿宋"/>
          <w:b/>
          <w:bCs/>
          <w:kern w:val="0"/>
          <w:sz w:val="32"/>
          <w:szCs w:val="32"/>
        </w:rPr>
      </w:pPr>
      <w:r>
        <w:rPr>
          <w:rFonts w:ascii="仿宋" w:eastAsia="仿宋" w:hAnsi="仿宋" w:cs="仿宋" w:hint="eastAsia"/>
          <w:b/>
          <w:bCs/>
          <w:kern w:val="0"/>
          <w:sz w:val="32"/>
          <w:szCs w:val="32"/>
        </w:rPr>
        <w:t>教学能力成绩</w:t>
      </w:r>
    </w:p>
    <w:p w:rsidR="00010BBF" w:rsidRDefault="002D4B58">
      <w:pPr>
        <w:numPr>
          <w:ilvl w:val="0"/>
          <w:numId w:val="2"/>
        </w:num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评分</w:t>
      </w:r>
    </w:p>
    <w:p w:rsidR="00010BBF" w:rsidRDefault="00892D75">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评委</w:t>
      </w:r>
      <w:r w:rsidR="002D4B58">
        <w:rPr>
          <w:rFonts w:ascii="仿宋" w:eastAsia="仿宋" w:hAnsi="仿宋" w:cs="仿宋" w:hint="eastAsia"/>
          <w:kern w:val="0"/>
          <w:sz w:val="32"/>
          <w:szCs w:val="32"/>
        </w:rPr>
        <w:t>依据赛项评价标准，对参赛教师提交的作品及现场表现等进行评分。</w:t>
      </w:r>
    </w:p>
    <w:p w:rsidR="00010BBF" w:rsidRDefault="002D4B58">
      <w:pPr>
        <w:snapToGrid w:val="0"/>
        <w:spacing w:line="520" w:lineRule="exact"/>
        <w:rPr>
          <w:rFonts w:ascii="仿宋" w:eastAsia="仿宋" w:hAnsi="仿宋" w:cs="仿宋"/>
          <w:kern w:val="0"/>
          <w:sz w:val="32"/>
          <w:szCs w:val="32"/>
          <w:lang w:val="zh-CN"/>
        </w:rPr>
      </w:pPr>
      <w:r>
        <w:rPr>
          <w:rFonts w:ascii="仿宋" w:eastAsia="仿宋" w:hAnsi="仿宋" w:cs="仿宋"/>
          <w:kern w:val="0"/>
          <w:szCs w:val="21"/>
        </w:rPr>
        <w:t xml:space="preserve">      </w:t>
      </w:r>
      <w:r>
        <w:rPr>
          <w:rFonts w:ascii="仿宋" w:eastAsia="仿宋" w:hAnsi="仿宋" w:cs="仿宋" w:hint="eastAsia"/>
          <w:kern w:val="0"/>
          <w:szCs w:val="21"/>
        </w:rPr>
        <w:t>●</w:t>
      </w:r>
      <w:r>
        <w:rPr>
          <w:rFonts w:ascii="仿宋" w:eastAsia="仿宋" w:hAnsi="仿宋" w:cs="仿宋" w:hint="eastAsia"/>
          <w:kern w:val="0"/>
          <w:sz w:val="32"/>
          <w:szCs w:val="32"/>
          <w:lang w:val="zh-CN"/>
        </w:rPr>
        <w:t>比赛总成绩满分</w:t>
      </w:r>
      <w:r>
        <w:rPr>
          <w:rFonts w:ascii="仿宋" w:eastAsia="仿宋" w:hAnsi="仿宋" w:cs="仿宋"/>
          <w:kern w:val="0"/>
          <w:sz w:val="32"/>
          <w:szCs w:val="32"/>
          <w:lang w:val="zh-CN"/>
        </w:rPr>
        <w:t>100</w:t>
      </w:r>
      <w:r>
        <w:rPr>
          <w:rFonts w:ascii="仿宋" w:eastAsia="仿宋" w:hAnsi="仿宋" w:cs="仿宋" w:hint="eastAsia"/>
          <w:kern w:val="0"/>
          <w:sz w:val="32"/>
          <w:szCs w:val="32"/>
          <w:lang w:val="zh-CN"/>
        </w:rPr>
        <w:t>分。</w:t>
      </w:r>
    </w:p>
    <w:p w:rsidR="00010BBF" w:rsidRDefault="002D4B58">
      <w:pPr>
        <w:snapToGrid w:val="0"/>
        <w:spacing w:line="520" w:lineRule="exact"/>
        <w:rPr>
          <w:rFonts w:ascii="仿宋" w:eastAsia="仿宋" w:hAnsi="仿宋" w:cs="仿宋"/>
          <w:kern w:val="0"/>
          <w:sz w:val="32"/>
          <w:szCs w:val="32"/>
          <w:lang w:val="zh-CN"/>
        </w:rPr>
      </w:pPr>
      <w:r>
        <w:rPr>
          <w:rFonts w:ascii="仿宋" w:eastAsia="仿宋" w:hAnsi="仿宋" w:cs="仿宋" w:hint="eastAsia"/>
          <w:kern w:val="0"/>
          <w:sz w:val="32"/>
          <w:szCs w:val="32"/>
        </w:rPr>
        <w:t xml:space="preserve">    </w:t>
      </w:r>
      <w:r w:rsidRPr="006330CE">
        <w:rPr>
          <w:rFonts w:ascii="仿宋" w:eastAsia="仿宋" w:hAnsi="仿宋" w:cs="仿宋" w:hint="eastAsia"/>
          <w:kern w:val="0"/>
          <w:szCs w:val="21"/>
        </w:rPr>
        <w:t>●</w:t>
      </w:r>
      <w:r w:rsidRPr="006330CE">
        <w:rPr>
          <w:rFonts w:ascii="仿宋" w:eastAsia="仿宋" w:hAnsi="仿宋" w:cs="仿宋" w:hint="eastAsia"/>
          <w:kern w:val="0"/>
          <w:sz w:val="32"/>
          <w:szCs w:val="32"/>
          <w:lang w:val="zh-CN"/>
        </w:rPr>
        <w:t>成绩相同者，以教案设计成绩为先，教案设计与成绩相同者，以职业素养成绩为先，前两项成绩相同者，以</w:t>
      </w:r>
      <w:r w:rsidRPr="006330CE">
        <w:rPr>
          <w:rFonts w:ascii="仿宋" w:eastAsia="仿宋" w:hAnsi="仿宋" w:cs="仿宋" w:hint="eastAsia"/>
          <w:kern w:val="0"/>
          <w:sz w:val="32"/>
          <w:szCs w:val="32"/>
        </w:rPr>
        <w:t>PPT设计与制作成绩为先</w:t>
      </w:r>
      <w:r w:rsidRPr="006330CE">
        <w:rPr>
          <w:rFonts w:ascii="仿宋" w:eastAsia="仿宋" w:hAnsi="仿宋" w:cs="仿宋" w:hint="eastAsia"/>
          <w:kern w:val="0"/>
          <w:sz w:val="32"/>
          <w:szCs w:val="32"/>
          <w:lang w:val="zh-CN"/>
        </w:rPr>
        <w:t>。</w:t>
      </w:r>
    </w:p>
    <w:p w:rsidR="00010BBF" w:rsidRDefault="002D4B58">
      <w:pPr>
        <w:numPr>
          <w:ilvl w:val="0"/>
          <w:numId w:val="2"/>
        </w:numPr>
        <w:snapToGrid w:val="0"/>
        <w:spacing w:line="520" w:lineRule="exact"/>
        <w:rPr>
          <w:rFonts w:ascii="仿宋" w:eastAsia="仿宋" w:hAnsi="仿宋" w:cs="仿宋"/>
          <w:kern w:val="0"/>
          <w:sz w:val="32"/>
          <w:szCs w:val="32"/>
        </w:rPr>
      </w:pPr>
      <w:r>
        <w:rPr>
          <w:rFonts w:ascii="仿宋" w:eastAsia="仿宋" w:hAnsi="仿宋" w:cs="仿宋" w:hint="eastAsia"/>
          <w:kern w:val="0"/>
          <w:sz w:val="32"/>
          <w:szCs w:val="32"/>
        </w:rPr>
        <w:t>成绩公布</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比赛成绩经工作人员统计、汇总、排序后交由大赛办、</w:t>
      </w:r>
      <w:r w:rsidR="00892D75">
        <w:rPr>
          <w:rFonts w:ascii="仿宋" w:eastAsia="仿宋" w:hAnsi="仿宋" w:cs="仿宋" w:hint="eastAsia"/>
          <w:kern w:val="0"/>
          <w:sz w:val="32"/>
          <w:szCs w:val="32"/>
        </w:rPr>
        <w:t>评</w:t>
      </w:r>
      <w:r w:rsidR="00892D75">
        <w:rPr>
          <w:rFonts w:ascii="仿宋" w:eastAsia="仿宋" w:hAnsi="仿宋" w:cs="仿宋" w:hint="eastAsia"/>
          <w:kern w:val="0"/>
          <w:sz w:val="32"/>
          <w:szCs w:val="32"/>
        </w:rPr>
        <w:lastRenderedPageBreak/>
        <w:t>委</w:t>
      </w:r>
      <w:r>
        <w:rPr>
          <w:rFonts w:ascii="仿宋" w:eastAsia="仿宋" w:hAnsi="仿宋" w:cs="仿宋" w:hint="eastAsia"/>
          <w:kern w:val="0"/>
          <w:sz w:val="32"/>
          <w:szCs w:val="32"/>
        </w:rPr>
        <w:t>组共同检查，确认</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工作无误后集体解密，解密后在大赛官网上公布。</w:t>
      </w:r>
    </w:p>
    <w:p w:rsidR="00010BBF" w:rsidRDefault="002D4B58">
      <w:pPr>
        <w:spacing w:line="520" w:lineRule="exact"/>
        <w:rPr>
          <w:rFonts w:ascii="黑体" w:eastAsia="黑体" w:hAnsi="黑体" w:cs="黑体"/>
          <w:b/>
          <w:sz w:val="32"/>
          <w:szCs w:val="32"/>
        </w:rPr>
      </w:pPr>
      <w:r>
        <w:rPr>
          <w:rFonts w:ascii="黑体" w:eastAsia="黑体" w:hAnsi="黑体" w:cs="黑体" w:hint="eastAsia"/>
          <w:b/>
          <w:sz w:val="32"/>
          <w:szCs w:val="32"/>
        </w:rPr>
        <w:t xml:space="preserve">    十一、赛项安全</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设置比赛安全保障组，组长由比赛组委会主任担任。成员由赛场安全责任人担任。</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（一）赛场组织与管理员应注意和做好的安全事项</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6330CE">
        <w:rPr>
          <w:rFonts w:ascii="仿宋" w:eastAsia="仿宋" w:hAnsi="仿宋" w:cs="仿宋" w:hint="eastAsia"/>
          <w:kern w:val="0"/>
          <w:sz w:val="32"/>
          <w:szCs w:val="32"/>
        </w:rPr>
        <w:t>.</w:t>
      </w:r>
      <w:r>
        <w:rPr>
          <w:rFonts w:ascii="仿宋" w:eastAsia="仿宋" w:hAnsi="仿宋" w:cs="仿宋" w:hint="eastAsia"/>
          <w:kern w:val="0"/>
          <w:sz w:val="32"/>
          <w:szCs w:val="32"/>
        </w:rPr>
        <w:t>赛场指定一名安全责任人，对本赛场的安全负全责，在发生意外情况时负责调集救援队伍和专业救援人员，安排场内人员疏散。</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sidR="006330CE">
        <w:rPr>
          <w:rFonts w:ascii="仿宋" w:eastAsia="仿宋" w:hAnsi="仿宋" w:cs="仿宋" w:hint="eastAsia"/>
          <w:kern w:val="0"/>
          <w:sz w:val="32"/>
          <w:szCs w:val="32"/>
        </w:rPr>
        <w:t>.</w:t>
      </w:r>
      <w:r>
        <w:rPr>
          <w:rFonts w:ascii="仿宋" w:eastAsia="仿宋" w:hAnsi="仿宋" w:cs="仿宋" w:hint="eastAsia"/>
          <w:kern w:val="0"/>
          <w:sz w:val="32"/>
          <w:szCs w:val="32"/>
        </w:rPr>
        <w:t>设置医护人员、消防人员和保安人员的专线联系，确定对方联系人，由场地安全负责人对口联系。比赛场地布置和器材使用严格依照安全施工条例进行。场地布置划分区域，并按安全要求设定疏散通道，并在墙面显著位置张贴安全疏散通道和路线示意图。</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sidR="006330CE">
        <w:rPr>
          <w:rFonts w:ascii="仿宋" w:eastAsia="仿宋" w:hAnsi="仿宋" w:cs="仿宋" w:hint="eastAsia"/>
          <w:kern w:val="0"/>
          <w:sz w:val="32"/>
          <w:szCs w:val="32"/>
        </w:rPr>
        <w:t>.</w:t>
      </w:r>
      <w:r>
        <w:rPr>
          <w:rFonts w:ascii="仿宋" w:eastAsia="仿宋" w:hAnsi="仿宋" w:cs="仿宋" w:hint="eastAsia"/>
          <w:kern w:val="0"/>
          <w:sz w:val="32"/>
          <w:szCs w:val="32"/>
        </w:rPr>
        <w:t>比赛设备和设施安装严格按照安全施工标准施工，电源布线、电器安装按规范施工。</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sidR="006330CE">
        <w:rPr>
          <w:rFonts w:ascii="仿宋" w:eastAsia="仿宋" w:hAnsi="仿宋" w:cs="仿宋" w:hint="eastAsia"/>
          <w:kern w:val="0"/>
          <w:sz w:val="32"/>
          <w:szCs w:val="32"/>
        </w:rPr>
        <w:t>.</w:t>
      </w:r>
      <w:r>
        <w:rPr>
          <w:rFonts w:ascii="仿宋" w:eastAsia="仿宋" w:hAnsi="仿宋" w:cs="仿宋" w:hint="eastAsia"/>
          <w:kern w:val="0"/>
          <w:sz w:val="32"/>
          <w:szCs w:val="32"/>
        </w:rPr>
        <w:t>按防火安全要求安置灭火器，并指定责任人在紧急时候使用。</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r w:rsidR="006330CE">
        <w:rPr>
          <w:rFonts w:ascii="仿宋" w:eastAsia="仿宋" w:hAnsi="仿宋" w:cs="仿宋" w:hint="eastAsia"/>
          <w:kern w:val="0"/>
          <w:sz w:val="32"/>
          <w:szCs w:val="32"/>
        </w:rPr>
        <w:t>评委</w:t>
      </w:r>
      <w:r>
        <w:rPr>
          <w:rFonts w:ascii="仿宋" w:eastAsia="仿宋" w:hAnsi="仿宋" w:cs="仿宋" w:hint="eastAsia"/>
          <w:kern w:val="0"/>
          <w:sz w:val="32"/>
          <w:szCs w:val="32"/>
        </w:rPr>
        <w:t>应注意和做好的安全事项</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892D75">
        <w:rPr>
          <w:rFonts w:ascii="仿宋" w:eastAsia="仿宋" w:hAnsi="仿宋" w:cs="仿宋" w:hint="eastAsia"/>
          <w:kern w:val="0"/>
          <w:sz w:val="32"/>
          <w:szCs w:val="32"/>
        </w:rPr>
        <w:t>.</w:t>
      </w:r>
      <w:r w:rsidR="006330CE">
        <w:rPr>
          <w:rFonts w:ascii="仿宋" w:eastAsia="仿宋" w:hAnsi="仿宋" w:cs="仿宋" w:hint="eastAsia"/>
          <w:kern w:val="0"/>
          <w:sz w:val="32"/>
          <w:szCs w:val="32"/>
        </w:rPr>
        <w:t>评委</w:t>
      </w:r>
      <w:r>
        <w:rPr>
          <w:rFonts w:ascii="仿宋" w:eastAsia="仿宋" w:hAnsi="仿宋" w:cs="仿宋" w:hint="eastAsia"/>
          <w:kern w:val="0"/>
          <w:sz w:val="32"/>
          <w:szCs w:val="32"/>
        </w:rPr>
        <w:t>车辆一律凭大赛组委会核发的证件出入大门，并按指定线路行驶，按指定地点停放。</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sidR="00892D75">
        <w:rPr>
          <w:rFonts w:ascii="仿宋" w:eastAsia="仿宋" w:hAnsi="仿宋" w:cs="仿宋" w:hint="eastAsia"/>
          <w:kern w:val="0"/>
          <w:sz w:val="32"/>
          <w:szCs w:val="32"/>
        </w:rPr>
        <w:t>.</w:t>
      </w:r>
      <w:r w:rsidR="006330CE">
        <w:rPr>
          <w:rFonts w:ascii="仿宋" w:eastAsia="仿宋" w:hAnsi="仿宋" w:cs="仿宋" w:hint="eastAsia"/>
          <w:kern w:val="0"/>
          <w:sz w:val="32"/>
          <w:szCs w:val="32"/>
        </w:rPr>
        <w:t>评委</w:t>
      </w:r>
      <w:r>
        <w:rPr>
          <w:rFonts w:ascii="仿宋" w:eastAsia="仿宋" w:hAnsi="仿宋" w:cs="仿宋" w:hint="eastAsia"/>
          <w:kern w:val="0"/>
          <w:sz w:val="32"/>
          <w:szCs w:val="32"/>
        </w:rPr>
        <w:t>应佩戴统一的证件方可从事</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工作。</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sidR="00892D75">
        <w:rPr>
          <w:rFonts w:ascii="仿宋" w:eastAsia="仿宋" w:hAnsi="仿宋" w:cs="仿宋" w:hint="eastAsia"/>
          <w:kern w:val="0"/>
          <w:sz w:val="32"/>
          <w:szCs w:val="32"/>
        </w:rPr>
        <w:t>.</w:t>
      </w:r>
      <w:r w:rsidR="006330CE">
        <w:rPr>
          <w:rFonts w:ascii="仿宋" w:eastAsia="仿宋" w:hAnsi="仿宋" w:cs="仿宋" w:hint="eastAsia"/>
          <w:kern w:val="0"/>
          <w:sz w:val="32"/>
          <w:szCs w:val="32"/>
        </w:rPr>
        <w:t>评委</w:t>
      </w:r>
      <w:r>
        <w:rPr>
          <w:rFonts w:ascii="仿宋" w:eastAsia="仿宋" w:hAnsi="仿宋" w:cs="仿宋" w:hint="eastAsia"/>
          <w:kern w:val="0"/>
          <w:sz w:val="32"/>
          <w:szCs w:val="32"/>
        </w:rPr>
        <w:t>进入工作场所，严禁携带通讯、照相摄录设备，禁止携带记录用具。如确有需要，由赛场统一配置、统一管理。</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4</w:t>
      </w:r>
      <w:r w:rsidR="00892D75">
        <w:rPr>
          <w:rFonts w:ascii="仿宋" w:eastAsia="仿宋" w:hAnsi="仿宋" w:cs="仿宋" w:hint="eastAsia"/>
          <w:kern w:val="0"/>
          <w:sz w:val="32"/>
          <w:szCs w:val="32"/>
        </w:rPr>
        <w:t>.</w:t>
      </w:r>
      <w:r>
        <w:rPr>
          <w:rFonts w:ascii="仿宋" w:eastAsia="仿宋" w:hAnsi="仿宋" w:cs="仿宋" w:hint="eastAsia"/>
          <w:kern w:val="0"/>
          <w:sz w:val="32"/>
          <w:szCs w:val="32"/>
        </w:rPr>
        <w:t>工作场所严禁吸烟。</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sidR="00892D75">
        <w:rPr>
          <w:rFonts w:ascii="仿宋" w:eastAsia="仿宋" w:hAnsi="仿宋" w:cs="仿宋" w:hint="eastAsia"/>
          <w:kern w:val="0"/>
          <w:sz w:val="32"/>
          <w:szCs w:val="32"/>
        </w:rPr>
        <w:t>.</w:t>
      </w:r>
      <w:r>
        <w:rPr>
          <w:rFonts w:ascii="仿宋" w:eastAsia="仿宋" w:hAnsi="仿宋" w:cs="仿宋" w:hint="eastAsia"/>
          <w:kern w:val="0"/>
          <w:sz w:val="32"/>
          <w:szCs w:val="32"/>
        </w:rPr>
        <w:t>做好参赛教师的核查和</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工作，确保参赛教师不携带与参赛无关的物品入场。</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6</w:t>
      </w:r>
      <w:r w:rsidR="00892D75">
        <w:rPr>
          <w:rFonts w:ascii="仿宋" w:eastAsia="仿宋" w:hAnsi="仿宋" w:cs="仿宋" w:hint="eastAsia"/>
          <w:kern w:val="0"/>
          <w:sz w:val="32"/>
          <w:szCs w:val="32"/>
        </w:rPr>
        <w:t>.</w:t>
      </w:r>
      <w:r>
        <w:rPr>
          <w:rFonts w:ascii="仿宋" w:eastAsia="仿宋" w:hAnsi="仿宋" w:cs="仿宋" w:hint="eastAsia"/>
          <w:kern w:val="0"/>
          <w:sz w:val="32"/>
          <w:szCs w:val="32"/>
        </w:rPr>
        <w:t>应配合安保人员工作，确保赛项安全。</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（三）参赛人员应注意和做好的安全事项</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参赛车辆一律凭大赛组委会核发的证件出入大门，并按指定线路行驶，按指定地点停放。</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892D75">
        <w:rPr>
          <w:rFonts w:ascii="仿宋" w:eastAsia="仿宋" w:hAnsi="仿宋" w:cs="仿宋" w:hint="eastAsia"/>
          <w:kern w:val="0"/>
          <w:sz w:val="32"/>
          <w:szCs w:val="32"/>
        </w:rPr>
        <w:t>.</w:t>
      </w:r>
      <w:r>
        <w:rPr>
          <w:rFonts w:ascii="仿宋" w:eastAsia="仿宋" w:hAnsi="仿宋" w:cs="仿宋" w:hint="eastAsia"/>
          <w:kern w:val="0"/>
          <w:sz w:val="32"/>
          <w:szCs w:val="32"/>
        </w:rPr>
        <w:t>不得携带与参赛无关的物品入场。包括液体饮料。参赛教师进入</w:t>
      </w:r>
      <w:r w:rsidR="009A2680">
        <w:rPr>
          <w:rFonts w:ascii="仿宋" w:eastAsia="仿宋" w:hAnsi="仿宋" w:cs="仿宋" w:hint="eastAsia"/>
          <w:kern w:val="0"/>
          <w:sz w:val="32"/>
          <w:szCs w:val="32"/>
        </w:rPr>
        <w:t>比赛场地</w:t>
      </w:r>
      <w:r>
        <w:rPr>
          <w:rFonts w:ascii="仿宋" w:eastAsia="仿宋" w:hAnsi="仿宋" w:cs="仿宋" w:hint="eastAsia"/>
          <w:kern w:val="0"/>
          <w:sz w:val="32"/>
          <w:szCs w:val="32"/>
        </w:rPr>
        <w:t>，严禁携带通讯、照相摄录设备，禁止携带记录用具。如确有需要，由赛场统一配置、统一管理。</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892D75">
        <w:rPr>
          <w:rFonts w:ascii="仿宋" w:eastAsia="仿宋" w:hAnsi="仿宋" w:cs="仿宋" w:hint="eastAsia"/>
          <w:kern w:val="0"/>
          <w:sz w:val="32"/>
          <w:szCs w:val="32"/>
        </w:rPr>
        <w:t>.</w:t>
      </w:r>
      <w:r>
        <w:rPr>
          <w:rFonts w:ascii="仿宋" w:eastAsia="仿宋" w:hAnsi="仿宋" w:cs="仿宋" w:hint="eastAsia"/>
          <w:kern w:val="0"/>
          <w:sz w:val="32"/>
          <w:szCs w:val="32"/>
        </w:rPr>
        <w:t>进场后在引导员的引导下，到达指定位置后首先熟悉赛场情况，随时掌握自己所在位置。</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892D75">
        <w:rPr>
          <w:rFonts w:ascii="仿宋" w:eastAsia="仿宋" w:hAnsi="仿宋" w:cs="仿宋" w:hint="eastAsia"/>
          <w:kern w:val="0"/>
          <w:sz w:val="32"/>
          <w:szCs w:val="32"/>
        </w:rPr>
        <w:t>.</w:t>
      </w:r>
      <w:r>
        <w:rPr>
          <w:rFonts w:ascii="仿宋" w:eastAsia="仿宋" w:hAnsi="仿宋" w:cs="仿宋" w:hint="eastAsia"/>
          <w:kern w:val="0"/>
          <w:sz w:val="32"/>
          <w:szCs w:val="32"/>
        </w:rPr>
        <w:t>场内不得大声喧哗，说笑打逗，遇紧急情况发生，服从工作人员指挥，随引导员迅速撤离赛场。</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sidR="00892D75">
        <w:rPr>
          <w:rFonts w:ascii="仿宋" w:eastAsia="仿宋" w:hAnsi="仿宋" w:cs="仿宋" w:hint="eastAsia"/>
          <w:kern w:val="0"/>
          <w:sz w:val="32"/>
          <w:szCs w:val="32"/>
        </w:rPr>
        <w:t>.</w:t>
      </w:r>
      <w:r>
        <w:rPr>
          <w:rFonts w:ascii="仿宋" w:eastAsia="仿宋" w:hAnsi="仿宋" w:cs="仿宋" w:hint="eastAsia"/>
          <w:kern w:val="0"/>
          <w:sz w:val="32"/>
          <w:szCs w:val="32"/>
        </w:rPr>
        <w:t>比赛场地严禁吸烟。</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sidR="00892D75">
        <w:rPr>
          <w:rFonts w:ascii="仿宋" w:eastAsia="仿宋" w:hAnsi="仿宋" w:cs="仿宋" w:hint="eastAsia"/>
          <w:kern w:val="0"/>
          <w:sz w:val="32"/>
          <w:szCs w:val="32"/>
        </w:rPr>
        <w:t>.</w:t>
      </w:r>
      <w:r>
        <w:rPr>
          <w:rFonts w:ascii="仿宋" w:eastAsia="仿宋" w:hAnsi="仿宋" w:cs="仿宋" w:hint="eastAsia"/>
          <w:kern w:val="0"/>
          <w:sz w:val="32"/>
          <w:szCs w:val="32"/>
        </w:rPr>
        <w:t>按照赛项设备相关操作规范正确、安全操作赛项设备。</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参赛教师退场时，需按指定路线退场。</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参赛人遇有疑难情况，可随时与大赛安保组联系。</w:t>
      </w:r>
    </w:p>
    <w:p w:rsidR="00010BBF" w:rsidRDefault="002D4B58" w:rsidP="002D4B58">
      <w:pPr>
        <w:spacing w:line="520" w:lineRule="exact"/>
        <w:ind w:firstLineChars="196" w:firstLine="630"/>
        <w:rPr>
          <w:rFonts w:ascii="黑体" w:eastAsia="黑体" w:hAnsi="黑体" w:cs="黑体"/>
          <w:b/>
          <w:sz w:val="32"/>
          <w:szCs w:val="32"/>
        </w:rPr>
      </w:pPr>
      <w:r>
        <w:rPr>
          <w:rFonts w:ascii="黑体" w:eastAsia="黑体" w:hAnsi="黑体" w:cs="黑体" w:hint="eastAsia"/>
          <w:b/>
          <w:sz w:val="32"/>
          <w:szCs w:val="32"/>
        </w:rPr>
        <w:t>十二、赛项观摩</w:t>
      </w:r>
    </w:p>
    <w:p w:rsidR="00010BBF" w:rsidRDefault="002D4B58">
      <w:pPr>
        <w:spacing w:line="520" w:lineRule="exact"/>
        <w:ind w:firstLine="570"/>
        <w:rPr>
          <w:rFonts w:ascii="仿宋" w:eastAsia="仿宋" w:hAnsi="仿宋" w:cs="仿宋"/>
          <w:b/>
          <w:sz w:val="32"/>
          <w:szCs w:val="32"/>
        </w:rPr>
      </w:pPr>
      <w:r>
        <w:rPr>
          <w:rFonts w:ascii="仿宋" w:eastAsia="仿宋" w:hAnsi="仿宋" w:cs="仿宋" w:hint="eastAsia"/>
          <w:sz w:val="32"/>
          <w:szCs w:val="32"/>
        </w:rPr>
        <w:t>参加观摩人员可在规定时间、地点观摩。观摩时不得大声喧哗，比赛期间不得以任何理由私自与参赛教师和</w:t>
      </w:r>
      <w:r w:rsidR="00892D75">
        <w:rPr>
          <w:rFonts w:ascii="仿宋" w:eastAsia="仿宋" w:hAnsi="仿宋" w:cs="仿宋" w:hint="eastAsia"/>
          <w:sz w:val="32"/>
          <w:szCs w:val="32"/>
        </w:rPr>
        <w:t>评委</w:t>
      </w:r>
      <w:r>
        <w:rPr>
          <w:rFonts w:ascii="仿宋" w:eastAsia="仿宋" w:hAnsi="仿宋" w:cs="仿宋" w:hint="eastAsia"/>
          <w:sz w:val="32"/>
          <w:szCs w:val="32"/>
        </w:rPr>
        <w:t>人员交流，否则立即取消其参观资格。</w:t>
      </w:r>
      <w:r>
        <w:rPr>
          <w:rFonts w:ascii="仿宋" w:eastAsia="仿宋" w:hAnsi="仿宋" w:cs="仿宋"/>
          <w:b/>
          <w:sz w:val="32"/>
          <w:szCs w:val="32"/>
        </w:rPr>
        <w:t xml:space="preserve">    </w:t>
      </w:r>
    </w:p>
    <w:p w:rsidR="00010BBF" w:rsidRDefault="002D4B58" w:rsidP="002D4B58">
      <w:pPr>
        <w:spacing w:line="520" w:lineRule="exact"/>
        <w:ind w:firstLineChars="196" w:firstLine="630"/>
        <w:rPr>
          <w:rFonts w:ascii="黑体" w:eastAsia="黑体" w:hAnsi="黑体" w:cs="黑体"/>
          <w:b/>
          <w:sz w:val="32"/>
          <w:szCs w:val="32"/>
        </w:rPr>
      </w:pPr>
      <w:r>
        <w:rPr>
          <w:rFonts w:ascii="黑体" w:eastAsia="黑体" w:hAnsi="黑体" w:cs="黑体" w:hint="eastAsia"/>
          <w:b/>
          <w:sz w:val="32"/>
          <w:szCs w:val="32"/>
        </w:rPr>
        <w:t>十三、赛项视频</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本赛项将对比赛现场进行监控，并在大屏幕上直播。</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2.</w:t>
      </w:r>
      <w:r>
        <w:rPr>
          <w:rFonts w:ascii="仿宋" w:eastAsia="仿宋" w:hAnsi="仿宋" w:cs="仿宋" w:hint="eastAsia"/>
          <w:kern w:val="0"/>
          <w:sz w:val="32"/>
          <w:szCs w:val="32"/>
        </w:rPr>
        <w:t>摄录视频可供大赛宣传、教师查阅、教学和学生学习使用。</w:t>
      </w:r>
    </w:p>
    <w:p w:rsidR="00010BBF" w:rsidRDefault="002D4B58" w:rsidP="002D4B58">
      <w:pPr>
        <w:spacing w:line="520" w:lineRule="exact"/>
        <w:ind w:firstLineChars="196" w:firstLine="630"/>
        <w:rPr>
          <w:rFonts w:ascii="黑体" w:eastAsia="黑体" w:hAnsi="黑体" w:cs="黑体"/>
          <w:b/>
          <w:sz w:val="32"/>
          <w:szCs w:val="32"/>
        </w:rPr>
      </w:pPr>
      <w:r>
        <w:rPr>
          <w:rFonts w:ascii="黑体" w:eastAsia="黑体" w:hAnsi="黑体" w:cs="黑体" w:hint="eastAsia"/>
          <w:b/>
          <w:sz w:val="32"/>
          <w:szCs w:val="32"/>
        </w:rPr>
        <w:t>十四、参赛须知</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参赛教师要有良好的职业道德，严格遵守比赛规则和比赛纪律，服从</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，尊重</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和赛场工作人员，自觉维护赛场秩序。</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参赛教师应按有关要求如实填报个人信息，否则取消赛项资格。</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参赛教师凭统一印制的参赛证和有效身份证件参加比赛，按赛项规定的时间、顺序、地点参赛。</w:t>
      </w:r>
    </w:p>
    <w:p w:rsidR="00010BBF" w:rsidRDefault="002D4B58">
      <w:pPr>
        <w:snapToGrid w:val="0"/>
        <w:spacing w:line="520" w:lineRule="exact"/>
        <w:ind w:firstLine="645"/>
        <w:rPr>
          <w:rFonts w:ascii="仿宋" w:eastAsia="仿宋" w:hAnsi="仿宋" w:cs="仿宋"/>
          <w:kern w:val="0"/>
          <w:sz w:val="32"/>
          <w:szCs w:val="32"/>
        </w:rPr>
      </w:pPr>
      <w:r>
        <w:rPr>
          <w:rFonts w:ascii="仿宋" w:eastAsia="仿宋" w:hAnsi="仿宋" w:cs="仿宋" w:hint="eastAsia"/>
          <w:kern w:val="0"/>
          <w:sz w:val="32"/>
          <w:szCs w:val="32"/>
        </w:rPr>
        <w:t>4</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参赛教师应爱护比赛场地的设备，不得人为损坏仪器设备。</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sidR="00892D75">
        <w:rPr>
          <w:rFonts w:ascii="仿宋" w:eastAsia="仿宋" w:hAnsi="仿宋" w:cs="仿宋" w:hint="eastAsia"/>
          <w:kern w:val="0"/>
          <w:sz w:val="32"/>
          <w:szCs w:val="32"/>
        </w:rPr>
        <w:t>.</w:t>
      </w:r>
      <w:r>
        <w:rPr>
          <w:rFonts w:ascii="仿宋" w:eastAsia="仿宋" w:hAnsi="仿宋" w:cs="仿宋" w:hint="eastAsia"/>
          <w:kern w:val="0"/>
          <w:sz w:val="32"/>
          <w:szCs w:val="32"/>
        </w:rPr>
        <w:t>参赛教师按照大赛要求提交赛项成果，禁止在赛项成果上做任何与赛项无关的记号。</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sidR="00892D75">
        <w:rPr>
          <w:rFonts w:ascii="仿宋" w:eastAsia="仿宋" w:hAnsi="仿宋" w:cs="仿宋" w:hint="eastAsia"/>
          <w:kern w:val="0"/>
          <w:sz w:val="32"/>
          <w:szCs w:val="32"/>
        </w:rPr>
        <w:t>.</w:t>
      </w:r>
      <w:r>
        <w:rPr>
          <w:rFonts w:ascii="仿宋" w:eastAsia="仿宋" w:hAnsi="仿宋" w:cs="仿宋" w:hint="eastAsia"/>
          <w:kern w:val="0"/>
          <w:sz w:val="32"/>
          <w:szCs w:val="32"/>
        </w:rPr>
        <w:t>按照程序提交比赛结果，并与</w:t>
      </w:r>
      <w:r w:rsidR="00892D75">
        <w:rPr>
          <w:rFonts w:ascii="仿宋" w:eastAsia="仿宋" w:hAnsi="仿宋" w:cs="仿宋" w:hint="eastAsia"/>
          <w:kern w:val="0"/>
          <w:sz w:val="32"/>
          <w:szCs w:val="32"/>
        </w:rPr>
        <w:t>评委</w:t>
      </w:r>
      <w:r>
        <w:rPr>
          <w:rFonts w:ascii="仿宋" w:eastAsia="仿宋" w:hAnsi="仿宋" w:cs="仿宋" w:hint="eastAsia"/>
          <w:kern w:val="0"/>
          <w:sz w:val="32"/>
          <w:szCs w:val="32"/>
        </w:rPr>
        <w:t>一起签字确认。</w:t>
      </w:r>
    </w:p>
    <w:p w:rsidR="00010BBF" w:rsidRDefault="002D4B58" w:rsidP="002D4B58">
      <w:pPr>
        <w:snapToGrid w:val="0"/>
        <w:spacing w:line="520" w:lineRule="exact"/>
        <w:ind w:firstLineChars="269" w:firstLine="864"/>
        <w:jc w:val="left"/>
        <w:rPr>
          <w:rFonts w:ascii="黑体" w:eastAsia="黑体" w:hAnsi="黑体" w:cs="黑体"/>
          <w:b/>
          <w:sz w:val="32"/>
          <w:szCs w:val="32"/>
        </w:rPr>
      </w:pPr>
      <w:r>
        <w:rPr>
          <w:rFonts w:ascii="黑体" w:eastAsia="黑体" w:hAnsi="黑体" w:cs="黑体" w:hint="eastAsia"/>
          <w:b/>
          <w:sz w:val="32"/>
          <w:szCs w:val="32"/>
        </w:rPr>
        <w:t>十五、资源转化</w:t>
      </w:r>
    </w:p>
    <w:p w:rsidR="00010BBF" w:rsidRDefault="002D4B58">
      <w:pPr>
        <w:snapToGri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赛项转化的教学资源由图片、多媒体视频、教学网站三部分组成。大量的图片、视频技术资料可拓展学生的视野，激发学生的学习兴趣。配套的网站将充分利用现代化的教学技术手段和教学方案，建立并不断更新相关的最新技术资料、案例库、专题讲座、软件和软件教学资源，应用于教学和学习环节，是课堂教学的补充和延伸。</w:t>
      </w:r>
    </w:p>
    <w:p w:rsidR="00FD3EBC" w:rsidRDefault="002D4B58" w:rsidP="00FD3EBC">
      <w:pPr>
        <w:overflowPunct w:val="0"/>
        <w:rPr>
          <w:rFonts w:eastAsia="黑体"/>
          <w:sz w:val="32"/>
        </w:rPr>
      </w:pPr>
      <w:r>
        <w:rPr>
          <w:rFonts w:ascii="仿宋" w:eastAsia="仿宋" w:hAnsi="仿宋" w:cs="仿宋"/>
          <w:kern w:val="0"/>
          <w:sz w:val="32"/>
          <w:szCs w:val="32"/>
        </w:rPr>
        <w:br w:type="page"/>
      </w:r>
      <w:r w:rsidR="00FD3EBC">
        <w:rPr>
          <w:rFonts w:eastAsia="黑体"/>
          <w:sz w:val="32"/>
        </w:rPr>
        <w:lastRenderedPageBreak/>
        <w:t>附件</w:t>
      </w:r>
      <w:r w:rsidR="00FD3EBC">
        <w:rPr>
          <w:rFonts w:eastAsia="黑体"/>
          <w:sz w:val="32"/>
        </w:rPr>
        <w:t>1</w:t>
      </w:r>
    </w:p>
    <w:p w:rsidR="00FD3EBC" w:rsidRPr="004D34F5" w:rsidRDefault="00FD3EBC" w:rsidP="00FD3EBC">
      <w:pPr>
        <w:overflowPunct w:val="0"/>
        <w:snapToGrid w:val="0"/>
        <w:jc w:val="center"/>
        <w:rPr>
          <w:rFonts w:ascii="黑体" w:eastAsia="黑体" w:hAnsi="黑体"/>
          <w:sz w:val="44"/>
          <w:szCs w:val="44"/>
        </w:rPr>
      </w:pPr>
      <w:r w:rsidRPr="004D34F5">
        <w:rPr>
          <w:rFonts w:ascii="黑体" w:eastAsia="黑体" w:hAnsi="黑体"/>
          <w:sz w:val="44"/>
          <w:szCs w:val="44"/>
        </w:rPr>
        <w:t>2019年沈阳职业院校技能大赛教学能力比赛</w:t>
      </w:r>
    </w:p>
    <w:p w:rsidR="00FD3EBC" w:rsidRPr="004D34F5" w:rsidRDefault="00FD3EBC" w:rsidP="00FD3EBC">
      <w:pPr>
        <w:overflowPunct w:val="0"/>
        <w:snapToGrid w:val="0"/>
        <w:jc w:val="center"/>
        <w:rPr>
          <w:rFonts w:ascii="黑体" w:eastAsia="黑体" w:hAnsi="黑体"/>
          <w:sz w:val="44"/>
          <w:szCs w:val="44"/>
        </w:rPr>
      </w:pPr>
      <w:r w:rsidRPr="004D34F5">
        <w:rPr>
          <w:rFonts w:ascii="黑体" w:eastAsia="黑体" w:hAnsi="黑体"/>
          <w:sz w:val="44"/>
          <w:szCs w:val="44"/>
        </w:rPr>
        <w:t>参赛作品材料及现场</w:t>
      </w:r>
      <w:r w:rsidR="00005EED" w:rsidRPr="004D34F5">
        <w:rPr>
          <w:rFonts w:ascii="黑体" w:eastAsia="黑体" w:hAnsi="黑体" w:hint="eastAsia"/>
          <w:sz w:val="44"/>
          <w:szCs w:val="44"/>
        </w:rPr>
        <w:t>比</w:t>
      </w:r>
      <w:r w:rsidRPr="004D34F5">
        <w:rPr>
          <w:rFonts w:ascii="黑体" w:eastAsia="黑体" w:hAnsi="黑体"/>
          <w:sz w:val="44"/>
          <w:szCs w:val="44"/>
        </w:rPr>
        <w:t>赛有关要求</w:t>
      </w:r>
    </w:p>
    <w:p w:rsidR="00FD3EBC" w:rsidRDefault="00FD3EBC" w:rsidP="00FD3EBC">
      <w:pPr>
        <w:overflowPunct w:val="0"/>
        <w:ind w:firstLineChars="200" w:firstLine="640"/>
        <w:rPr>
          <w:rFonts w:eastAsia="方正仿宋简体"/>
          <w:sz w:val="32"/>
        </w:rPr>
      </w:pPr>
    </w:p>
    <w:p w:rsidR="00FD3EBC" w:rsidRPr="009A2680" w:rsidRDefault="00FD3EBC" w:rsidP="009A2680">
      <w:pPr>
        <w:overflowPunct w:val="0"/>
        <w:ind w:firstLineChars="200" w:firstLine="643"/>
        <w:outlineLvl w:val="0"/>
        <w:rPr>
          <w:rFonts w:ascii="仿宋" w:eastAsia="仿宋" w:hAnsi="仿宋" w:cs="仿宋"/>
          <w:b/>
          <w:kern w:val="0"/>
          <w:sz w:val="32"/>
          <w:szCs w:val="32"/>
        </w:rPr>
      </w:pPr>
      <w:r w:rsidRPr="009A2680">
        <w:rPr>
          <w:rFonts w:ascii="仿宋" w:eastAsia="仿宋" w:hAnsi="仿宋" w:cs="仿宋"/>
          <w:b/>
          <w:kern w:val="0"/>
          <w:sz w:val="32"/>
          <w:szCs w:val="32"/>
        </w:rPr>
        <w:t>一、参赛作品文档</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所有文档材料均要求规范、简明、完整、朴实，不</w:t>
      </w:r>
      <w:r w:rsidRPr="009A2680">
        <w:rPr>
          <w:rFonts w:ascii="仿宋" w:eastAsia="仿宋" w:hAnsi="仿宋" w:cs="仿宋" w:hint="eastAsia"/>
          <w:kern w:val="0"/>
          <w:sz w:val="32"/>
          <w:szCs w:val="32"/>
        </w:rPr>
        <w:t>得</w:t>
      </w:r>
      <w:r w:rsidRPr="009A2680">
        <w:rPr>
          <w:rFonts w:ascii="仿宋" w:eastAsia="仿宋" w:hAnsi="仿宋" w:cs="仿宋"/>
          <w:kern w:val="0"/>
          <w:sz w:val="32"/>
          <w:szCs w:val="32"/>
        </w:rPr>
        <w:t>泄露学校名称</w:t>
      </w:r>
      <w:r w:rsidR="009A2680" w:rsidRPr="009A2680">
        <w:rPr>
          <w:rFonts w:ascii="仿宋" w:eastAsia="仿宋" w:hAnsi="仿宋" w:cs="仿宋" w:hint="eastAsia"/>
          <w:kern w:val="0"/>
          <w:sz w:val="32"/>
          <w:szCs w:val="32"/>
        </w:rPr>
        <w:t>、</w:t>
      </w:r>
      <w:r w:rsidR="009A2680" w:rsidRPr="009A2680">
        <w:rPr>
          <w:rFonts w:ascii="仿宋" w:eastAsia="仿宋" w:hAnsi="仿宋" w:cs="仿宋"/>
          <w:kern w:val="0"/>
          <w:sz w:val="32"/>
          <w:szCs w:val="32"/>
        </w:rPr>
        <w:t>个人信息</w:t>
      </w:r>
      <w:r w:rsidRPr="009A2680">
        <w:rPr>
          <w:rFonts w:ascii="仿宋" w:eastAsia="仿宋" w:hAnsi="仿宋" w:cs="仿宋"/>
          <w:kern w:val="0"/>
          <w:sz w:val="32"/>
          <w:szCs w:val="32"/>
        </w:rPr>
        <w:t>，以PDF格式提交，每个文件大小不超过100M。</w:t>
      </w:r>
    </w:p>
    <w:p w:rsidR="00FD3EBC" w:rsidRPr="009A2680" w:rsidRDefault="00FD3EBC" w:rsidP="009A2680">
      <w:pPr>
        <w:overflowPunct w:val="0"/>
        <w:ind w:firstLineChars="200" w:firstLine="643"/>
        <w:outlineLvl w:val="1"/>
        <w:rPr>
          <w:rFonts w:ascii="仿宋" w:eastAsia="仿宋" w:hAnsi="仿宋" w:cs="仿宋"/>
          <w:b/>
          <w:kern w:val="0"/>
          <w:sz w:val="32"/>
          <w:szCs w:val="32"/>
        </w:rPr>
      </w:pPr>
      <w:r w:rsidRPr="009A2680">
        <w:rPr>
          <w:rFonts w:ascii="仿宋" w:eastAsia="仿宋" w:hAnsi="仿宋" w:cs="仿宋"/>
          <w:b/>
          <w:kern w:val="0"/>
          <w:sz w:val="32"/>
          <w:szCs w:val="32"/>
        </w:rPr>
        <w:t>（一）参赛教案</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hint="eastAsia"/>
          <w:kern w:val="0"/>
          <w:sz w:val="32"/>
          <w:szCs w:val="32"/>
        </w:rPr>
        <w:t>参赛选手</w:t>
      </w:r>
      <w:r w:rsidRPr="009A2680">
        <w:rPr>
          <w:rFonts w:ascii="仿宋" w:eastAsia="仿宋" w:hAnsi="仿宋" w:cs="仿宋"/>
          <w:kern w:val="0"/>
          <w:sz w:val="32"/>
          <w:szCs w:val="32"/>
        </w:rPr>
        <w:t>根据提交的专业人才培养方案和课程标准，选取该课程在一个学期中符合规定的教学任务作为参赛作品，撰写实际使用的教案。教案应包括授课信息、任务目标、学情分析、活动安排、课后反思等教学基本要素，</w:t>
      </w:r>
      <w:r w:rsidRPr="009A2680">
        <w:rPr>
          <w:rFonts w:ascii="仿宋" w:eastAsia="仿宋" w:hAnsi="仿宋" w:cs="仿宋" w:hint="eastAsia"/>
          <w:kern w:val="0"/>
          <w:sz w:val="32"/>
          <w:szCs w:val="32"/>
        </w:rPr>
        <w:t>设计合理、</w:t>
      </w:r>
      <w:r w:rsidRPr="009A2680">
        <w:rPr>
          <w:rFonts w:ascii="仿宋" w:eastAsia="仿宋" w:hAnsi="仿宋" w:cs="仿宋"/>
          <w:kern w:val="0"/>
          <w:sz w:val="32"/>
          <w:szCs w:val="32"/>
        </w:rPr>
        <w:t>重点突出</w:t>
      </w:r>
      <w:r w:rsidRPr="009A2680">
        <w:rPr>
          <w:rFonts w:ascii="仿宋" w:eastAsia="仿宋" w:hAnsi="仿宋" w:cs="仿宋" w:hint="eastAsia"/>
          <w:kern w:val="0"/>
          <w:sz w:val="32"/>
          <w:szCs w:val="32"/>
        </w:rPr>
        <w:t>、规范完整、详略得当</w:t>
      </w:r>
      <w:r w:rsidRPr="009A2680">
        <w:rPr>
          <w:rFonts w:ascii="仿宋" w:eastAsia="仿宋" w:hAnsi="仿宋" w:cs="仿宋"/>
          <w:kern w:val="0"/>
          <w:sz w:val="32"/>
          <w:szCs w:val="32"/>
        </w:rPr>
        <w:t>。每个参赛作品的全部教案</w:t>
      </w:r>
      <w:r w:rsidRPr="009A2680">
        <w:rPr>
          <w:rFonts w:ascii="仿宋" w:eastAsia="仿宋" w:hAnsi="仿宋" w:cs="仿宋" w:hint="eastAsia"/>
          <w:kern w:val="0"/>
          <w:sz w:val="32"/>
          <w:szCs w:val="32"/>
        </w:rPr>
        <w:t>合并为</w:t>
      </w:r>
      <w:r w:rsidRPr="009A2680">
        <w:rPr>
          <w:rFonts w:ascii="仿宋" w:eastAsia="仿宋" w:hAnsi="仿宋" w:cs="仿宋"/>
          <w:kern w:val="0"/>
          <w:sz w:val="32"/>
          <w:szCs w:val="32"/>
        </w:rPr>
        <w:t>一个文件提交。</w:t>
      </w:r>
    </w:p>
    <w:p w:rsidR="00FD3EBC" w:rsidRPr="009A2680" w:rsidRDefault="00FD3EBC" w:rsidP="009A2680">
      <w:pPr>
        <w:overflowPunct w:val="0"/>
        <w:ind w:firstLineChars="200" w:firstLine="643"/>
        <w:outlineLvl w:val="1"/>
        <w:rPr>
          <w:rFonts w:ascii="仿宋" w:eastAsia="仿宋" w:hAnsi="仿宋" w:cs="仿宋"/>
          <w:b/>
          <w:kern w:val="0"/>
          <w:sz w:val="32"/>
          <w:szCs w:val="32"/>
        </w:rPr>
      </w:pPr>
      <w:r w:rsidRPr="009A2680">
        <w:rPr>
          <w:rFonts w:ascii="仿宋" w:eastAsia="仿宋" w:hAnsi="仿宋" w:cs="仿宋"/>
          <w:b/>
          <w:kern w:val="0"/>
          <w:sz w:val="32"/>
          <w:szCs w:val="32"/>
        </w:rPr>
        <w:t>（二）教学实施报告</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hint="eastAsia"/>
          <w:kern w:val="0"/>
          <w:sz w:val="32"/>
          <w:szCs w:val="32"/>
        </w:rPr>
        <w:t>参赛选手</w:t>
      </w:r>
      <w:r w:rsidRPr="009A2680">
        <w:rPr>
          <w:rFonts w:ascii="仿宋" w:eastAsia="仿宋" w:hAnsi="仿宋" w:cs="仿宋"/>
          <w:kern w:val="0"/>
          <w:sz w:val="32"/>
          <w:szCs w:val="32"/>
        </w:rPr>
        <w:t>在完成教学设计和实施之后，撰写1份教学实施报告。报告应梳理总结参赛作品的整体教学设计、课堂教学实施成效、反思与改进等方面情况，突出重点和特色，可用图、表等对实施</w:t>
      </w:r>
      <w:r w:rsidRPr="009A2680">
        <w:rPr>
          <w:rFonts w:ascii="仿宋" w:eastAsia="仿宋" w:hAnsi="仿宋" w:cs="仿宋" w:hint="eastAsia"/>
          <w:kern w:val="0"/>
          <w:sz w:val="32"/>
          <w:szCs w:val="32"/>
        </w:rPr>
        <w:t>过程和</w:t>
      </w:r>
      <w:r w:rsidRPr="009A2680">
        <w:rPr>
          <w:rFonts w:ascii="仿宋" w:eastAsia="仿宋" w:hAnsi="仿宋" w:cs="仿宋"/>
          <w:kern w:val="0"/>
          <w:sz w:val="32"/>
          <w:szCs w:val="32"/>
        </w:rPr>
        <w:t>成效加以佐证，字数不超过3000字。</w:t>
      </w:r>
    </w:p>
    <w:p w:rsidR="00FD3EBC" w:rsidRPr="009A2680" w:rsidRDefault="00FD3EBC" w:rsidP="009A2680">
      <w:pPr>
        <w:overflowPunct w:val="0"/>
        <w:ind w:firstLineChars="200" w:firstLine="643"/>
        <w:outlineLvl w:val="1"/>
        <w:rPr>
          <w:rFonts w:ascii="仿宋" w:eastAsia="仿宋" w:hAnsi="仿宋" w:cs="仿宋"/>
          <w:b/>
          <w:kern w:val="0"/>
          <w:sz w:val="32"/>
          <w:szCs w:val="32"/>
        </w:rPr>
      </w:pPr>
      <w:r w:rsidRPr="009A2680">
        <w:rPr>
          <w:rFonts w:ascii="仿宋" w:eastAsia="仿宋" w:hAnsi="仿宋" w:cs="仿宋"/>
          <w:b/>
          <w:kern w:val="0"/>
          <w:sz w:val="32"/>
          <w:szCs w:val="32"/>
        </w:rPr>
        <w:lastRenderedPageBreak/>
        <w:t>（三）专业人才培养方案</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参赛选手提交学校实际使用的专业人才培养方案</w:t>
      </w:r>
      <w:r w:rsidRPr="009A2680">
        <w:rPr>
          <w:rFonts w:ascii="仿宋" w:eastAsia="仿宋" w:hAnsi="仿宋" w:cs="仿宋" w:hint="eastAsia"/>
          <w:kern w:val="0"/>
          <w:sz w:val="32"/>
          <w:szCs w:val="32"/>
        </w:rPr>
        <w:t>，并附在本校网站发布的网址链接</w:t>
      </w:r>
      <w:r w:rsidRPr="009A2680">
        <w:rPr>
          <w:rFonts w:ascii="仿宋" w:eastAsia="仿宋" w:hAnsi="仿宋" w:cs="仿宋"/>
          <w:kern w:val="0"/>
          <w:sz w:val="32"/>
          <w:szCs w:val="32"/>
        </w:rPr>
        <w:t>。专业人才培养方案应</w:t>
      </w:r>
      <w:r w:rsidRPr="009A2680">
        <w:rPr>
          <w:rFonts w:ascii="仿宋" w:eastAsia="仿宋" w:hAnsi="仿宋" w:cs="仿宋" w:hint="eastAsia"/>
          <w:kern w:val="0"/>
          <w:sz w:val="32"/>
          <w:szCs w:val="32"/>
        </w:rPr>
        <w:t>按照《教育部关于职业院校专业人才培养方案制订与实施工作的指导意见》（教职成〔2019〕13号）和《关于组织做好职业院校专业人才培养方案制订与实施工作的通知》（教职成司函〔2019〕61号）有关要求修订完善</w:t>
      </w:r>
      <w:r w:rsidRPr="009A2680">
        <w:rPr>
          <w:rFonts w:ascii="仿宋" w:eastAsia="仿宋" w:hAnsi="仿宋" w:cs="仿宋"/>
          <w:kern w:val="0"/>
          <w:sz w:val="32"/>
          <w:szCs w:val="32"/>
        </w:rPr>
        <w:t>。</w:t>
      </w:r>
    </w:p>
    <w:p w:rsidR="00FD3EBC" w:rsidRPr="009A2680" w:rsidRDefault="00FD3EBC" w:rsidP="009A2680">
      <w:pPr>
        <w:overflowPunct w:val="0"/>
        <w:ind w:firstLineChars="200" w:firstLine="643"/>
        <w:outlineLvl w:val="1"/>
        <w:rPr>
          <w:rFonts w:ascii="仿宋" w:eastAsia="仿宋" w:hAnsi="仿宋" w:cs="仿宋"/>
          <w:b/>
          <w:kern w:val="0"/>
          <w:sz w:val="32"/>
          <w:szCs w:val="32"/>
        </w:rPr>
      </w:pPr>
      <w:r w:rsidRPr="009A2680">
        <w:rPr>
          <w:rFonts w:ascii="仿宋" w:eastAsia="仿宋" w:hAnsi="仿宋" w:cs="仿宋"/>
          <w:b/>
          <w:kern w:val="0"/>
          <w:sz w:val="32"/>
          <w:szCs w:val="32"/>
        </w:rPr>
        <w:t>（四）课程标准</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参赛选手提交参赛作品实际使用的课程标准。课程标准应按照专业人才培养方案，依据职业教育国家教学标准</w:t>
      </w:r>
      <w:r w:rsidRPr="009A2680">
        <w:rPr>
          <w:rFonts w:ascii="仿宋" w:eastAsia="仿宋" w:hAnsi="仿宋" w:cs="仿宋" w:hint="eastAsia"/>
          <w:kern w:val="0"/>
          <w:sz w:val="32"/>
          <w:szCs w:val="32"/>
        </w:rPr>
        <w:t>体系中的相关标准要求，参考</w:t>
      </w:r>
      <w:r w:rsidRPr="009A2680">
        <w:rPr>
          <w:rFonts w:ascii="仿宋" w:eastAsia="仿宋" w:hAnsi="仿宋" w:cs="仿宋"/>
          <w:kern w:val="0"/>
          <w:sz w:val="32"/>
          <w:szCs w:val="32"/>
        </w:rPr>
        <w:t>职业教育国家或省级规划教材，科学、规范制定，说明课程要求、时间进度、实施保障等。</w:t>
      </w:r>
    </w:p>
    <w:p w:rsidR="00FD3EBC" w:rsidRPr="009A2680" w:rsidRDefault="00FD3EBC" w:rsidP="009A2680">
      <w:pPr>
        <w:overflowPunct w:val="0"/>
        <w:ind w:firstLineChars="200" w:firstLine="643"/>
        <w:outlineLvl w:val="0"/>
        <w:rPr>
          <w:rFonts w:ascii="仿宋" w:eastAsia="仿宋" w:hAnsi="仿宋" w:cs="仿宋"/>
          <w:b/>
          <w:kern w:val="0"/>
          <w:sz w:val="32"/>
          <w:szCs w:val="32"/>
        </w:rPr>
      </w:pPr>
      <w:bookmarkStart w:id="0" w:name="_Hlk9763296"/>
      <w:r w:rsidRPr="009A2680">
        <w:rPr>
          <w:rFonts w:ascii="仿宋" w:eastAsia="仿宋" w:hAnsi="仿宋" w:cs="仿宋"/>
          <w:b/>
          <w:kern w:val="0"/>
          <w:sz w:val="32"/>
          <w:szCs w:val="32"/>
        </w:rPr>
        <w:t>三、现场</w:t>
      </w:r>
      <w:r w:rsidRPr="009A2680">
        <w:rPr>
          <w:rFonts w:ascii="仿宋" w:eastAsia="仿宋" w:hAnsi="仿宋" w:cs="仿宋" w:hint="eastAsia"/>
          <w:b/>
          <w:kern w:val="0"/>
          <w:sz w:val="32"/>
          <w:szCs w:val="32"/>
        </w:rPr>
        <w:t>比</w:t>
      </w:r>
      <w:r w:rsidRPr="009A2680">
        <w:rPr>
          <w:rFonts w:ascii="仿宋" w:eastAsia="仿宋" w:hAnsi="仿宋" w:cs="仿宋"/>
          <w:b/>
          <w:kern w:val="0"/>
          <w:sz w:val="32"/>
          <w:szCs w:val="32"/>
        </w:rPr>
        <w:t>赛</w:t>
      </w:r>
    </w:p>
    <w:p w:rsidR="00FD3EBC" w:rsidRPr="009A2680" w:rsidRDefault="00FD3EBC" w:rsidP="00FD3EBC">
      <w:pPr>
        <w:overflowPunct w:val="0"/>
        <w:ind w:firstLineChars="200" w:firstLine="640"/>
        <w:outlineLvl w:val="1"/>
        <w:rPr>
          <w:rFonts w:ascii="仿宋" w:eastAsia="仿宋" w:hAnsi="仿宋" w:cs="仿宋"/>
          <w:kern w:val="0"/>
          <w:sz w:val="32"/>
          <w:szCs w:val="32"/>
        </w:rPr>
      </w:pPr>
      <w:bookmarkStart w:id="1" w:name="_Hlk9724658"/>
      <w:r w:rsidRPr="009A2680">
        <w:rPr>
          <w:rFonts w:ascii="仿宋" w:eastAsia="仿宋" w:hAnsi="仿宋" w:cs="仿宋"/>
          <w:kern w:val="0"/>
          <w:sz w:val="32"/>
          <w:szCs w:val="32"/>
        </w:rPr>
        <w:t>（一）赛前准备</w:t>
      </w:r>
    </w:p>
    <w:p w:rsidR="009A2680" w:rsidRDefault="009A2680" w:rsidP="00FD3EBC">
      <w:pPr>
        <w:overflowPunct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Pr="009A2680">
        <w:rPr>
          <w:rFonts w:ascii="仿宋" w:eastAsia="仿宋" w:hAnsi="仿宋" w:cs="仿宋"/>
          <w:kern w:val="0"/>
          <w:sz w:val="32"/>
          <w:szCs w:val="32"/>
        </w:rPr>
        <w:t>入围决赛的</w:t>
      </w:r>
      <w:r w:rsidRPr="009A2680">
        <w:rPr>
          <w:rFonts w:ascii="仿宋" w:eastAsia="仿宋" w:hAnsi="仿宋" w:cs="仿宋" w:hint="eastAsia"/>
          <w:kern w:val="0"/>
          <w:sz w:val="32"/>
          <w:szCs w:val="32"/>
        </w:rPr>
        <w:t>选手</w:t>
      </w:r>
      <w:r>
        <w:rPr>
          <w:rFonts w:ascii="仿宋" w:eastAsia="仿宋" w:hAnsi="仿宋" w:cs="仿宋" w:hint="eastAsia"/>
          <w:kern w:val="0"/>
          <w:sz w:val="32"/>
          <w:szCs w:val="32"/>
        </w:rPr>
        <w:t>务必于12月</w:t>
      </w:r>
      <w:r w:rsidR="00D87125">
        <w:rPr>
          <w:rFonts w:ascii="仿宋" w:eastAsia="仿宋" w:hAnsi="仿宋" w:cs="仿宋" w:hint="eastAsia"/>
          <w:kern w:val="0"/>
          <w:sz w:val="32"/>
          <w:szCs w:val="32"/>
        </w:rPr>
        <w:t>2日14:00前将比赛作品交到大赛办，地址：沈阳市教育研究院3号楼205室，联系人：李东英，电话：31668092，逾期不补，视为弃权比赛。</w:t>
      </w:r>
    </w:p>
    <w:p w:rsidR="00FD3EBC" w:rsidRPr="009A2680" w:rsidRDefault="009A2680" w:rsidP="00FD3EBC">
      <w:pPr>
        <w:overflowPunct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FD3EBC" w:rsidRPr="009A2680">
        <w:rPr>
          <w:rFonts w:ascii="仿宋" w:eastAsia="仿宋" w:hAnsi="仿宋" w:cs="仿宋"/>
          <w:kern w:val="0"/>
          <w:sz w:val="32"/>
          <w:szCs w:val="32"/>
        </w:rPr>
        <w:t>.入围的</w:t>
      </w:r>
      <w:r w:rsidR="00FD3EBC" w:rsidRPr="009A2680">
        <w:rPr>
          <w:rFonts w:ascii="仿宋" w:eastAsia="仿宋" w:hAnsi="仿宋" w:cs="仿宋" w:hint="eastAsia"/>
          <w:kern w:val="0"/>
          <w:sz w:val="32"/>
          <w:szCs w:val="32"/>
        </w:rPr>
        <w:t>选手</w:t>
      </w:r>
      <w:r w:rsidR="00FD3EBC" w:rsidRPr="009A2680">
        <w:rPr>
          <w:rFonts w:ascii="仿宋" w:eastAsia="仿宋" w:hAnsi="仿宋" w:cs="仿宋"/>
          <w:kern w:val="0"/>
          <w:sz w:val="32"/>
          <w:szCs w:val="32"/>
        </w:rPr>
        <w:t>赛前</w:t>
      </w:r>
      <w:r w:rsidR="00FD3EBC" w:rsidRPr="009A2680">
        <w:rPr>
          <w:rFonts w:ascii="仿宋" w:eastAsia="仿宋" w:hAnsi="仿宋" w:cs="仿宋" w:hint="eastAsia"/>
          <w:kern w:val="0"/>
          <w:sz w:val="32"/>
          <w:szCs w:val="32"/>
        </w:rPr>
        <w:t>按照规定时间</w:t>
      </w:r>
      <w:r w:rsidR="00FD3EBC" w:rsidRPr="009A2680">
        <w:rPr>
          <w:rFonts w:ascii="仿宋" w:eastAsia="仿宋" w:hAnsi="仿宋" w:cs="仿宋"/>
          <w:kern w:val="0"/>
          <w:sz w:val="32"/>
          <w:szCs w:val="32"/>
        </w:rPr>
        <w:t>熟悉赛场，抽签决定场次。</w:t>
      </w:r>
    </w:p>
    <w:p w:rsidR="00FD3EBC" w:rsidRPr="009A2680" w:rsidRDefault="009A2680" w:rsidP="00FD3EBC">
      <w:pPr>
        <w:overflowPunct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FD3EBC" w:rsidRPr="009A2680">
        <w:rPr>
          <w:rFonts w:ascii="仿宋" w:eastAsia="仿宋" w:hAnsi="仿宋" w:cs="仿宋"/>
          <w:kern w:val="0"/>
          <w:sz w:val="32"/>
          <w:szCs w:val="32"/>
        </w:rPr>
        <w:t>.</w:t>
      </w:r>
      <w:r w:rsidR="00FD3EBC" w:rsidRPr="009A2680">
        <w:rPr>
          <w:rFonts w:ascii="仿宋" w:eastAsia="仿宋" w:hAnsi="仿宋" w:cs="仿宋" w:hint="eastAsia"/>
          <w:kern w:val="0"/>
          <w:sz w:val="32"/>
          <w:szCs w:val="32"/>
        </w:rPr>
        <w:t>比赛当天，</w:t>
      </w:r>
      <w:r w:rsidR="00FD3EBC" w:rsidRPr="009A2680">
        <w:rPr>
          <w:rFonts w:ascii="仿宋" w:eastAsia="仿宋" w:hAnsi="仿宋" w:cs="仿宋"/>
          <w:kern w:val="0"/>
          <w:sz w:val="32"/>
          <w:szCs w:val="32"/>
        </w:rPr>
        <w:t>参赛选手按</w:t>
      </w:r>
      <w:r w:rsidR="00FD3EBC" w:rsidRPr="009A2680">
        <w:rPr>
          <w:rFonts w:ascii="仿宋" w:eastAsia="仿宋" w:hAnsi="仿宋" w:cs="仿宋" w:hint="eastAsia"/>
          <w:kern w:val="0"/>
          <w:sz w:val="32"/>
          <w:szCs w:val="32"/>
        </w:rPr>
        <w:t>抽签顺</w:t>
      </w:r>
      <w:r w:rsidR="00FD3EBC" w:rsidRPr="009A2680">
        <w:rPr>
          <w:rFonts w:ascii="仿宋" w:eastAsia="仿宋" w:hAnsi="仿宋" w:cs="仿宋"/>
          <w:kern w:val="0"/>
          <w:sz w:val="32"/>
          <w:szCs w:val="32"/>
        </w:rPr>
        <w:t>序进入备赛场所，在参赛作品范围内随机抽定1学时的教学内容。</w:t>
      </w:r>
    </w:p>
    <w:p w:rsidR="00FD3EBC" w:rsidRPr="009A2680" w:rsidRDefault="009A2680" w:rsidP="00FD3EBC">
      <w:pPr>
        <w:overflowPunct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4</w:t>
      </w:r>
      <w:r w:rsidR="00FD3EBC" w:rsidRPr="009A2680">
        <w:rPr>
          <w:rFonts w:ascii="仿宋" w:eastAsia="仿宋" w:hAnsi="仿宋" w:cs="仿宋"/>
          <w:kern w:val="0"/>
          <w:sz w:val="32"/>
          <w:szCs w:val="32"/>
        </w:rPr>
        <w:t>.参赛选手在备赛场所可利用自带资源与网络资源进行准备（现场提供网络和打印</w:t>
      </w:r>
      <w:r w:rsidR="00FD3EBC" w:rsidRPr="009A2680">
        <w:rPr>
          <w:rFonts w:ascii="仿宋" w:eastAsia="仿宋" w:hAnsi="仿宋" w:cs="仿宋" w:hint="eastAsia"/>
          <w:kern w:val="0"/>
          <w:sz w:val="32"/>
          <w:szCs w:val="32"/>
        </w:rPr>
        <w:t>服务</w:t>
      </w:r>
      <w:r w:rsidR="00FD3EBC" w:rsidRPr="009A2680">
        <w:rPr>
          <w:rFonts w:ascii="仿宋" w:eastAsia="仿宋" w:hAnsi="仿宋" w:cs="仿宋"/>
          <w:kern w:val="0"/>
          <w:sz w:val="32"/>
          <w:szCs w:val="32"/>
        </w:rPr>
        <w:t>），限时40</w:t>
      </w:r>
      <w:r w:rsidR="00FD3EBC" w:rsidRPr="009A2680">
        <w:rPr>
          <w:rFonts w:ascii="仿宋" w:eastAsia="仿宋" w:hAnsi="仿宋" w:cs="仿宋" w:hint="eastAsia"/>
          <w:kern w:val="0"/>
          <w:sz w:val="32"/>
          <w:szCs w:val="32"/>
        </w:rPr>
        <w:t>分钟</w:t>
      </w:r>
      <w:r w:rsidR="00FD3EBC" w:rsidRPr="009A2680">
        <w:rPr>
          <w:rFonts w:ascii="仿宋" w:eastAsia="仿宋" w:hAnsi="仿宋" w:cs="仿宋"/>
          <w:kern w:val="0"/>
          <w:sz w:val="32"/>
          <w:szCs w:val="32"/>
        </w:rPr>
        <w:t>。</w:t>
      </w:r>
    </w:p>
    <w:p w:rsidR="00FD3EBC" w:rsidRPr="009A2680" w:rsidRDefault="00FD3EBC" w:rsidP="00FD3EBC">
      <w:pPr>
        <w:overflowPunct w:val="0"/>
        <w:ind w:firstLineChars="200" w:firstLine="640"/>
        <w:outlineLvl w:val="1"/>
        <w:rPr>
          <w:rFonts w:ascii="仿宋" w:eastAsia="仿宋" w:hAnsi="仿宋" w:cs="仿宋"/>
          <w:kern w:val="0"/>
          <w:sz w:val="32"/>
          <w:szCs w:val="32"/>
        </w:rPr>
      </w:pPr>
      <w:r w:rsidRPr="009A2680">
        <w:rPr>
          <w:rFonts w:ascii="仿宋" w:eastAsia="仿宋" w:hAnsi="仿宋" w:cs="仿宋"/>
          <w:kern w:val="0"/>
          <w:sz w:val="32"/>
          <w:szCs w:val="32"/>
        </w:rPr>
        <w:t>（二）现场</w:t>
      </w:r>
      <w:r w:rsidR="00D87125">
        <w:rPr>
          <w:rFonts w:ascii="仿宋" w:eastAsia="仿宋" w:hAnsi="仿宋" w:cs="仿宋" w:hint="eastAsia"/>
          <w:kern w:val="0"/>
          <w:sz w:val="32"/>
          <w:szCs w:val="32"/>
        </w:rPr>
        <w:t>说课</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hint="eastAsia"/>
          <w:kern w:val="0"/>
          <w:sz w:val="32"/>
          <w:szCs w:val="32"/>
        </w:rPr>
        <w:t>1.现场</w:t>
      </w:r>
      <w:r w:rsidR="00D87125">
        <w:rPr>
          <w:rFonts w:ascii="仿宋" w:eastAsia="仿宋" w:hAnsi="仿宋" w:cs="仿宋" w:hint="eastAsia"/>
          <w:kern w:val="0"/>
          <w:sz w:val="32"/>
          <w:szCs w:val="32"/>
        </w:rPr>
        <w:t>说课</w:t>
      </w:r>
      <w:r w:rsidRPr="009A2680">
        <w:rPr>
          <w:rFonts w:ascii="仿宋" w:eastAsia="仿宋" w:hAnsi="仿宋" w:cs="仿宋" w:hint="eastAsia"/>
          <w:kern w:val="0"/>
          <w:sz w:val="32"/>
          <w:szCs w:val="32"/>
        </w:rPr>
        <w:t>总时长14分钟，参赛选手讲解抽定内容的教学设计（6分钟）、针对抽定内容中的部分内容进行模拟实际教学（8分钟）。现场提供投影和</w:t>
      </w:r>
      <w:r w:rsidR="00D87125">
        <w:rPr>
          <w:rFonts w:ascii="仿宋" w:eastAsia="仿宋" w:hAnsi="仿宋" w:cs="仿宋" w:hint="eastAsia"/>
          <w:kern w:val="0"/>
          <w:sz w:val="32"/>
          <w:szCs w:val="32"/>
        </w:rPr>
        <w:t>白</w:t>
      </w:r>
      <w:r w:rsidRPr="009A2680">
        <w:rPr>
          <w:rFonts w:ascii="仿宋" w:eastAsia="仿宋" w:hAnsi="仿宋" w:cs="仿宋" w:hint="eastAsia"/>
          <w:kern w:val="0"/>
          <w:sz w:val="32"/>
          <w:szCs w:val="32"/>
        </w:rPr>
        <w:t>板，无学生。</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hint="eastAsia"/>
          <w:kern w:val="0"/>
          <w:sz w:val="32"/>
          <w:szCs w:val="32"/>
        </w:rPr>
        <w:t>2.进入比赛场地后，参赛选手进行教学设计讲解和模拟实际教学。</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3.现场展示</w:t>
      </w:r>
      <w:r w:rsidRPr="009A2680">
        <w:rPr>
          <w:rFonts w:ascii="仿宋" w:eastAsia="仿宋" w:hAnsi="仿宋" w:cs="仿宋" w:hint="eastAsia"/>
          <w:kern w:val="0"/>
          <w:sz w:val="32"/>
          <w:szCs w:val="32"/>
        </w:rPr>
        <w:t>不得</w:t>
      </w:r>
      <w:r w:rsidRPr="009A2680">
        <w:rPr>
          <w:rFonts w:ascii="仿宋" w:eastAsia="仿宋" w:hAnsi="仿宋" w:cs="仿宋"/>
          <w:kern w:val="0"/>
          <w:sz w:val="32"/>
          <w:szCs w:val="32"/>
        </w:rPr>
        <w:t>泄露学校</w:t>
      </w:r>
      <w:r w:rsidR="00005EED" w:rsidRPr="009A2680">
        <w:rPr>
          <w:rFonts w:ascii="仿宋" w:eastAsia="仿宋" w:hAnsi="仿宋" w:cs="仿宋" w:hint="eastAsia"/>
          <w:kern w:val="0"/>
          <w:sz w:val="32"/>
          <w:szCs w:val="32"/>
        </w:rPr>
        <w:t>、</w:t>
      </w:r>
      <w:r w:rsidR="00005EED" w:rsidRPr="009A2680">
        <w:rPr>
          <w:rFonts w:ascii="仿宋" w:eastAsia="仿宋" w:hAnsi="仿宋" w:cs="仿宋"/>
          <w:kern w:val="0"/>
          <w:sz w:val="32"/>
          <w:szCs w:val="32"/>
        </w:rPr>
        <w:t>个人</w:t>
      </w:r>
      <w:r w:rsidRPr="009A2680">
        <w:rPr>
          <w:rFonts w:ascii="仿宋" w:eastAsia="仿宋" w:hAnsi="仿宋" w:cs="仿宋"/>
          <w:kern w:val="0"/>
          <w:sz w:val="32"/>
          <w:szCs w:val="32"/>
        </w:rPr>
        <w:t>相关信息。</w:t>
      </w:r>
    </w:p>
    <w:p w:rsidR="00FD3EBC" w:rsidRPr="009A2680" w:rsidRDefault="00FD3EBC" w:rsidP="00FD3EBC">
      <w:pPr>
        <w:overflowPunct w:val="0"/>
        <w:ind w:firstLineChars="200" w:firstLine="640"/>
        <w:outlineLvl w:val="1"/>
        <w:rPr>
          <w:rFonts w:ascii="仿宋" w:eastAsia="仿宋" w:hAnsi="仿宋" w:cs="仿宋"/>
          <w:kern w:val="0"/>
          <w:sz w:val="32"/>
          <w:szCs w:val="32"/>
        </w:rPr>
      </w:pPr>
      <w:r w:rsidRPr="009A2680">
        <w:rPr>
          <w:rFonts w:ascii="仿宋" w:eastAsia="仿宋" w:hAnsi="仿宋" w:cs="仿宋"/>
          <w:kern w:val="0"/>
          <w:sz w:val="32"/>
          <w:szCs w:val="32"/>
        </w:rPr>
        <w:t>（三）答辩</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1.评委针对参赛作品材料和现场展示</w:t>
      </w:r>
      <w:r w:rsidRPr="009A2680">
        <w:rPr>
          <w:rFonts w:ascii="仿宋" w:eastAsia="仿宋" w:hAnsi="仿宋" w:cs="仿宋" w:hint="eastAsia"/>
          <w:kern w:val="0"/>
          <w:sz w:val="32"/>
          <w:szCs w:val="32"/>
        </w:rPr>
        <w:t>，集体讨论</w:t>
      </w:r>
      <w:r w:rsidRPr="009A2680">
        <w:rPr>
          <w:rFonts w:ascii="仿宋" w:eastAsia="仿宋" w:hAnsi="仿宋" w:cs="仿宋"/>
          <w:kern w:val="0"/>
          <w:sz w:val="32"/>
          <w:szCs w:val="32"/>
        </w:rPr>
        <w:t>提出3</w:t>
      </w:r>
      <w:r w:rsidRPr="009A2680">
        <w:rPr>
          <w:rFonts w:ascii="仿宋" w:eastAsia="仿宋" w:hAnsi="仿宋" w:cs="仿宋" w:hint="eastAsia"/>
          <w:kern w:val="0"/>
          <w:sz w:val="32"/>
          <w:szCs w:val="32"/>
        </w:rPr>
        <w:t>道</w:t>
      </w:r>
      <w:r w:rsidRPr="009A2680">
        <w:rPr>
          <w:rFonts w:ascii="仿宋" w:eastAsia="仿宋" w:hAnsi="仿宋" w:cs="仿宋"/>
          <w:kern w:val="0"/>
          <w:sz w:val="32"/>
          <w:szCs w:val="32"/>
        </w:rPr>
        <w:t>问题</w:t>
      </w:r>
      <w:r w:rsidRPr="009A2680">
        <w:rPr>
          <w:rFonts w:ascii="仿宋" w:eastAsia="仿宋" w:hAnsi="仿宋" w:cs="仿宋" w:hint="eastAsia"/>
          <w:kern w:val="0"/>
          <w:sz w:val="32"/>
          <w:szCs w:val="32"/>
        </w:rPr>
        <w:t>。评委讨论时参赛选手回避。</w:t>
      </w:r>
    </w:p>
    <w:bookmarkEnd w:id="1"/>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2.参赛选手针对屏幕呈现的</w:t>
      </w:r>
      <w:r w:rsidRPr="009A2680">
        <w:rPr>
          <w:rFonts w:ascii="仿宋" w:eastAsia="仿宋" w:hAnsi="仿宋" w:cs="仿宋" w:hint="eastAsia"/>
          <w:kern w:val="0"/>
          <w:sz w:val="32"/>
          <w:szCs w:val="32"/>
        </w:rPr>
        <w:t>问题，</w:t>
      </w:r>
      <w:r w:rsidRPr="009A2680">
        <w:rPr>
          <w:rFonts w:ascii="仿宋" w:eastAsia="仿宋" w:hAnsi="仿宋" w:cs="仿宋"/>
          <w:kern w:val="0"/>
          <w:sz w:val="32"/>
          <w:szCs w:val="32"/>
        </w:rPr>
        <w:t>逐一回答并阐述个人观点（评委不再复述或解读），时间不超过</w:t>
      </w:r>
      <w:r w:rsidR="00005EED" w:rsidRPr="009A2680">
        <w:rPr>
          <w:rFonts w:ascii="仿宋" w:eastAsia="仿宋" w:hAnsi="仿宋" w:cs="仿宋" w:hint="eastAsia"/>
          <w:kern w:val="0"/>
          <w:sz w:val="32"/>
          <w:szCs w:val="32"/>
        </w:rPr>
        <w:t>8</w:t>
      </w:r>
      <w:r w:rsidRPr="009A2680">
        <w:rPr>
          <w:rFonts w:ascii="仿宋" w:eastAsia="仿宋" w:hAnsi="仿宋" w:cs="仿宋"/>
          <w:kern w:val="0"/>
          <w:sz w:val="32"/>
          <w:szCs w:val="32"/>
        </w:rPr>
        <w:t>分钟（含读题审题）。</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kern w:val="0"/>
          <w:sz w:val="32"/>
          <w:szCs w:val="32"/>
        </w:rPr>
        <w:t>3.参赛选手答题时可以展示佐证资料，不得泄露学校</w:t>
      </w:r>
      <w:r w:rsidR="00005EED" w:rsidRPr="009A2680">
        <w:rPr>
          <w:rFonts w:ascii="仿宋" w:eastAsia="仿宋" w:hAnsi="仿宋" w:cs="仿宋" w:hint="eastAsia"/>
          <w:kern w:val="0"/>
          <w:sz w:val="32"/>
          <w:szCs w:val="32"/>
        </w:rPr>
        <w:t>、</w:t>
      </w:r>
      <w:r w:rsidR="00005EED" w:rsidRPr="009A2680">
        <w:rPr>
          <w:rFonts w:ascii="仿宋" w:eastAsia="仿宋" w:hAnsi="仿宋" w:cs="仿宋"/>
          <w:kern w:val="0"/>
          <w:sz w:val="32"/>
          <w:szCs w:val="32"/>
        </w:rPr>
        <w:t>个人</w:t>
      </w:r>
      <w:r w:rsidRPr="009A2680">
        <w:rPr>
          <w:rFonts w:ascii="仿宋" w:eastAsia="仿宋" w:hAnsi="仿宋" w:cs="仿宋"/>
          <w:kern w:val="0"/>
          <w:sz w:val="32"/>
          <w:szCs w:val="32"/>
        </w:rPr>
        <w:t>相关信息。</w:t>
      </w:r>
    </w:p>
    <w:p w:rsidR="00FD3EBC" w:rsidRPr="009A2680" w:rsidRDefault="00FD3EBC" w:rsidP="00FD3EBC">
      <w:pPr>
        <w:overflowPunct w:val="0"/>
        <w:ind w:firstLineChars="200" w:firstLine="640"/>
        <w:outlineLvl w:val="1"/>
        <w:rPr>
          <w:rFonts w:ascii="仿宋" w:eastAsia="仿宋" w:hAnsi="仿宋" w:cs="仿宋"/>
          <w:kern w:val="0"/>
          <w:sz w:val="32"/>
          <w:szCs w:val="32"/>
        </w:rPr>
      </w:pPr>
      <w:r w:rsidRPr="009A2680">
        <w:rPr>
          <w:rFonts w:ascii="仿宋" w:eastAsia="仿宋" w:hAnsi="仿宋" w:cs="仿宋" w:hint="eastAsia"/>
          <w:kern w:val="0"/>
          <w:sz w:val="32"/>
          <w:szCs w:val="32"/>
        </w:rPr>
        <w:t>（四）换场</w:t>
      </w:r>
    </w:p>
    <w:p w:rsidR="00FD3EBC" w:rsidRPr="009A2680" w:rsidRDefault="00FD3EBC" w:rsidP="00FD3EBC">
      <w:pPr>
        <w:overflowPunct w:val="0"/>
        <w:ind w:firstLineChars="200" w:firstLine="640"/>
        <w:rPr>
          <w:rFonts w:ascii="仿宋" w:eastAsia="仿宋" w:hAnsi="仿宋" w:cs="仿宋"/>
          <w:kern w:val="0"/>
          <w:sz w:val="32"/>
          <w:szCs w:val="32"/>
        </w:rPr>
      </w:pPr>
      <w:r w:rsidRPr="009A2680">
        <w:rPr>
          <w:rFonts w:ascii="仿宋" w:eastAsia="仿宋" w:hAnsi="仿宋" w:cs="仿宋" w:hint="eastAsia"/>
          <w:kern w:val="0"/>
          <w:sz w:val="32"/>
          <w:szCs w:val="32"/>
        </w:rPr>
        <w:t>参赛选手进入比赛场地做好准备，时间</w:t>
      </w:r>
      <w:r w:rsidRPr="009A2680">
        <w:rPr>
          <w:rFonts w:ascii="仿宋" w:eastAsia="仿宋" w:hAnsi="仿宋" w:cs="仿宋"/>
          <w:kern w:val="0"/>
          <w:sz w:val="32"/>
          <w:szCs w:val="32"/>
        </w:rPr>
        <w:t>2</w:t>
      </w:r>
      <w:r w:rsidRPr="009A2680">
        <w:rPr>
          <w:rFonts w:ascii="仿宋" w:eastAsia="仿宋" w:hAnsi="仿宋" w:cs="仿宋" w:hint="eastAsia"/>
          <w:kern w:val="0"/>
          <w:sz w:val="32"/>
          <w:szCs w:val="32"/>
        </w:rPr>
        <w:t>分钟。</w:t>
      </w:r>
    </w:p>
    <w:bookmarkEnd w:id="0"/>
    <w:p w:rsidR="00E35CF2" w:rsidRPr="009A2680" w:rsidRDefault="00FD3EBC" w:rsidP="00E35CF2">
      <w:pPr>
        <w:rPr>
          <w:rFonts w:ascii="仿宋" w:eastAsia="仿宋" w:hAnsi="仿宋" w:cs="仿宋"/>
          <w:kern w:val="0"/>
          <w:sz w:val="32"/>
          <w:szCs w:val="32"/>
        </w:rPr>
      </w:pPr>
      <w:r w:rsidRPr="009A2680">
        <w:rPr>
          <w:rFonts w:ascii="仿宋" w:eastAsia="仿宋" w:hAnsi="仿宋" w:cs="仿宋"/>
          <w:kern w:val="0"/>
          <w:sz w:val="32"/>
          <w:szCs w:val="32"/>
        </w:rPr>
        <w:br w:type="page"/>
      </w:r>
      <w:r w:rsidR="00E35CF2" w:rsidRPr="009A2680">
        <w:rPr>
          <w:rFonts w:ascii="仿宋" w:eastAsia="仿宋" w:hAnsi="仿宋" w:cs="仿宋"/>
          <w:kern w:val="0"/>
          <w:sz w:val="32"/>
          <w:szCs w:val="32"/>
        </w:rPr>
        <w:lastRenderedPageBreak/>
        <w:t>附件2</w:t>
      </w:r>
    </w:p>
    <w:p w:rsidR="00E35CF2" w:rsidRPr="004D34F5" w:rsidRDefault="00E35CF2" w:rsidP="00E35CF2">
      <w:pPr>
        <w:rPr>
          <w:rFonts w:ascii="黑体" w:eastAsia="黑体" w:hAnsi="黑体"/>
          <w:sz w:val="44"/>
          <w:szCs w:val="44"/>
        </w:rPr>
      </w:pPr>
      <w:r w:rsidRPr="009A2680">
        <w:rPr>
          <w:rFonts w:ascii="仿宋" w:eastAsia="仿宋" w:hAnsi="仿宋" w:cs="仿宋" w:hint="eastAsia"/>
          <w:kern w:val="0"/>
          <w:sz w:val="32"/>
          <w:szCs w:val="32"/>
        </w:rPr>
        <w:t xml:space="preserve">   </w:t>
      </w:r>
      <w:r w:rsidRPr="004D34F5">
        <w:rPr>
          <w:rFonts w:ascii="黑体" w:eastAsia="黑体" w:hAnsi="黑体" w:cs="仿宋" w:hint="eastAsia"/>
          <w:kern w:val="0"/>
          <w:sz w:val="32"/>
          <w:szCs w:val="32"/>
        </w:rPr>
        <w:t xml:space="preserve">  </w:t>
      </w:r>
      <w:r w:rsidR="00D87125" w:rsidRPr="004D34F5">
        <w:rPr>
          <w:rFonts w:ascii="黑体" w:eastAsia="黑体" w:hAnsi="黑体" w:cs="仿宋" w:hint="eastAsia"/>
          <w:kern w:val="0"/>
          <w:sz w:val="32"/>
          <w:szCs w:val="32"/>
        </w:rPr>
        <w:t xml:space="preserve">   </w:t>
      </w:r>
      <w:r w:rsidR="00A85664">
        <w:rPr>
          <w:rFonts w:ascii="黑体" w:eastAsia="黑体" w:hAnsi="黑体" w:cs="仿宋" w:hint="eastAsia"/>
          <w:kern w:val="0"/>
          <w:sz w:val="32"/>
          <w:szCs w:val="32"/>
        </w:rPr>
        <w:t xml:space="preserve">  </w:t>
      </w:r>
      <w:r w:rsidRPr="004D34F5">
        <w:rPr>
          <w:rFonts w:ascii="黑体" w:eastAsia="黑体" w:hAnsi="黑体" w:hint="eastAsia"/>
          <w:sz w:val="44"/>
          <w:szCs w:val="44"/>
        </w:rPr>
        <w:t>2019</w:t>
      </w:r>
      <w:r w:rsidRPr="004D34F5">
        <w:rPr>
          <w:rFonts w:ascii="黑体" w:eastAsia="黑体" w:hAnsi="黑体"/>
          <w:sz w:val="44"/>
          <w:szCs w:val="44"/>
        </w:rPr>
        <w:t>年</w:t>
      </w:r>
      <w:r w:rsidRPr="004D34F5">
        <w:rPr>
          <w:rFonts w:ascii="黑体" w:eastAsia="黑体" w:hAnsi="黑体" w:hint="eastAsia"/>
          <w:sz w:val="44"/>
          <w:szCs w:val="44"/>
        </w:rPr>
        <w:t>沈阳</w:t>
      </w:r>
      <w:r w:rsidRPr="004D34F5">
        <w:rPr>
          <w:rFonts w:ascii="黑体" w:eastAsia="黑体" w:hAnsi="黑体"/>
          <w:sz w:val="44"/>
          <w:szCs w:val="44"/>
        </w:rPr>
        <w:t>职业院校技能大赛</w:t>
      </w:r>
    </w:p>
    <w:p w:rsidR="00E35CF2" w:rsidRDefault="00E35CF2" w:rsidP="00E35CF2">
      <w:pPr>
        <w:rPr>
          <w:rFonts w:ascii="黑体" w:eastAsia="黑体" w:hAnsi="黑体"/>
          <w:sz w:val="44"/>
          <w:szCs w:val="44"/>
        </w:rPr>
      </w:pPr>
      <w:r w:rsidRPr="004D34F5">
        <w:rPr>
          <w:rFonts w:ascii="黑体" w:eastAsia="黑体" w:hAnsi="黑体" w:hint="eastAsia"/>
          <w:sz w:val="44"/>
          <w:szCs w:val="44"/>
        </w:rPr>
        <w:t xml:space="preserve">       </w:t>
      </w:r>
      <w:r w:rsidRPr="004D34F5">
        <w:rPr>
          <w:rFonts w:ascii="黑体" w:eastAsia="黑体" w:hAnsi="黑体"/>
          <w:sz w:val="44"/>
          <w:szCs w:val="44"/>
        </w:rPr>
        <w:t>教学能力比赛参赛作品报名表</w:t>
      </w:r>
    </w:p>
    <w:p w:rsidR="004D34F5" w:rsidRPr="004D34F5" w:rsidRDefault="004D34F5" w:rsidP="00E35CF2">
      <w:pPr>
        <w:rPr>
          <w:rFonts w:ascii="黑体" w:eastAsia="黑体" w:hAnsi="黑体" w:cs="仿宋"/>
          <w:kern w:val="0"/>
          <w:sz w:val="32"/>
          <w:szCs w:val="32"/>
        </w:rPr>
      </w:pPr>
      <w:bookmarkStart w:id="2" w:name="_GoBack"/>
      <w:bookmarkEnd w:id="2"/>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223"/>
        <w:gridCol w:w="485"/>
        <w:gridCol w:w="673"/>
        <w:gridCol w:w="745"/>
        <w:gridCol w:w="709"/>
        <w:gridCol w:w="708"/>
        <w:gridCol w:w="709"/>
        <w:gridCol w:w="851"/>
        <w:gridCol w:w="708"/>
        <w:gridCol w:w="709"/>
        <w:gridCol w:w="2349"/>
      </w:tblGrid>
      <w:tr w:rsidR="00220B3F" w:rsidRPr="009A2680" w:rsidTr="00D87125">
        <w:trPr>
          <w:trHeight w:val="680"/>
          <w:jc w:val="center"/>
        </w:trPr>
        <w:tc>
          <w:tcPr>
            <w:tcW w:w="1157" w:type="dxa"/>
            <w:gridSpan w:val="2"/>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学校</w:t>
            </w:r>
          </w:p>
        </w:tc>
        <w:tc>
          <w:tcPr>
            <w:tcW w:w="1158" w:type="dxa"/>
            <w:gridSpan w:val="2"/>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姓名</w:t>
            </w:r>
          </w:p>
        </w:tc>
        <w:tc>
          <w:tcPr>
            <w:tcW w:w="745"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性别</w:t>
            </w: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年龄</w:t>
            </w:r>
          </w:p>
        </w:tc>
        <w:tc>
          <w:tcPr>
            <w:tcW w:w="708"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教龄</w:t>
            </w: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民族</w:t>
            </w:r>
          </w:p>
        </w:tc>
        <w:tc>
          <w:tcPr>
            <w:tcW w:w="851"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学历</w:t>
            </w:r>
          </w:p>
        </w:tc>
        <w:tc>
          <w:tcPr>
            <w:tcW w:w="708"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职称</w:t>
            </w: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职务</w:t>
            </w:r>
          </w:p>
        </w:tc>
        <w:tc>
          <w:tcPr>
            <w:tcW w:w="234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承担</w:t>
            </w:r>
            <w:r w:rsidRPr="00D87125">
              <w:rPr>
                <w:rFonts w:ascii="仿宋" w:eastAsia="仿宋" w:hAnsi="仿宋" w:cs="仿宋" w:hint="eastAsia"/>
                <w:kern w:val="0"/>
                <w:sz w:val="24"/>
              </w:rPr>
              <w:t>的</w:t>
            </w:r>
            <w:r w:rsidRPr="00D87125">
              <w:rPr>
                <w:rFonts w:ascii="仿宋" w:eastAsia="仿宋" w:hAnsi="仿宋" w:cs="仿宋"/>
                <w:kern w:val="0"/>
                <w:sz w:val="24"/>
              </w:rPr>
              <w:t>具体</w:t>
            </w:r>
          </w:p>
          <w:p w:rsidR="00220B3F"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hint="eastAsia"/>
                <w:kern w:val="0"/>
                <w:sz w:val="24"/>
              </w:rPr>
              <w:t>教学</w:t>
            </w:r>
            <w:r w:rsidRPr="00D87125">
              <w:rPr>
                <w:rFonts w:ascii="仿宋" w:eastAsia="仿宋" w:hAnsi="仿宋" w:cs="仿宋"/>
                <w:kern w:val="0"/>
                <w:sz w:val="24"/>
              </w:rPr>
              <w:t>或教研任务</w:t>
            </w:r>
          </w:p>
        </w:tc>
      </w:tr>
      <w:tr w:rsidR="00220B3F" w:rsidRPr="009A2680" w:rsidTr="00D87125">
        <w:trPr>
          <w:cantSplit/>
          <w:trHeight w:val="567"/>
          <w:jc w:val="center"/>
        </w:trPr>
        <w:tc>
          <w:tcPr>
            <w:tcW w:w="1157" w:type="dxa"/>
            <w:gridSpan w:val="2"/>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1158" w:type="dxa"/>
            <w:gridSpan w:val="2"/>
            <w:vAlign w:val="center"/>
          </w:tcPr>
          <w:p w:rsidR="00220B3F" w:rsidRPr="00D87125" w:rsidRDefault="00220B3F" w:rsidP="00D74F6F">
            <w:pPr>
              <w:overflowPunct w:val="0"/>
              <w:snapToGrid w:val="0"/>
              <w:jc w:val="center"/>
              <w:rPr>
                <w:rFonts w:ascii="仿宋" w:eastAsia="仿宋" w:hAnsi="仿宋" w:cs="仿宋"/>
                <w:kern w:val="0"/>
                <w:sz w:val="24"/>
              </w:rPr>
            </w:pPr>
          </w:p>
        </w:tc>
        <w:tc>
          <w:tcPr>
            <w:tcW w:w="745" w:type="dxa"/>
            <w:tcMar>
              <w:left w:w="28" w:type="dxa"/>
              <w:right w:w="28" w:type="dxa"/>
            </w:tcMar>
            <w:vAlign w:val="center"/>
          </w:tcPr>
          <w:p w:rsidR="00220B3F" w:rsidRPr="00D87125" w:rsidRDefault="00220B3F" w:rsidP="00D87125">
            <w:pPr>
              <w:overflowPunct w:val="0"/>
              <w:snapToGrid w:val="0"/>
              <w:jc w:val="left"/>
              <w:rPr>
                <w:rFonts w:ascii="仿宋" w:eastAsia="仿宋" w:hAnsi="仿宋" w:cs="仿宋"/>
                <w:kern w:val="0"/>
                <w:sz w:val="24"/>
              </w:rPr>
            </w:pP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708"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851"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708"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70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c>
          <w:tcPr>
            <w:tcW w:w="2349" w:type="dxa"/>
            <w:tcMar>
              <w:left w:w="28" w:type="dxa"/>
              <w:right w:w="28" w:type="dxa"/>
            </w:tcMar>
            <w:vAlign w:val="center"/>
          </w:tcPr>
          <w:p w:rsidR="00220B3F" w:rsidRPr="00D87125" w:rsidRDefault="00220B3F" w:rsidP="00D74F6F">
            <w:pPr>
              <w:overflowPunct w:val="0"/>
              <w:snapToGrid w:val="0"/>
              <w:jc w:val="center"/>
              <w:rPr>
                <w:rFonts w:ascii="仿宋" w:eastAsia="仿宋" w:hAnsi="仿宋" w:cs="仿宋"/>
                <w:kern w:val="0"/>
                <w:sz w:val="24"/>
              </w:rPr>
            </w:pPr>
          </w:p>
        </w:tc>
      </w:tr>
      <w:tr w:rsidR="00E35CF2" w:rsidRPr="009A2680" w:rsidTr="00220B3F">
        <w:trPr>
          <w:trHeight w:val="518"/>
          <w:jc w:val="center"/>
        </w:trPr>
        <w:tc>
          <w:tcPr>
            <w:tcW w:w="2315" w:type="dxa"/>
            <w:gridSpan w:val="4"/>
            <w:vMerge w:val="restart"/>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hint="eastAsia"/>
                <w:kern w:val="0"/>
                <w:sz w:val="24"/>
              </w:rPr>
              <w:t>□中等职业教育组</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hint="eastAsia"/>
                <w:kern w:val="0"/>
                <w:sz w:val="24"/>
              </w:rPr>
              <w:t>□高等职业教育组</w:t>
            </w:r>
          </w:p>
        </w:tc>
        <w:tc>
          <w:tcPr>
            <w:tcW w:w="7488" w:type="dxa"/>
            <w:gridSpan w:val="8"/>
            <w:vAlign w:val="center"/>
          </w:tcPr>
          <w:p w:rsidR="00E35CF2" w:rsidRPr="00D87125" w:rsidRDefault="00E35CF2" w:rsidP="00D74F6F">
            <w:pPr>
              <w:overflowPunct w:val="0"/>
              <w:snapToGrid w:val="0"/>
              <w:rPr>
                <w:rFonts w:ascii="仿宋" w:eastAsia="仿宋" w:hAnsi="仿宋" w:cs="仿宋"/>
                <w:kern w:val="0"/>
                <w:sz w:val="24"/>
              </w:rPr>
            </w:pPr>
            <w:r w:rsidRPr="00D87125">
              <w:rPr>
                <w:rFonts w:ascii="仿宋" w:eastAsia="仿宋" w:hAnsi="仿宋" w:cs="仿宋"/>
                <w:kern w:val="0"/>
                <w:sz w:val="24"/>
              </w:rPr>
              <w:t>课程名称：</w:t>
            </w:r>
          </w:p>
        </w:tc>
      </w:tr>
      <w:tr w:rsidR="00E35CF2" w:rsidRPr="009A2680" w:rsidTr="00D87125">
        <w:trPr>
          <w:trHeight w:val="554"/>
          <w:jc w:val="center"/>
        </w:trPr>
        <w:tc>
          <w:tcPr>
            <w:tcW w:w="2315" w:type="dxa"/>
            <w:gridSpan w:val="4"/>
            <w:vMerge/>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p>
        </w:tc>
        <w:tc>
          <w:tcPr>
            <w:tcW w:w="2871" w:type="dxa"/>
            <w:gridSpan w:val="4"/>
            <w:vAlign w:val="center"/>
          </w:tcPr>
          <w:p w:rsidR="00E35CF2" w:rsidRPr="00D87125" w:rsidRDefault="00E35CF2" w:rsidP="00E35CF2">
            <w:pPr>
              <w:overflowPunct w:val="0"/>
              <w:snapToGrid w:val="0"/>
              <w:rPr>
                <w:rFonts w:ascii="仿宋" w:eastAsia="仿宋" w:hAnsi="仿宋" w:cs="仿宋"/>
                <w:kern w:val="0"/>
                <w:sz w:val="24"/>
              </w:rPr>
            </w:pPr>
            <w:r w:rsidRPr="00D87125">
              <w:rPr>
                <w:rFonts w:ascii="仿宋" w:eastAsia="仿宋" w:hAnsi="仿宋" w:cs="仿宋"/>
                <w:kern w:val="0"/>
                <w:sz w:val="24"/>
              </w:rPr>
              <w:t>专业名称：</w:t>
            </w:r>
          </w:p>
        </w:tc>
        <w:tc>
          <w:tcPr>
            <w:tcW w:w="4617" w:type="dxa"/>
            <w:gridSpan w:val="4"/>
            <w:vAlign w:val="center"/>
          </w:tcPr>
          <w:p w:rsidR="00E35CF2" w:rsidRPr="00D87125" w:rsidRDefault="00E35CF2" w:rsidP="00D74F6F">
            <w:pPr>
              <w:overflowPunct w:val="0"/>
              <w:snapToGrid w:val="0"/>
              <w:rPr>
                <w:rFonts w:ascii="仿宋" w:eastAsia="仿宋" w:hAnsi="仿宋" w:cs="仿宋"/>
                <w:kern w:val="0"/>
                <w:sz w:val="24"/>
              </w:rPr>
            </w:pPr>
          </w:p>
        </w:tc>
      </w:tr>
      <w:tr w:rsidR="00E35CF2" w:rsidRPr="009A2680" w:rsidTr="00D87125">
        <w:trPr>
          <w:cantSplit/>
          <w:trHeight w:val="548"/>
          <w:jc w:val="center"/>
        </w:trPr>
        <w:tc>
          <w:tcPr>
            <w:tcW w:w="2315" w:type="dxa"/>
            <w:gridSpan w:val="4"/>
            <w:vMerge/>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p>
        </w:tc>
        <w:tc>
          <w:tcPr>
            <w:tcW w:w="2871" w:type="dxa"/>
            <w:gridSpan w:val="4"/>
            <w:vAlign w:val="center"/>
          </w:tcPr>
          <w:p w:rsidR="00E35CF2" w:rsidRPr="00D87125" w:rsidRDefault="00E35CF2" w:rsidP="00E35CF2">
            <w:pPr>
              <w:overflowPunct w:val="0"/>
              <w:snapToGrid w:val="0"/>
              <w:jc w:val="left"/>
              <w:rPr>
                <w:rFonts w:ascii="仿宋" w:eastAsia="仿宋" w:hAnsi="仿宋" w:cs="仿宋"/>
                <w:kern w:val="0"/>
                <w:sz w:val="24"/>
              </w:rPr>
            </w:pPr>
            <w:r w:rsidRPr="00D87125">
              <w:rPr>
                <w:rFonts w:ascii="仿宋" w:eastAsia="仿宋" w:hAnsi="仿宋" w:cs="仿宋"/>
                <w:kern w:val="0"/>
                <w:sz w:val="24"/>
              </w:rPr>
              <w:t>专业代码：</w:t>
            </w:r>
          </w:p>
        </w:tc>
        <w:tc>
          <w:tcPr>
            <w:tcW w:w="4617" w:type="dxa"/>
            <w:gridSpan w:val="4"/>
            <w:vAlign w:val="center"/>
          </w:tcPr>
          <w:p w:rsidR="00E35CF2" w:rsidRPr="00D87125" w:rsidRDefault="00E35CF2" w:rsidP="00D74F6F">
            <w:pPr>
              <w:overflowPunct w:val="0"/>
              <w:snapToGrid w:val="0"/>
              <w:rPr>
                <w:rFonts w:ascii="仿宋" w:eastAsia="仿宋" w:hAnsi="仿宋" w:cs="仿宋"/>
                <w:kern w:val="0"/>
                <w:sz w:val="24"/>
              </w:rPr>
            </w:pPr>
          </w:p>
        </w:tc>
      </w:tr>
      <w:tr w:rsidR="00E35CF2" w:rsidRPr="009A2680" w:rsidTr="003F5F93">
        <w:trPr>
          <w:trHeight w:val="712"/>
          <w:jc w:val="center"/>
        </w:trPr>
        <w:tc>
          <w:tcPr>
            <w:tcW w:w="934" w:type="dxa"/>
            <w:noWrap/>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课程</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总学时</w:t>
            </w:r>
          </w:p>
        </w:tc>
        <w:tc>
          <w:tcPr>
            <w:tcW w:w="708" w:type="dxa"/>
            <w:gridSpan w:val="2"/>
            <w:noWrap/>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p>
        </w:tc>
        <w:tc>
          <w:tcPr>
            <w:tcW w:w="673" w:type="dxa"/>
            <w:noWrap/>
            <w:tcMar>
              <w:left w:w="0" w:type="dxa"/>
              <w:right w:w="0"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参赛</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学时</w:t>
            </w:r>
          </w:p>
        </w:tc>
        <w:tc>
          <w:tcPr>
            <w:tcW w:w="745" w:type="dxa"/>
            <w:noWrap/>
            <w:tcMar>
              <w:left w:w="0" w:type="dxa"/>
              <w:right w:w="0" w:type="dxa"/>
            </w:tcMar>
            <w:vAlign w:val="center"/>
          </w:tcPr>
          <w:p w:rsidR="00E35CF2" w:rsidRPr="00D87125" w:rsidRDefault="00E35CF2" w:rsidP="00D74F6F">
            <w:pPr>
              <w:overflowPunct w:val="0"/>
              <w:snapToGrid w:val="0"/>
              <w:jc w:val="center"/>
              <w:rPr>
                <w:rFonts w:ascii="仿宋" w:eastAsia="仿宋" w:hAnsi="仿宋" w:cs="仿宋"/>
                <w:kern w:val="0"/>
                <w:sz w:val="24"/>
              </w:rPr>
            </w:pPr>
          </w:p>
        </w:tc>
        <w:tc>
          <w:tcPr>
            <w:tcW w:w="2126" w:type="dxa"/>
            <w:gridSpan w:val="3"/>
            <w:noWrap/>
            <w:tcMar>
              <w:left w:w="0" w:type="dxa"/>
              <w:right w:w="0"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作品名称</w:t>
            </w:r>
          </w:p>
        </w:tc>
        <w:tc>
          <w:tcPr>
            <w:tcW w:w="4617" w:type="dxa"/>
            <w:gridSpan w:val="4"/>
            <w:vAlign w:val="center"/>
          </w:tcPr>
          <w:p w:rsidR="00E35CF2" w:rsidRPr="00D87125" w:rsidRDefault="00220B3F" w:rsidP="00D74F6F">
            <w:pPr>
              <w:overflowPunct w:val="0"/>
              <w:snapToGrid w:val="0"/>
              <w:jc w:val="center"/>
              <w:rPr>
                <w:rFonts w:ascii="仿宋" w:eastAsia="仿宋" w:hAnsi="仿宋" w:cs="仿宋"/>
                <w:kern w:val="0"/>
                <w:sz w:val="24"/>
              </w:rPr>
            </w:pPr>
            <w:r w:rsidRPr="00D87125">
              <w:rPr>
                <w:rFonts w:ascii="仿宋" w:eastAsia="仿宋" w:hAnsi="仿宋" w:cs="仿宋" w:hint="eastAsia"/>
                <w:kern w:val="0"/>
                <w:sz w:val="24"/>
              </w:rPr>
              <w:t>（根据教学任务凝练）</w:t>
            </w:r>
          </w:p>
        </w:tc>
      </w:tr>
      <w:tr w:rsidR="00E35CF2" w:rsidRPr="009A2680" w:rsidTr="003F5F93">
        <w:trPr>
          <w:cantSplit/>
          <w:trHeight w:val="1835"/>
          <w:jc w:val="center"/>
        </w:trPr>
        <w:tc>
          <w:tcPr>
            <w:tcW w:w="934" w:type="dxa"/>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特点</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说明</w:t>
            </w:r>
          </w:p>
        </w:tc>
        <w:tc>
          <w:tcPr>
            <w:tcW w:w="8869" w:type="dxa"/>
            <w:gridSpan w:val="11"/>
            <w:tcMar>
              <w:left w:w="28" w:type="dxa"/>
              <w:right w:w="28" w:type="dxa"/>
            </w:tcMar>
          </w:tcPr>
          <w:p w:rsidR="00E35CF2" w:rsidRPr="00D87125" w:rsidRDefault="00E35CF2" w:rsidP="00D74F6F">
            <w:pPr>
              <w:overflowPunct w:val="0"/>
              <w:snapToGrid w:val="0"/>
              <w:rPr>
                <w:rFonts w:ascii="仿宋" w:eastAsia="仿宋" w:hAnsi="仿宋" w:cs="仿宋"/>
                <w:kern w:val="0"/>
                <w:sz w:val="24"/>
              </w:rPr>
            </w:pPr>
            <w:r w:rsidRPr="00D87125">
              <w:rPr>
                <w:rFonts w:ascii="仿宋" w:eastAsia="仿宋" w:hAnsi="仿宋" w:cs="仿宋"/>
                <w:kern w:val="0"/>
                <w:sz w:val="24"/>
              </w:rPr>
              <w:t>简要说明参赛作品教学设计与实施的特色和创新之处，比如内容选择、目标确定、策略设计、技术运用、资源应用、实施成效等（200字内）。</w:t>
            </w:r>
          </w:p>
        </w:tc>
      </w:tr>
      <w:tr w:rsidR="00E35CF2" w:rsidRPr="009A2680" w:rsidTr="003F5F93">
        <w:trPr>
          <w:trHeight w:val="1691"/>
          <w:jc w:val="center"/>
        </w:trPr>
        <w:tc>
          <w:tcPr>
            <w:tcW w:w="934" w:type="dxa"/>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资源</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说明</w:t>
            </w:r>
          </w:p>
        </w:tc>
        <w:tc>
          <w:tcPr>
            <w:tcW w:w="8869" w:type="dxa"/>
            <w:gridSpan w:val="11"/>
            <w:tcMar>
              <w:left w:w="28" w:type="dxa"/>
              <w:right w:w="28" w:type="dxa"/>
            </w:tcMar>
          </w:tcPr>
          <w:p w:rsidR="00E35CF2" w:rsidRPr="00D87125" w:rsidRDefault="00E35CF2" w:rsidP="00D74F6F">
            <w:pPr>
              <w:overflowPunct w:val="0"/>
              <w:snapToGrid w:val="0"/>
              <w:rPr>
                <w:rFonts w:ascii="仿宋" w:eastAsia="仿宋" w:hAnsi="仿宋" w:cs="仿宋"/>
                <w:kern w:val="0"/>
                <w:sz w:val="24"/>
              </w:rPr>
            </w:pPr>
            <w:r w:rsidRPr="00D87125">
              <w:rPr>
                <w:rFonts w:ascii="仿宋" w:eastAsia="仿宋" w:hAnsi="仿宋" w:cs="仿宋"/>
                <w:kern w:val="0"/>
                <w:sz w:val="24"/>
              </w:rPr>
              <w:t>简要说明参赛作品中所属的课程教学网站、数字学习资源、成绩管理系统、交流互动平台等，并提供有效地址、使用密码，保证在资料审核期间能够正常访问。</w:t>
            </w:r>
          </w:p>
        </w:tc>
      </w:tr>
      <w:tr w:rsidR="00E35CF2" w:rsidRPr="009A2680" w:rsidTr="003F5F93">
        <w:trPr>
          <w:trHeight w:val="2277"/>
          <w:jc w:val="center"/>
        </w:trPr>
        <w:tc>
          <w:tcPr>
            <w:tcW w:w="934" w:type="dxa"/>
            <w:tcMar>
              <w:left w:w="28" w:type="dxa"/>
              <w:right w:w="28" w:type="dxa"/>
            </w:tcMar>
            <w:vAlign w:val="center"/>
          </w:tcPr>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审核</w:t>
            </w:r>
          </w:p>
          <w:p w:rsidR="00E35CF2" w:rsidRPr="00D87125" w:rsidRDefault="00E35CF2" w:rsidP="00D74F6F">
            <w:pPr>
              <w:overflowPunct w:val="0"/>
              <w:snapToGrid w:val="0"/>
              <w:jc w:val="center"/>
              <w:rPr>
                <w:rFonts w:ascii="仿宋" w:eastAsia="仿宋" w:hAnsi="仿宋" w:cs="仿宋"/>
                <w:kern w:val="0"/>
                <w:sz w:val="24"/>
              </w:rPr>
            </w:pPr>
            <w:r w:rsidRPr="00D87125">
              <w:rPr>
                <w:rFonts w:ascii="仿宋" w:eastAsia="仿宋" w:hAnsi="仿宋" w:cs="仿宋"/>
                <w:kern w:val="0"/>
                <w:sz w:val="24"/>
              </w:rPr>
              <w:t>意见</w:t>
            </w:r>
          </w:p>
        </w:tc>
        <w:tc>
          <w:tcPr>
            <w:tcW w:w="8869" w:type="dxa"/>
            <w:gridSpan w:val="11"/>
            <w:tcMar>
              <w:left w:w="28" w:type="dxa"/>
              <w:right w:w="28" w:type="dxa"/>
            </w:tcMar>
            <w:vAlign w:val="center"/>
          </w:tcPr>
          <w:p w:rsidR="00E35CF2" w:rsidRPr="00D87125" w:rsidRDefault="00E35CF2" w:rsidP="00D74F6F">
            <w:pPr>
              <w:overflowPunct w:val="0"/>
              <w:snapToGrid w:val="0"/>
              <w:rPr>
                <w:rFonts w:ascii="仿宋" w:eastAsia="仿宋" w:hAnsi="仿宋" w:cs="仿宋"/>
                <w:kern w:val="0"/>
                <w:sz w:val="24"/>
              </w:rPr>
            </w:pPr>
            <w:r w:rsidRPr="00D87125">
              <w:rPr>
                <w:rFonts w:ascii="仿宋" w:eastAsia="仿宋" w:hAnsi="仿宋" w:cs="仿宋"/>
                <w:kern w:val="0"/>
                <w:sz w:val="24"/>
              </w:rPr>
              <w:t>学校对该作品所属专业、课程开设情况，教学内容、应用成效以及教师承担教学、教研任务等方面情况的审定意见：</w:t>
            </w:r>
          </w:p>
          <w:p w:rsidR="00E35CF2" w:rsidRPr="00D87125" w:rsidRDefault="00E35CF2" w:rsidP="00D74F6F">
            <w:pPr>
              <w:overflowPunct w:val="0"/>
              <w:snapToGrid w:val="0"/>
              <w:rPr>
                <w:rFonts w:ascii="仿宋" w:eastAsia="仿宋" w:hAnsi="仿宋" w:cs="仿宋"/>
                <w:kern w:val="0"/>
                <w:sz w:val="24"/>
              </w:rPr>
            </w:pPr>
          </w:p>
          <w:p w:rsidR="00E35CF2" w:rsidRPr="00D87125" w:rsidRDefault="00E35CF2" w:rsidP="00D74F6F">
            <w:pPr>
              <w:overflowPunct w:val="0"/>
              <w:snapToGrid w:val="0"/>
              <w:rPr>
                <w:rFonts w:ascii="仿宋" w:eastAsia="仿宋" w:hAnsi="仿宋" w:cs="仿宋"/>
                <w:kern w:val="0"/>
                <w:sz w:val="24"/>
              </w:rPr>
            </w:pPr>
          </w:p>
          <w:p w:rsidR="00E35CF2" w:rsidRPr="00D87125" w:rsidRDefault="00E35CF2" w:rsidP="00D74F6F">
            <w:pPr>
              <w:overflowPunct w:val="0"/>
              <w:snapToGrid w:val="0"/>
              <w:rPr>
                <w:rFonts w:ascii="仿宋" w:eastAsia="仿宋" w:hAnsi="仿宋" w:cs="仿宋"/>
                <w:kern w:val="0"/>
                <w:sz w:val="24"/>
              </w:rPr>
            </w:pPr>
          </w:p>
          <w:p w:rsidR="00E35CF2" w:rsidRPr="00D87125" w:rsidRDefault="00E35CF2" w:rsidP="00D74F6F">
            <w:pPr>
              <w:overflowPunct w:val="0"/>
              <w:snapToGrid w:val="0"/>
              <w:jc w:val="right"/>
              <w:rPr>
                <w:rFonts w:ascii="仿宋" w:eastAsia="仿宋" w:hAnsi="仿宋" w:cs="仿宋"/>
                <w:kern w:val="0"/>
                <w:sz w:val="24"/>
              </w:rPr>
            </w:pPr>
            <w:r w:rsidRPr="00D87125">
              <w:rPr>
                <w:rFonts w:ascii="仿宋" w:eastAsia="仿宋" w:hAnsi="仿宋" w:cs="仿宋"/>
                <w:kern w:val="0"/>
                <w:sz w:val="24"/>
              </w:rPr>
              <w:t>2019年</w:t>
            </w:r>
            <w:r w:rsidRPr="00D87125">
              <w:rPr>
                <w:rFonts w:ascii="仿宋" w:eastAsia="仿宋" w:hAnsi="仿宋" w:cs="仿宋" w:hint="eastAsia"/>
                <w:kern w:val="0"/>
                <w:sz w:val="24"/>
              </w:rPr>
              <w:t xml:space="preserve"> </w:t>
            </w:r>
            <w:r w:rsidRPr="00D87125">
              <w:rPr>
                <w:rFonts w:ascii="仿宋" w:eastAsia="仿宋" w:hAnsi="仿宋" w:cs="仿宋"/>
                <w:kern w:val="0"/>
                <w:sz w:val="24"/>
              </w:rPr>
              <w:t xml:space="preserve"> 月</w:t>
            </w:r>
            <w:r w:rsidRPr="00D87125">
              <w:rPr>
                <w:rFonts w:ascii="仿宋" w:eastAsia="仿宋" w:hAnsi="仿宋" w:cs="仿宋" w:hint="eastAsia"/>
                <w:kern w:val="0"/>
                <w:sz w:val="24"/>
              </w:rPr>
              <w:t xml:space="preserve"> </w:t>
            </w:r>
            <w:r w:rsidRPr="00D87125">
              <w:rPr>
                <w:rFonts w:ascii="仿宋" w:eastAsia="仿宋" w:hAnsi="仿宋" w:cs="仿宋"/>
                <w:kern w:val="0"/>
                <w:sz w:val="24"/>
              </w:rPr>
              <w:t xml:space="preserve"> 日</w:t>
            </w:r>
          </w:p>
          <w:p w:rsidR="00E35CF2" w:rsidRPr="00D87125" w:rsidRDefault="00E35CF2" w:rsidP="00D74F6F">
            <w:pPr>
              <w:overflowPunct w:val="0"/>
              <w:snapToGrid w:val="0"/>
              <w:jc w:val="right"/>
              <w:rPr>
                <w:rFonts w:ascii="仿宋" w:eastAsia="仿宋" w:hAnsi="仿宋" w:cs="仿宋"/>
                <w:kern w:val="0"/>
                <w:sz w:val="24"/>
              </w:rPr>
            </w:pPr>
            <w:r w:rsidRPr="00D87125">
              <w:rPr>
                <w:rFonts w:ascii="仿宋" w:eastAsia="仿宋" w:hAnsi="仿宋" w:cs="仿宋"/>
                <w:kern w:val="0"/>
                <w:sz w:val="24"/>
              </w:rPr>
              <w:t>（加盖公章）</w:t>
            </w:r>
          </w:p>
        </w:tc>
      </w:tr>
    </w:tbl>
    <w:p w:rsidR="003F4341" w:rsidRDefault="003F4341" w:rsidP="00220B3F">
      <w:pPr>
        <w:overflowPunct w:val="0"/>
        <w:snapToGrid w:val="0"/>
        <w:ind w:firstLineChars="200" w:firstLine="640"/>
        <w:contextualSpacing/>
        <w:rPr>
          <w:rFonts w:ascii="仿宋" w:eastAsia="仿宋" w:hAnsi="仿宋" w:cs="仿宋"/>
          <w:kern w:val="0"/>
          <w:sz w:val="32"/>
          <w:szCs w:val="32"/>
        </w:rPr>
      </w:pPr>
    </w:p>
    <w:p w:rsidR="00220B3F" w:rsidRPr="009A2680" w:rsidRDefault="00220B3F" w:rsidP="00220B3F">
      <w:pPr>
        <w:overflowPunct w:val="0"/>
        <w:snapToGrid w:val="0"/>
        <w:ind w:firstLineChars="200" w:firstLine="640"/>
        <w:contextualSpacing/>
        <w:rPr>
          <w:rFonts w:ascii="仿宋" w:eastAsia="仿宋" w:hAnsi="仿宋" w:cs="仿宋"/>
          <w:kern w:val="0"/>
          <w:sz w:val="32"/>
          <w:szCs w:val="32"/>
        </w:rPr>
      </w:pPr>
      <w:r w:rsidRPr="009A2680">
        <w:rPr>
          <w:rFonts w:ascii="仿宋" w:eastAsia="仿宋" w:hAnsi="仿宋" w:cs="仿宋"/>
          <w:kern w:val="0"/>
          <w:sz w:val="32"/>
          <w:szCs w:val="32"/>
        </w:rPr>
        <w:lastRenderedPageBreak/>
        <w:t>附件</w:t>
      </w:r>
      <w:r w:rsidR="002349BA" w:rsidRPr="009A2680">
        <w:rPr>
          <w:rFonts w:ascii="仿宋" w:eastAsia="仿宋" w:hAnsi="仿宋" w:cs="仿宋" w:hint="eastAsia"/>
          <w:kern w:val="0"/>
          <w:sz w:val="32"/>
          <w:szCs w:val="32"/>
        </w:rPr>
        <w:t>3</w:t>
      </w:r>
    </w:p>
    <w:p w:rsidR="00220B3F" w:rsidRPr="004D34F5" w:rsidRDefault="003F4341" w:rsidP="003F4341">
      <w:pPr>
        <w:rPr>
          <w:rFonts w:ascii="黑体" w:eastAsia="黑体" w:hAnsi="黑体"/>
          <w:sz w:val="44"/>
          <w:szCs w:val="44"/>
        </w:rPr>
      </w:pPr>
      <w:r>
        <w:rPr>
          <w:rFonts w:eastAsia="方正小标宋简体" w:hint="eastAsia"/>
          <w:sz w:val="44"/>
          <w:szCs w:val="44"/>
        </w:rPr>
        <w:t xml:space="preserve">      </w:t>
      </w:r>
      <w:r w:rsidR="00220B3F" w:rsidRPr="004D34F5">
        <w:rPr>
          <w:rFonts w:ascii="黑体" w:eastAsia="黑体" w:hAnsi="黑体"/>
          <w:sz w:val="44"/>
          <w:szCs w:val="44"/>
        </w:rPr>
        <w:t>2019年</w:t>
      </w:r>
      <w:r w:rsidR="00220B3F" w:rsidRPr="004D34F5">
        <w:rPr>
          <w:rFonts w:ascii="黑体" w:eastAsia="黑体" w:hAnsi="黑体" w:hint="eastAsia"/>
          <w:sz w:val="44"/>
          <w:szCs w:val="44"/>
        </w:rPr>
        <w:t>沈阳</w:t>
      </w:r>
      <w:r w:rsidR="00220B3F" w:rsidRPr="004D34F5">
        <w:rPr>
          <w:rFonts w:ascii="黑体" w:eastAsia="黑体" w:hAnsi="黑体"/>
          <w:sz w:val="44"/>
          <w:szCs w:val="44"/>
        </w:rPr>
        <w:t>职业院校技能大赛</w:t>
      </w:r>
    </w:p>
    <w:p w:rsidR="00220B3F" w:rsidRPr="004D34F5" w:rsidRDefault="003F4341" w:rsidP="003F4341">
      <w:pPr>
        <w:rPr>
          <w:rFonts w:ascii="黑体" w:eastAsia="黑体" w:hAnsi="黑体" w:cs="仿宋"/>
          <w:kern w:val="0"/>
          <w:sz w:val="32"/>
          <w:szCs w:val="32"/>
        </w:rPr>
      </w:pPr>
      <w:r w:rsidRPr="004D34F5">
        <w:rPr>
          <w:rFonts w:ascii="黑体" w:eastAsia="黑体" w:hAnsi="黑体" w:hint="eastAsia"/>
          <w:sz w:val="44"/>
          <w:szCs w:val="44"/>
        </w:rPr>
        <w:t xml:space="preserve">         </w:t>
      </w:r>
      <w:r w:rsidR="00220B3F" w:rsidRPr="004D34F5">
        <w:rPr>
          <w:rFonts w:ascii="黑体" w:eastAsia="黑体" w:hAnsi="黑体"/>
          <w:sz w:val="44"/>
          <w:szCs w:val="44"/>
        </w:rPr>
        <w:t>教学能力比赛评分指标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96"/>
        <w:gridCol w:w="8100"/>
      </w:tblGrid>
      <w:tr w:rsidR="00220B3F" w:rsidRPr="009A2680" w:rsidTr="00275BC6">
        <w:trPr>
          <w:cantSplit/>
          <w:trHeight w:val="810"/>
          <w:tblHeader/>
          <w:jc w:val="center"/>
        </w:trPr>
        <w:tc>
          <w:tcPr>
            <w:tcW w:w="755"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评价</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指标</w:t>
            </w:r>
          </w:p>
        </w:tc>
        <w:tc>
          <w:tcPr>
            <w:tcW w:w="496"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分</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值</w:t>
            </w:r>
          </w:p>
        </w:tc>
        <w:tc>
          <w:tcPr>
            <w:tcW w:w="8100"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评价要素</w:t>
            </w:r>
          </w:p>
        </w:tc>
      </w:tr>
      <w:tr w:rsidR="00220B3F" w:rsidRPr="009A2680" w:rsidTr="00275BC6">
        <w:trPr>
          <w:cantSplit/>
          <w:trHeight w:val="810"/>
          <w:jc w:val="center"/>
        </w:trPr>
        <w:tc>
          <w:tcPr>
            <w:tcW w:w="755" w:type="dxa"/>
            <w:shd w:val="clear" w:color="auto" w:fill="auto"/>
            <w:tcMar>
              <w:left w:w="28" w:type="dxa"/>
              <w:right w:w="28" w:type="dxa"/>
            </w:tcMar>
            <w:vAlign w:val="center"/>
          </w:tcPr>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目标</w:t>
            </w:r>
          </w:p>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与</w:t>
            </w:r>
          </w:p>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学情</w:t>
            </w:r>
          </w:p>
        </w:tc>
        <w:tc>
          <w:tcPr>
            <w:tcW w:w="496" w:type="dxa"/>
            <w:shd w:val="clear" w:color="auto" w:fill="auto"/>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kern w:val="0"/>
                <w:sz w:val="24"/>
              </w:rPr>
              <w:t>20</w:t>
            </w:r>
          </w:p>
        </w:tc>
        <w:tc>
          <w:tcPr>
            <w:tcW w:w="8100" w:type="dxa"/>
            <w:shd w:val="clear" w:color="auto" w:fill="auto"/>
            <w:vAlign w:val="center"/>
          </w:tcPr>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1.适应新时代对技术技能人才培养的新要求，符合</w:t>
            </w:r>
            <w:r w:rsidRPr="003F4341">
              <w:rPr>
                <w:rFonts w:ascii="仿宋" w:eastAsia="仿宋" w:hAnsi="仿宋" w:cs="仿宋" w:hint="eastAsia"/>
                <w:kern w:val="0"/>
                <w:sz w:val="24"/>
              </w:rPr>
              <w:t>教育部发布的</w:t>
            </w:r>
            <w:r w:rsidRPr="003F4341">
              <w:rPr>
                <w:rFonts w:ascii="仿宋" w:eastAsia="仿宋" w:hAnsi="仿宋" w:cs="仿宋"/>
                <w:kern w:val="0"/>
                <w:sz w:val="24"/>
              </w:rPr>
              <w:t>专业教学标准、实训教学条件建设标准（仪器设备装备规范）、顶岗实习标准等</w:t>
            </w:r>
            <w:r w:rsidRPr="003F4341">
              <w:rPr>
                <w:rFonts w:ascii="仿宋" w:eastAsia="仿宋" w:hAnsi="仿宋" w:cs="仿宋" w:hint="eastAsia"/>
                <w:kern w:val="0"/>
                <w:sz w:val="24"/>
              </w:rPr>
              <w:t>有关</w:t>
            </w:r>
            <w:r w:rsidRPr="003F4341">
              <w:rPr>
                <w:rFonts w:ascii="仿宋" w:eastAsia="仿宋" w:hAnsi="仿宋" w:cs="仿宋"/>
                <w:kern w:val="0"/>
                <w:sz w:val="24"/>
              </w:rPr>
              <w:t>要求，</w:t>
            </w:r>
            <w:r w:rsidRPr="003F4341">
              <w:rPr>
                <w:rFonts w:ascii="仿宋" w:eastAsia="仿宋" w:hAnsi="仿宋" w:cs="仿宋" w:hint="eastAsia"/>
                <w:kern w:val="0"/>
                <w:sz w:val="24"/>
              </w:rPr>
              <w:t>涉及1+X证书制度试点的专业，还应对接有关职业技能等级标准。</w:t>
            </w:r>
            <w:r w:rsidRPr="003F4341">
              <w:rPr>
                <w:rFonts w:ascii="仿宋" w:eastAsia="仿宋" w:hAnsi="仿宋" w:cs="仿宋"/>
                <w:kern w:val="0"/>
                <w:sz w:val="24"/>
              </w:rPr>
              <w:t>紧扣</w:t>
            </w:r>
            <w:r w:rsidRPr="003F4341">
              <w:rPr>
                <w:rFonts w:ascii="仿宋" w:eastAsia="仿宋" w:hAnsi="仿宋" w:cs="仿宋" w:hint="eastAsia"/>
                <w:kern w:val="0"/>
                <w:sz w:val="24"/>
              </w:rPr>
              <w:t>学校</w:t>
            </w:r>
            <w:r w:rsidRPr="003F4341">
              <w:rPr>
                <w:rFonts w:ascii="仿宋" w:eastAsia="仿宋" w:hAnsi="仿宋" w:cs="仿宋"/>
                <w:kern w:val="0"/>
                <w:sz w:val="24"/>
              </w:rPr>
              <w:t>专业人才培养方案和课程标准，强调培育学生的</w:t>
            </w:r>
            <w:r w:rsidRPr="003F4341">
              <w:rPr>
                <w:rFonts w:ascii="仿宋" w:eastAsia="仿宋" w:hAnsi="仿宋" w:cs="仿宋" w:hint="eastAsia"/>
                <w:kern w:val="0"/>
                <w:sz w:val="24"/>
              </w:rPr>
              <w:t>学习能力、信息素养以及</w:t>
            </w:r>
            <w:r w:rsidRPr="003F4341">
              <w:rPr>
                <w:rFonts w:ascii="仿宋" w:eastAsia="仿宋" w:hAnsi="仿宋" w:cs="仿宋"/>
                <w:kern w:val="0"/>
                <w:sz w:val="24"/>
              </w:rPr>
              <w:t>专业精神、职业精神和工匠精神。</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2.教学目标表述明确</w:t>
            </w:r>
            <w:r w:rsidRPr="003F4341">
              <w:rPr>
                <w:rFonts w:ascii="仿宋" w:eastAsia="仿宋" w:hAnsi="仿宋" w:cs="仿宋" w:hint="eastAsia"/>
                <w:kern w:val="0"/>
                <w:sz w:val="24"/>
              </w:rPr>
              <w:t>、相互关联</w:t>
            </w:r>
            <w:r w:rsidRPr="003F4341">
              <w:rPr>
                <w:rFonts w:ascii="仿宋" w:eastAsia="仿宋" w:hAnsi="仿宋" w:cs="仿宋"/>
                <w:kern w:val="0"/>
                <w:sz w:val="24"/>
              </w:rPr>
              <w:t>，重点突出、可评可测。</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3.</w:t>
            </w:r>
            <w:r w:rsidRPr="003F4341">
              <w:rPr>
                <w:rFonts w:ascii="仿宋" w:eastAsia="仿宋" w:hAnsi="仿宋" w:cs="仿宋" w:hint="eastAsia"/>
                <w:kern w:val="0"/>
                <w:sz w:val="24"/>
              </w:rPr>
              <w:t>客观</w:t>
            </w:r>
            <w:r w:rsidRPr="003F4341">
              <w:rPr>
                <w:rFonts w:ascii="仿宋" w:eastAsia="仿宋" w:hAnsi="仿宋" w:cs="仿宋"/>
                <w:kern w:val="0"/>
                <w:sz w:val="24"/>
              </w:rPr>
              <w:t>分析学生的知识和技能基础、认知和实践能力</w:t>
            </w:r>
            <w:r w:rsidRPr="003F4341">
              <w:rPr>
                <w:rFonts w:ascii="仿宋" w:eastAsia="仿宋" w:hAnsi="仿宋" w:cs="仿宋" w:hint="eastAsia"/>
                <w:kern w:val="0"/>
                <w:sz w:val="24"/>
              </w:rPr>
              <w:t>、学习特点</w:t>
            </w:r>
            <w:r w:rsidRPr="003F4341">
              <w:rPr>
                <w:rFonts w:ascii="仿宋" w:eastAsia="仿宋" w:hAnsi="仿宋" w:cs="仿宋"/>
                <w:kern w:val="0"/>
                <w:sz w:val="24"/>
              </w:rPr>
              <w:t>等，详实</w:t>
            </w:r>
            <w:r w:rsidRPr="003F4341">
              <w:rPr>
                <w:rFonts w:ascii="仿宋" w:eastAsia="仿宋" w:hAnsi="仿宋" w:cs="仿宋" w:hint="eastAsia"/>
                <w:kern w:val="0"/>
                <w:sz w:val="24"/>
              </w:rPr>
              <w:t>反映学生整体与个体情况</w:t>
            </w:r>
            <w:r w:rsidRPr="003F4341">
              <w:rPr>
                <w:rFonts w:ascii="仿宋" w:eastAsia="仿宋" w:hAnsi="仿宋" w:cs="仿宋"/>
                <w:kern w:val="0"/>
                <w:sz w:val="24"/>
              </w:rPr>
              <w:t>数据，</w:t>
            </w:r>
            <w:r w:rsidRPr="003F4341">
              <w:rPr>
                <w:rFonts w:ascii="仿宋" w:eastAsia="仿宋" w:hAnsi="仿宋" w:cs="仿宋" w:hint="eastAsia"/>
                <w:kern w:val="0"/>
                <w:sz w:val="24"/>
              </w:rPr>
              <w:t>准确预判教学</w:t>
            </w:r>
            <w:r w:rsidRPr="003F4341">
              <w:rPr>
                <w:rFonts w:ascii="仿宋" w:eastAsia="仿宋" w:hAnsi="仿宋" w:cs="仿宋"/>
                <w:kern w:val="0"/>
                <w:sz w:val="24"/>
              </w:rPr>
              <w:t>难点</w:t>
            </w:r>
            <w:r w:rsidRPr="003F4341">
              <w:rPr>
                <w:rFonts w:ascii="仿宋" w:eastAsia="仿宋" w:hAnsi="仿宋" w:cs="仿宋" w:hint="eastAsia"/>
                <w:kern w:val="0"/>
                <w:sz w:val="24"/>
              </w:rPr>
              <w:t>及其掌握可能</w:t>
            </w:r>
            <w:r w:rsidRPr="003F4341">
              <w:rPr>
                <w:rFonts w:ascii="仿宋" w:eastAsia="仿宋" w:hAnsi="仿宋" w:cs="仿宋"/>
                <w:kern w:val="0"/>
                <w:sz w:val="24"/>
              </w:rPr>
              <w:t>。</w:t>
            </w:r>
          </w:p>
        </w:tc>
      </w:tr>
      <w:tr w:rsidR="00220B3F" w:rsidRPr="009A2680" w:rsidTr="00275BC6">
        <w:trPr>
          <w:cantSplit/>
          <w:trHeight w:val="4505"/>
          <w:jc w:val="center"/>
        </w:trPr>
        <w:tc>
          <w:tcPr>
            <w:tcW w:w="755" w:type="dxa"/>
            <w:shd w:val="clear" w:color="auto" w:fill="auto"/>
            <w:tcMar>
              <w:left w:w="28" w:type="dxa"/>
              <w:right w:w="28" w:type="dxa"/>
            </w:tcMar>
            <w:vAlign w:val="center"/>
          </w:tcPr>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内容</w:t>
            </w:r>
          </w:p>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与</w:t>
            </w:r>
          </w:p>
          <w:p w:rsidR="00220B3F" w:rsidRPr="003F4341" w:rsidRDefault="00220B3F" w:rsidP="00275BC6">
            <w:pPr>
              <w:autoSpaceDE w:val="0"/>
              <w:autoSpaceDN w:val="0"/>
              <w:snapToGrid w:val="0"/>
              <w:jc w:val="center"/>
              <w:rPr>
                <w:rFonts w:ascii="仿宋" w:eastAsia="仿宋" w:hAnsi="仿宋" w:cs="仿宋"/>
                <w:kern w:val="0"/>
                <w:sz w:val="24"/>
              </w:rPr>
            </w:pPr>
            <w:r w:rsidRPr="003F4341">
              <w:rPr>
                <w:rFonts w:ascii="仿宋" w:eastAsia="仿宋" w:hAnsi="仿宋" w:cs="仿宋"/>
                <w:kern w:val="0"/>
                <w:sz w:val="24"/>
              </w:rPr>
              <w:t>策略</w:t>
            </w:r>
          </w:p>
        </w:tc>
        <w:tc>
          <w:tcPr>
            <w:tcW w:w="496" w:type="dxa"/>
            <w:shd w:val="clear" w:color="auto" w:fill="auto"/>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kern w:val="0"/>
                <w:sz w:val="24"/>
              </w:rPr>
              <w:t>20</w:t>
            </w:r>
          </w:p>
        </w:tc>
        <w:tc>
          <w:tcPr>
            <w:tcW w:w="8100" w:type="dxa"/>
            <w:shd w:val="clear" w:color="auto" w:fill="auto"/>
            <w:vAlign w:val="center"/>
          </w:tcPr>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1.</w:t>
            </w:r>
            <w:r w:rsidRPr="003F4341">
              <w:rPr>
                <w:rFonts w:ascii="仿宋" w:eastAsia="仿宋" w:hAnsi="仿宋" w:cs="仿宋" w:hint="eastAsia"/>
                <w:kern w:val="0"/>
                <w:sz w:val="24"/>
              </w:rPr>
              <w:t>能够</w:t>
            </w:r>
            <w:r w:rsidRPr="003F4341">
              <w:rPr>
                <w:rFonts w:ascii="仿宋" w:eastAsia="仿宋" w:hAnsi="仿宋" w:cs="仿宋"/>
                <w:kern w:val="0"/>
                <w:sz w:val="24"/>
              </w:rPr>
              <w:t>有机融入思想政治教育元素，</w:t>
            </w:r>
            <w:r w:rsidRPr="003F4341">
              <w:rPr>
                <w:rFonts w:ascii="仿宋" w:eastAsia="仿宋" w:hAnsi="仿宋" w:cs="仿宋" w:hint="eastAsia"/>
                <w:kern w:val="0"/>
                <w:sz w:val="24"/>
              </w:rPr>
              <w:t>落实课程思政要求，及时</w:t>
            </w:r>
            <w:r w:rsidRPr="003F4341">
              <w:rPr>
                <w:rFonts w:ascii="仿宋" w:eastAsia="仿宋" w:hAnsi="仿宋" w:cs="仿宋"/>
                <w:kern w:val="0"/>
                <w:sz w:val="24"/>
              </w:rPr>
              <w:t>反映相关领域产业升级的新技术、新工艺、新规范，重视加强劳动教育，弘扬劳动精神、劳模精神。</w:t>
            </w:r>
            <w:r w:rsidRPr="003F4341">
              <w:rPr>
                <w:rFonts w:ascii="仿宋" w:eastAsia="仿宋" w:hAnsi="仿宋" w:cs="仿宋" w:hint="eastAsia"/>
                <w:kern w:val="0"/>
                <w:sz w:val="24"/>
              </w:rPr>
              <w:t>针对基于职业工作过程建设模块化课程的需求，优化教学内容。</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2.教学内容有效支撑教学目标的实现，选择科学严谨、容量</w:t>
            </w:r>
            <w:r w:rsidRPr="003F4341">
              <w:rPr>
                <w:rFonts w:ascii="仿宋" w:eastAsia="仿宋" w:hAnsi="仿宋" w:cs="仿宋" w:hint="eastAsia"/>
                <w:kern w:val="0"/>
                <w:sz w:val="24"/>
              </w:rPr>
              <w:t>适度</w:t>
            </w:r>
            <w:r w:rsidRPr="003F4341">
              <w:rPr>
                <w:rFonts w:ascii="仿宋" w:eastAsia="仿宋" w:hAnsi="仿宋" w:cs="仿宋"/>
                <w:kern w:val="0"/>
                <w:sz w:val="24"/>
              </w:rPr>
              <w:t>，安排</w:t>
            </w:r>
            <w:r w:rsidRPr="003F4341">
              <w:rPr>
                <w:rFonts w:ascii="仿宋" w:eastAsia="仿宋" w:hAnsi="仿宋" w:cs="仿宋" w:hint="eastAsia"/>
                <w:kern w:val="0"/>
                <w:sz w:val="24"/>
              </w:rPr>
              <w:t>合理、</w:t>
            </w:r>
            <w:r w:rsidRPr="003F4341">
              <w:rPr>
                <w:rFonts w:ascii="仿宋" w:eastAsia="仿宋" w:hAnsi="仿宋" w:cs="仿宋"/>
                <w:kern w:val="0"/>
                <w:sz w:val="24"/>
              </w:rPr>
              <w:t>衔接有序、结构清晰</w:t>
            </w:r>
            <w:r w:rsidRPr="003F4341">
              <w:rPr>
                <w:rFonts w:ascii="仿宋" w:eastAsia="仿宋" w:hAnsi="仿宋" w:cs="仿宋" w:hint="eastAsia"/>
                <w:kern w:val="0"/>
                <w:sz w:val="24"/>
              </w:rPr>
              <w:t>。</w:t>
            </w:r>
            <w:r w:rsidRPr="003F4341">
              <w:rPr>
                <w:rFonts w:ascii="仿宋" w:eastAsia="仿宋" w:hAnsi="仿宋" w:cs="仿宋"/>
                <w:kern w:val="0"/>
                <w:sz w:val="24"/>
              </w:rPr>
              <w:t>实训教学内容源于真实工作任务、项目或工作流程、过程等。</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3.教材选用符合规定，补充引用生产实际案例，配套提供丰富、优质</w:t>
            </w:r>
            <w:r w:rsidRPr="003F4341">
              <w:rPr>
                <w:rFonts w:ascii="仿宋" w:eastAsia="仿宋" w:hAnsi="仿宋" w:cs="仿宋" w:hint="eastAsia"/>
                <w:kern w:val="0"/>
                <w:sz w:val="24"/>
              </w:rPr>
              <w:t>的</w:t>
            </w:r>
            <w:r w:rsidRPr="003F4341">
              <w:rPr>
                <w:rFonts w:ascii="仿宋" w:eastAsia="仿宋" w:hAnsi="仿宋" w:cs="仿宋"/>
                <w:kern w:val="0"/>
                <w:sz w:val="24"/>
              </w:rPr>
              <w:t>学习资源，</w:t>
            </w:r>
            <w:r w:rsidRPr="003F4341">
              <w:rPr>
                <w:rFonts w:ascii="仿宋" w:eastAsia="仿宋" w:hAnsi="仿宋" w:cs="仿宋" w:hint="eastAsia"/>
                <w:kern w:val="0"/>
                <w:sz w:val="24"/>
              </w:rPr>
              <w:t>教案完整、规范、简明、真实。</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4.</w:t>
            </w:r>
            <w:r w:rsidRPr="003F4341">
              <w:rPr>
                <w:rFonts w:ascii="仿宋" w:eastAsia="仿宋" w:hAnsi="仿宋" w:cs="仿宋" w:hint="eastAsia"/>
                <w:kern w:val="0"/>
                <w:sz w:val="24"/>
              </w:rPr>
              <w:t>根据项目式、案例式等教学需要，</w:t>
            </w:r>
            <w:r w:rsidRPr="003F4341">
              <w:rPr>
                <w:rFonts w:ascii="仿宋" w:eastAsia="仿宋" w:hAnsi="仿宋" w:cs="仿宋"/>
                <w:kern w:val="0"/>
                <w:sz w:val="24"/>
              </w:rPr>
              <w:t>教学过程系统优化，流程环节构思得当，</w:t>
            </w:r>
            <w:r w:rsidRPr="003F4341">
              <w:rPr>
                <w:rFonts w:ascii="仿宋" w:eastAsia="仿宋" w:hAnsi="仿宋" w:cs="仿宋" w:hint="eastAsia"/>
                <w:kern w:val="0"/>
                <w:sz w:val="24"/>
              </w:rPr>
              <w:t>技术应用预想合理，</w:t>
            </w:r>
            <w:r w:rsidRPr="003F4341">
              <w:rPr>
                <w:rFonts w:ascii="仿宋" w:eastAsia="仿宋" w:hAnsi="仿宋" w:cs="仿宋"/>
                <w:kern w:val="0"/>
                <w:sz w:val="24"/>
              </w:rPr>
              <w:t>方法手段</w:t>
            </w:r>
            <w:r w:rsidRPr="003F4341">
              <w:rPr>
                <w:rFonts w:ascii="仿宋" w:eastAsia="仿宋" w:hAnsi="仿宋" w:cs="仿宋" w:hint="eastAsia"/>
                <w:kern w:val="0"/>
                <w:sz w:val="24"/>
              </w:rPr>
              <w:t>设计</w:t>
            </w:r>
            <w:r w:rsidRPr="003F4341">
              <w:rPr>
                <w:rFonts w:ascii="仿宋" w:eastAsia="仿宋" w:hAnsi="仿宋" w:cs="仿宋"/>
                <w:kern w:val="0"/>
                <w:sz w:val="24"/>
              </w:rPr>
              <w:t>恰当，评价考核考虑周全。</w:t>
            </w:r>
          </w:p>
        </w:tc>
      </w:tr>
      <w:tr w:rsidR="00220B3F" w:rsidRPr="009A2680" w:rsidTr="00275BC6">
        <w:trPr>
          <w:cantSplit/>
          <w:jc w:val="center"/>
        </w:trPr>
        <w:tc>
          <w:tcPr>
            <w:tcW w:w="755"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lastRenderedPageBreak/>
              <w:t>实施</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与</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成效</w:t>
            </w:r>
          </w:p>
        </w:tc>
        <w:tc>
          <w:tcPr>
            <w:tcW w:w="496" w:type="dxa"/>
            <w:shd w:val="clear" w:color="auto" w:fill="auto"/>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3</w:t>
            </w:r>
            <w:r w:rsidRPr="003F4341">
              <w:rPr>
                <w:rFonts w:ascii="仿宋" w:eastAsia="仿宋" w:hAnsi="仿宋" w:cs="仿宋"/>
                <w:kern w:val="0"/>
                <w:sz w:val="24"/>
              </w:rPr>
              <w:t>0</w:t>
            </w:r>
          </w:p>
        </w:tc>
        <w:tc>
          <w:tcPr>
            <w:tcW w:w="8100" w:type="dxa"/>
            <w:shd w:val="clear" w:color="auto" w:fill="auto"/>
            <w:vAlign w:val="center"/>
          </w:tcPr>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1.体现先进教育思想和教学理念，遵循学生认知规律</w:t>
            </w:r>
            <w:r w:rsidRPr="003F4341">
              <w:rPr>
                <w:rFonts w:ascii="仿宋" w:eastAsia="仿宋" w:hAnsi="仿宋" w:cs="仿宋" w:hint="eastAsia"/>
                <w:kern w:val="0"/>
                <w:sz w:val="24"/>
              </w:rPr>
              <w:t>，符合课堂</w:t>
            </w:r>
            <w:r w:rsidRPr="003F4341">
              <w:rPr>
                <w:rFonts w:ascii="仿宋" w:eastAsia="仿宋" w:hAnsi="仿宋" w:cs="仿宋"/>
                <w:kern w:val="0"/>
                <w:sz w:val="24"/>
              </w:rPr>
              <w:t>教学实际，</w:t>
            </w:r>
            <w:r w:rsidRPr="003F4341">
              <w:rPr>
                <w:rFonts w:ascii="仿宋" w:eastAsia="仿宋" w:hAnsi="仿宋" w:cs="仿宋" w:hint="eastAsia"/>
                <w:kern w:val="0"/>
                <w:sz w:val="24"/>
              </w:rPr>
              <w:t>落实</w:t>
            </w:r>
            <w:r w:rsidRPr="003F4341">
              <w:rPr>
                <w:rFonts w:ascii="仿宋" w:eastAsia="仿宋" w:hAnsi="仿宋" w:cs="仿宋"/>
                <w:kern w:val="0"/>
                <w:sz w:val="24"/>
              </w:rPr>
              <w:t>德技并修、工学结合</w:t>
            </w:r>
            <w:r w:rsidRPr="003F4341">
              <w:rPr>
                <w:rFonts w:ascii="仿宋" w:eastAsia="仿宋" w:hAnsi="仿宋" w:cs="仿宋" w:hint="eastAsia"/>
                <w:kern w:val="0"/>
                <w:sz w:val="24"/>
              </w:rPr>
              <w:t>。</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2.按照</w:t>
            </w:r>
            <w:r w:rsidRPr="003F4341">
              <w:rPr>
                <w:rFonts w:ascii="仿宋" w:eastAsia="仿宋" w:hAnsi="仿宋" w:cs="仿宋" w:hint="eastAsia"/>
                <w:kern w:val="0"/>
                <w:sz w:val="24"/>
              </w:rPr>
              <w:t>教学设计</w:t>
            </w:r>
            <w:r w:rsidRPr="003F4341">
              <w:rPr>
                <w:rFonts w:ascii="仿宋" w:eastAsia="仿宋" w:hAnsi="仿宋" w:cs="仿宋"/>
                <w:kern w:val="0"/>
                <w:sz w:val="24"/>
              </w:rPr>
              <w:t>实施教学，</w:t>
            </w:r>
            <w:r w:rsidRPr="003F4341">
              <w:rPr>
                <w:rFonts w:ascii="仿宋" w:eastAsia="仿宋" w:hAnsi="仿宋" w:cs="仿宋" w:hint="eastAsia"/>
                <w:kern w:val="0"/>
                <w:sz w:val="24"/>
              </w:rPr>
              <w:t>关注</w:t>
            </w:r>
            <w:r w:rsidRPr="003F4341">
              <w:rPr>
                <w:rFonts w:ascii="仿宋" w:eastAsia="仿宋" w:hAnsi="仿宋" w:cs="仿宋"/>
                <w:kern w:val="0"/>
                <w:sz w:val="24"/>
              </w:rPr>
              <w:t>技术技能教学重点</w:t>
            </w:r>
            <w:r w:rsidRPr="003F4341">
              <w:rPr>
                <w:rFonts w:ascii="仿宋" w:eastAsia="仿宋" w:hAnsi="仿宋" w:cs="仿宋" w:hint="eastAsia"/>
                <w:kern w:val="0"/>
                <w:sz w:val="24"/>
              </w:rPr>
              <w:t>、</w:t>
            </w:r>
            <w:r w:rsidRPr="003F4341">
              <w:rPr>
                <w:rFonts w:ascii="仿宋" w:eastAsia="仿宋" w:hAnsi="仿宋" w:cs="仿宋"/>
                <w:kern w:val="0"/>
                <w:sz w:val="24"/>
              </w:rPr>
              <w:t>难点的解决，能够针对学习和实践反馈及时调整教学</w:t>
            </w:r>
            <w:r w:rsidRPr="003F4341">
              <w:rPr>
                <w:rFonts w:ascii="仿宋" w:eastAsia="仿宋" w:hAnsi="仿宋" w:cs="仿宋" w:hint="eastAsia"/>
                <w:kern w:val="0"/>
                <w:sz w:val="24"/>
              </w:rPr>
              <w:t>，</w:t>
            </w:r>
            <w:r w:rsidRPr="003F4341">
              <w:rPr>
                <w:rFonts w:ascii="仿宋" w:eastAsia="仿宋" w:hAnsi="仿宋" w:cs="仿宋"/>
                <w:kern w:val="0"/>
                <w:sz w:val="24"/>
              </w:rPr>
              <w:t>突出学生中心，强调知行合一，实行因材施教。</w:t>
            </w:r>
            <w:r w:rsidRPr="003F4341">
              <w:rPr>
                <w:rFonts w:ascii="仿宋" w:eastAsia="仿宋" w:hAnsi="仿宋" w:cs="仿宋" w:hint="eastAsia"/>
                <w:kern w:val="0"/>
                <w:sz w:val="24"/>
              </w:rPr>
              <w:t>针对不同生源特点，体现灵活的教学组织形式。</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3.教学环境满足需求，教学活动安全有序，教学互动广泛深入，教学气氛生动活泼。</w:t>
            </w:r>
          </w:p>
          <w:p w:rsidR="00220B3F" w:rsidRPr="003F4341" w:rsidRDefault="00220B3F" w:rsidP="00275BC6">
            <w:pPr>
              <w:overflowPunct w:val="0"/>
              <w:snapToGrid w:val="0"/>
              <w:spacing w:line="216" w:lineRule="auto"/>
              <w:rPr>
                <w:rFonts w:ascii="仿宋" w:eastAsia="仿宋" w:hAnsi="仿宋" w:cs="仿宋"/>
                <w:kern w:val="0"/>
                <w:sz w:val="24"/>
              </w:rPr>
            </w:pPr>
            <w:r w:rsidRPr="003F4341">
              <w:rPr>
                <w:rFonts w:ascii="仿宋" w:eastAsia="仿宋" w:hAnsi="仿宋" w:cs="仿宋" w:hint="eastAsia"/>
                <w:kern w:val="0"/>
                <w:sz w:val="24"/>
              </w:rPr>
              <w:t>4</w:t>
            </w:r>
            <w:r w:rsidRPr="003F4341">
              <w:rPr>
                <w:rFonts w:ascii="仿宋" w:eastAsia="仿宋" w:hAnsi="仿宋" w:cs="仿宋"/>
                <w:kern w:val="0"/>
                <w:sz w:val="24"/>
              </w:rPr>
              <w:t>.关注教与学全过程的信息采集，针对目标要求开展教学与实践</w:t>
            </w:r>
            <w:r w:rsidRPr="003F4341">
              <w:rPr>
                <w:rFonts w:ascii="仿宋" w:eastAsia="仿宋" w:hAnsi="仿宋" w:cs="仿宋" w:hint="eastAsia"/>
                <w:kern w:val="0"/>
                <w:sz w:val="24"/>
              </w:rPr>
              <w:t>的</w:t>
            </w:r>
            <w:r w:rsidRPr="003F4341">
              <w:rPr>
                <w:rFonts w:ascii="仿宋" w:eastAsia="仿宋" w:hAnsi="仿宋" w:cs="仿宋"/>
                <w:kern w:val="0"/>
                <w:sz w:val="24"/>
              </w:rPr>
              <w:t>考核与评价</w:t>
            </w:r>
            <w:r w:rsidRPr="003F4341">
              <w:rPr>
                <w:rFonts w:ascii="仿宋" w:eastAsia="仿宋" w:hAnsi="仿宋" w:cs="仿宋" w:hint="eastAsia"/>
                <w:kern w:val="0"/>
                <w:sz w:val="24"/>
              </w:rPr>
              <w:t>。</w:t>
            </w:r>
          </w:p>
          <w:p w:rsidR="00220B3F" w:rsidRPr="003F4341" w:rsidRDefault="00220B3F" w:rsidP="00275BC6">
            <w:pPr>
              <w:overflowPunct w:val="0"/>
              <w:snapToGrid w:val="0"/>
              <w:spacing w:line="216" w:lineRule="auto"/>
              <w:rPr>
                <w:rFonts w:ascii="仿宋" w:eastAsia="仿宋" w:hAnsi="仿宋" w:cs="仿宋"/>
                <w:kern w:val="0"/>
                <w:sz w:val="24"/>
              </w:rPr>
            </w:pPr>
            <w:r w:rsidRPr="003F4341">
              <w:rPr>
                <w:rFonts w:ascii="仿宋" w:eastAsia="仿宋" w:hAnsi="仿宋" w:cs="仿宋"/>
                <w:kern w:val="0"/>
                <w:sz w:val="24"/>
              </w:rPr>
              <w:t>5.合理运用</w:t>
            </w:r>
            <w:r w:rsidRPr="003F4341">
              <w:rPr>
                <w:rFonts w:ascii="仿宋" w:eastAsia="仿宋" w:hAnsi="仿宋" w:cs="仿宋" w:hint="eastAsia"/>
                <w:kern w:val="0"/>
                <w:sz w:val="24"/>
              </w:rPr>
              <w:t>云计算、大数据、物联网、虚拟/增强现实、人工智能等信息技术以及</w:t>
            </w:r>
            <w:r w:rsidRPr="003F4341">
              <w:rPr>
                <w:rFonts w:ascii="仿宋" w:eastAsia="仿宋" w:hAnsi="仿宋" w:cs="仿宋"/>
                <w:kern w:val="0"/>
                <w:sz w:val="24"/>
              </w:rPr>
              <w:t>数字资源、信息化教学设施</w:t>
            </w:r>
            <w:r w:rsidRPr="003F4341">
              <w:rPr>
                <w:rFonts w:ascii="仿宋" w:eastAsia="仿宋" w:hAnsi="仿宋" w:cs="仿宋" w:hint="eastAsia"/>
                <w:kern w:val="0"/>
                <w:sz w:val="24"/>
              </w:rPr>
              <w:t>设备</w:t>
            </w:r>
            <w:r w:rsidRPr="003F4341">
              <w:rPr>
                <w:rFonts w:ascii="仿宋" w:eastAsia="仿宋" w:hAnsi="仿宋" w:cs="仿宋"/>
                <w:kern w:val="0"/>
                <w:sz w:val="24"/>
              </w:rPr>
              <w:t>改造传统教学与实践方式</w:t>
            </w:r>
            <w:r w:rsidRPr="003F4341">
              <w:rPr>
                <w:rFonts w:ascii="仿宋" w:eastAsia="仿宋" w:hAnsi="仿宋" w:cs="仿宋" w:hint="eastAsia"/>
                <w:kern w:val="0"/>
                <w:sz w:val="24"/>
              </w:rPr>
              <w:t>、</w:t>
            </w:r>
            <w:r w:rsidRPr="003F4341">
              <w:rPr>
                <w:rFonts w:ascii="仿宋" w:eastAsia="仿宋" w:hAnsi="仿宋" w:cs="仿宋"/>
                <w:kern w:val="0"/>
                <w:sz w:val="24"/>
              </w:rPr>
              <w:t>提高管理成效。</w:t>
            </w:r>
          </w:p>
        </w:tc>
      </w:tr>
      <w:tr w:rsidR="00220B3F" w:rsidRPr="009A2680" w:rsidTr="00275BC6">
        <w:trPr>
          <w:cantSplit/>
          <w:jc w:val="center"/>
        </w:trPr>
        <w:tc>
          <w:tcPr>
            <w:tcW w:w="755"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教学</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素养</w:t>
            </w:r>
          </w:p>
        </w:tc>
        <w:tc>
          <w:tcPr>
            <w:tcW w:w="496" w:type="dxa"/>
            <w:shd w:val="clear" w:color="auto" w:fill="auto"/>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1</w:t>
            </w:r>
            <w:r w:rsidRPr="003F4341">
              <w:rPr>
                <w:rFonts w:ascii="仿宋" w:eastAsia="仿宋" w:hAnsi="仿宋" w:cs="仿宋"/>
                <w:kern w:val="0"/>
                <w:sz w:val="24"/>
              </w:rPr>
              <w:t>5</w:t>
            </w:r>
          </w:p>
        </w:tc>
        <w:tc>
          <w:tcPr>
            <w:tcW w:w="8100" w:type="dxa"/>
            <w:shd w:val="clear" w:color="auto" w:fill="auto"/>
            <w:vAlign w:val="center"/>
          </w:tcPr>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hint="eastAsia"/>
                <w:kern w:val="0"/>
                <w:sz w:val="24"/>
              </w:rPr>
              <w:t>1.充分展现新时代职业院校教师良好的师德师风、教学技能、实践能力和信息素养，发挥教学团队协作优势。</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2.课堂教学态度认真、严谨规范、</w:t>
            </w:r>
            <w:r w:rsidRPr="003F4341">
              <w:rPr>
                <w:rFonts w:ascii="仿宋" w:eastAsia="仿宋" w:hAnsi="仿宋" w:cs="仿宋" w:hint="eastAsia"/>
                <w:kern w:val="0"/>
                <w:sz w:val="24"/>
              </w:rPr>
              <w:t>表述清晰、</w:t>
            </w:r>
            <w:r w:rsidRPr="003F4341">
              <w:rPr>
                <w:rFonts w:ascii="仿宋" w:eastAsia="仿宋" w:hAnsi="仿宋" w:cs="仿宋"/>
                <w:kern w:val="0"/>
                <w:sz w:val="24"/>
              </w:rPr>
              <w:t>亲和力强。</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3.实训教学讲解和操作配合恰当，规范娴熟、示范有效，符合职业岗位要求，展现良好</w:t>
            </w:r>
            <w:r w:rsidRPr="003F4341">
              <w:rPr>
                <w:rFonts w:ascii="仿宋" w:eastAsia="仿宋" w:hAnsi="仿宋" w:cs="仿宋" w:hint="eastAsia"/>
                <w:kern w:val="0"/>
                <w:sz w:val="24"/>
              </w:rPr>
              <w:t>“</w:t>
            </w:r>
            <w:r w:rsidRPr="003F4341">
              <w:rPr>
                <w:rFonts w:ascii="仿宋" w:eastAsia="仿宋" w:hAnsi="仿宋" w:cs="仿宋"/>
                <w:kern w:val="0"/>
                <w:sz w:val="24"/>
              </w:rPr>
              <w:t>双师</w:t>
            </w:r>
            <w:r w:rsidRPr="003F4341">
              <w:rPr>
                <w:rFonts w:ascii="仿宋" w:eastAsia="仿宋" w:hAnsi="仿宋" w:cs="仿宋" w:hint="eastAsia"/>
                <w:kern w:val="0"/>
                <w:sz w:val="24"/>
              </w:rPr>
              <w:t>”</w:t>
            </w:r>
            <w:r w:rsidRPr="003F4341">
              <w:rPr>
                <w:rFonts w:ascii="仿宋" w:eastAsia="仿宋" w:hAnsi="仿宋" w:cs="仿宋"/>
                <w:kern w:val="0"/>
                <w:sz w:val="24"/>
              </w:rPr>
              <w:t>素养。</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4.教学实施报告</w:t>
            </w:r>
            <w:r w:rsidRPr="003F4341">
              <w:rPr>
                <w:rFonts w:ascii="仿宋" w:eastAsia="仿宋" w:hAnsi="仿宋" w:cs="仿宋" w:hint="eastAsia"/>
                <w:kern w:val="0"/>
                <w:sz w:val="24"/>
              </w:rPr>
              <w:t>客观记载、真实反映、深刻反思理论、实践教与学的成效与不足，提出教学设计与课堂实施的改进设想。</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5.决赛现场展示与答辩聚焦主题、科学准确、思路清晰、逻辑严谨、研究深入、</w:t>
            </w:r>
            <w:r w:rsidRPr="003F4341">
              <w:rPr>
                <w:rFonts w:ascii="仿宋" w:eastAsia="仿宋" w:hAnsi="仿宋" w:cs="仿宋" w:hint="eastAsia"/>
                <w:kern w:val="0"/>
                <w:sz w:val="24"/>
              </w:rPr>
              <w:t>手段得当、简洁明了、</w:t>
            </w:r>
            <w:r w:rsidRPr="003F4341">
              <w:rPr>
                <w:rFonts w:ascii="仿宋" w:eastAsia="仿宋" w:hAnsi="仿宋" w:cs="仿宋"/>
                <w:kern w:val="0"/>
                <w:sz w:val="24"/>
              </w:rPr>
              <w:t>表达流畅。</w:t>
            </w:r>
          </w:p>
        </w:tc>
      </w:tr>
      <w:tr w:rsidR="00220B3F" w:rsidRPr="009A2680" w:rsidTr="00275BC6">
        <w:trPr>
          <w:cantSplit/>
          <w:trHeight w:val="2835"/>
          <w:jc w:val="center"/>
        </w:trPr>
        <w:tc>
          <w:tcPr>
            <w:tcW w:w="755"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kern w:val="0"/>
                <w:sz w:val="24"/>
              </w:rPr>
              <w:t>特色</w:t>
            </w:r>
          </w:p>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hint="eastAsia"/>
                <w:kern w:val="0"/>
                <w:sz w:val="24"/>
              </w:rPr>
              <w:t>创新</w:t>
            </w:r>
          </w:p>
        </w:tc>
        <w:tc>
          <w:tcPr>
            <w:tcW w:w="496" w:type="dxa"/>
            <w:shd w:val="clear" w:color="auto" w:fill="auto"/>
            <w:tcMar>
              <w:left w:w="28" w:type="dxa"/>
              <w:right w:w="28" w:type="dxa"/>
            </w:tcMar>
            <w:vAlign w:val="center"/>
          </w:tcPr>
          <w:p w:rsidR="00220B3F" w:rsidRPr="003F4341" w:rsidRDefault="00220B3F" w:rsidP="00275BC6">
            <w:pPr>
              <w:overflowPunct w:val="0"/>
              <w:snapToGrid w:val="0"/>
              <w:jc w:val="center"/>
              <w:rPr>
                <w:rFonts w:ascii="仿宋" w:eastAsia="仿宋" w:hAnsi="仿宋" w:cs="仿宋"/>
                <w:kern w:val="0"/>
                <w:sz w:val="24"/>
              </w:rPr>
            </w:pPr>
            <w:r w:rsidRPr="003F4341">
              <w:rPr>
                <w:rFonts w:ascii="仿宋" w:eastAsia="仿宋" w:hAnsi="仿宋" w:cs="仿宋"/>
                <w:kern w:val="0"/>
                <w:sz w:val="24"/>
              </w:rPr>
              <w:t>15</w:t>
            </w:r>
          </w:p>
        </w:tc>
        <w:tc>
          <w:tcPr>
            <w:tcW w:w="8100" w:type="dxa"/>
            <w:shd w:val="clear" w:color="auto" w:fill="auto"/>
            <w:tcMar>
              <w:left w:w="28" w:type="dxa"/>
              <w:right w:w="28" w:type="dxa"/>
            </w:tcMar>
            <w:vAlign w:val="center"/>
          </w:tcPr>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1.能够引导学生树立正确的理想信念、学会正确的思维方法、</w:t>
            </w:r>
            <w:r w:rsidRPr="003F4341">
              <w:rPr>
                <w:rFonts w:ascii="仿宋" w:eastAsia="仿宋" w:hAnsi="仿宋" w:cs="仿宋" w:hint="eastAsia"/>
                <w:kern w:val="0"/>
                <w:sz w:val="24"/>
              </w:rPr>
              <w:t>培育</w:t>
            </w:r>
            <w:r w:rsidRPr="003F4341">
              <w:rPr>
                <w:rFonts w:ascii="仿宋" w:eastAsia="仿宋" w:hAnsi="仿宋" w:cs="仿宋"/>
                <w:kern w:val="0"/>
                <w:sz w:val="24"/>
              </w:rPr>
              <w:t>正确的劳动观念。</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2.能够创新教学与实训模式，给学生深刻的学习与实践体验。</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kern w:val="0"/>
                <w:sz w:val="24"/>
              </w:rPr>
              <w:t>3.能够与时俱进地更新专业知识、积累实践技能、提高信息技术应用能力和教研科研能力。</w:t>
            </w:r>
          </w:p>
          <w:p w:rsidR="00220B3F" w:rsidRPr="003F4341" w:rsidRDefault="00220B3F" w:rsidP="00275BC6">
            <w:pPr>
              <w:overflowPunct w:val="0"/>
              <w:snapToGrid w:val="0"/>
              <w:rPr>
                <w:rFonts w:ascii="仿宋" w:eastAsia="仿宋" w:hAnsi="仿宋" w:cs="仿宋"/>
                <w:kern w:val="0"/>
                <w:sz w:val="24"/>
              </w:rPr>
            </w:pPr>
            <w:r w:rsidRPr="003F4341">
              <w:rPr>
                <w:rFonts w:ascii="仿宋" w:eastAsia="仿宋" w:hAnsi="仿宋" w:cs="仿宋" w:hint="eastAsia"/>
                <w:kern w:val="0"/>
                <w:sz w:val="24"/>
              </w:rPr>
              <w:t>4.具有较大的借鉴和推广价值。</w:t>
            </w:r>
          </w:p>
        </w:tc>
      </w:tr>
    </w:tbl>
    <w:p w:rsidR="00010BBF" w:rsidRDefault="00010BBF">
      <w:pPr>
        <w:snapToGrid w:val="0"/>
        <w:spacing w:line="560" w:lineRule="exact"/>
        <w:rPr>
          <w:rFonts w:ascii="仿宋" w:eastAsia="仿宋" w:hAnsi="仿宋" w:cs="仿宋"/>
          <w:kern w:val="0"/>
          <w:sz w:val="32"/>
          <w:szCs w:val="32"/>
        </w:rPr>
      </w:pPr>
    </w:p>
    <w:p w:rsidR="00010BBF" w:rsidRDefault="00010BBF">
      <w:pPr>
        <w:snapToGrid w:val="0"/>
        <w:spacing w:line="560" w:lineRule="exact"/>
        <w:rPr>
          <w:rFonts w:ascii="仿宋" w:eastAsia="仿宋" w:hAnsi="仿宋" w:cs="仿宋"/>
          <w:kern w:val="0"/>
          <w:sz w:val="32"/>
          <w:szCs w:val="32"/>
        </w:rPr>
      </w:pPr>
    </w:p>
    <w:p w:rsidR="00010BBF" w:rsidRDefault="002D4B58">
      <w:pPr>
        <w:snapToGrid w:val="0"/>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沈阳职业院校技能大赛办公室</w:t>
      </w:r>
    </w:p>
    <w:p w:rsidR="00010BBF" w:rsidRDefault="002D4B58" w:rsidP="00010BBF">
      <w:pPr>
        <w:snapToGrid w:val="0"/>
        <w:spacing w:line="560" w:lineRule="exact"/>
        <w:ind w:firstLineChars="200" w:firstLine="640"/>
        <w:jc w:val="center"/>
        <w:rPr>
          <w:rFonts w:ascii="仿宋" w:eastAsia="仿宋" w:hAnsi="仿宋" w:cs="仿宋"/>
          <w:kern w:val="0"/>
          <w:sz w:val="32"/>
          <w:szCs w:val="32"/>
        </w:rPr>
      </w:pPr>
      <w:r>
        <w:rPr>
          <w:rFonts w:ascii="仿宋" w:eastAsia="仿宋" w:hAnsi="仿宋" w:cs="仿宋" w:hint="eastAsia"/>
          <w:kern w:val="0"/>
          <w:sz w:val="32"/>
          <w:szCs w:val="32"/>
        </w:rPr>
        <w:t xml:space="preserve">                         201</w:t>
      </w:r>
      <w:r w:rsidR="003F4341">
        <w:rPr>
          <w:rFonts w:ascii="仿宋" w:eastAsia="仿宋" w:hAnsi="仿宋" w:cs="仿宋" w:hint="eastAsia"/>
          <w:kern w:val="0"/>
          <w:sz w:val="32"/>
          <w:szCs w:val="32"/>
        </w:rPr>
        <w:t>9</w:t>
      </w:r>
      <w:r>
        <w:rPr>
          <w:rFonts w:ascii="仿宋" w:eastAsia="仿宋" w:hAnsi="仿宋" w:cs="仿宋" w:hint="eastAsia"/>
          <w:kern w:val="0"/>
          <w:sz w:val="32"/>
          <w:szCs w:val="32"/>
        </w:rPr>
        <w:t>年1</w:t>
      </w:r>
      <w:r w:rsidR="003F4341">
        <w:rPr>
          <w:rFonts w:ascii="仿宋" w:eastAsia="仿宋" w:hAnsi="仿宋" w:cs="仿宋" w:hint="eastAsia"/>
          <w:kern w:val="0"/>
          <w:sz w:val="32"/>
          <w:szCs w:val="32"/>
        </w:rPr>
        <w:t>0</w:t>
      </w:r>
      <w:r>
        <w:rPr>
          <w:rFonts w:ascii="仿宋" w:eastAsia="仿宋" w:hAnsi="仿宋" w:cs="仿宋" w:hint="eastAsia"/>
          <w:kern w:val="0"/>
          <w:sz w:val="32"/>
          <w:szCs w:val="32"/>
        </w:rPr>
        <w:t>月</w:t>
      </w:r>
      <w:r w:rsidR="003F4341">
        <w:rPr>
          <w:rFonts w:ascii="仿宋" w:eastAsia="仿宋" w:hAnsi="仿宋" w:cs="仿宋" w:hint="eastAsia"/>
          <w:kern w:val="0"/>
          <w:sz w:val="32"/>
          <w:szCs w:val="32"/>
        </w:rPr>
        <w:t>12</w:t>
      </w:r>
      <w:r>
        <w:rPr>
          <w:rFonts w:ascii="仿宋" w:eastAsia="仿宋" w:hAnsi="仿宋" w:cs="仿宋" w:hint="eastAsia"/>
          <w:kern w:val="0"/>
          <w:sz w:val="32"/>
          <w:szCs w:val="32"/>
        </w:rPr>
        <w:t>日</w:t>
      </w:r>
    </w:p>
    <w:sectPr w:rsidR="00010BBF" w:rsidSect="00010BBF">
      <w:footerReference w:type="even" r:id="rId10"/>
      <w:footerReference w:type="default" r:id="rId11"/>
      <w:pgSz w:w="11906" w:h="16838"/>
      <w:pgMar w:top="2098" w:right="1588"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E4" w:rsidRDefault="00E42EE4" w:rsidP="00010BBF">
      <w:r>
        <w:separator/>
      </w:r>
    </w:p>
  </w:endnote>
  <w:endnote w:type="continuationSeparator" w:id="0">
    <w:p w:rsidR="00E42EE4" w:rsidRDefault="00E42EE4" w:rsidP="00010B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58" w:rsidRDefault="00DF24D5">
    <w:pPr>
      <w:pStyle w:val="a3"/>
      <w:framePr w:wrap="around" w:vAnchor="text" w:hAnchor="margin" w:xAlign="right" w:y="1"/>
      <w:rPr>
        <w:rStyle w:val="a5"/>
      </w:rPr>
    </w:pPr>
    <w:r>
      <w:rPr>
        <w:rStyle w:val="a5"/>
      </w:rPr>
      <w:fldChar w:fldCharType="begin"/>
    </w:r>
    <w:r w:rsidR="002D4B58">
      <w:rPr>
        <w:rStyle w:val="a5"/>
      </w:rPr>
      <w:instrText xml:space="preserve">PAGE  </w:instrText>
    </w:r>
    <w:r>
      <w:rPr>
        <w:rStyle w:val="a5"/>
      </w:rPr>
      <w:fldChar w:fldCharType="end"/>
    </w:r>
  </w:p>
  <w:p w:rsidR="002D4B58" w:rsidRDefault="002D4B5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58" w:rsidRDefault="00DF24D5">
    <w:pPr>
      <w:pStyle w:val="a3"/>
      <w:framePr w:wrap="around" w:vAnchor="text" w:hAnchor="margin" w:xAlign="right" w:y="1"/>
      <w:rPr>
        <w:rStyle w:val="a5"/>
      </w:rPr>
    </w:pPr>
    <w:r>
      <w:rPr>
        <w:rStyle w:val="a5"/>
      </w:rPr>
      <w:fldChar w:fldCharType="begin"/>
    </w:r>
    <w:r w:rsidR="002D4B58">
      <w:rPr>
        <w:rStyle w:val="a5"/>
      </w:rPr>
      <w:instrText xml:space="preserve">PAGE  </w:instrText>
    </w:r>
    <w:r>
      <w:rPr>
        <w:rStyle w:val="a5"/>
      </w:rPr>
      <w:fldChar w:fldCharType="separate"/>
    </w:r>
    <w:r w:rsidR="00A85664">
      <w:rPr>
        <w:rStyle w:val="a5"/>
        <w:noProof/>
      </w:rPr>
      <w:t>1</w:t>
    </w:r>
    <w:r>
      <w:rPr>
        <w:rStyle w:val="a5"/>
      </w:rPr>
      <w:fldChar w:fldCharType="end"/>
    </w:r>
  </w:p>
  <w:p w:rsidR="002D4B58" w:rsidRDefault="002D4B5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E4" w:rsidRDefault="00E42EE4" w:rsidP="00010BBF">
      <w:r>
        <w:separator/>
      </w:r>
    </w:p>
  </w:footnote>
  <w:footnote w:type="continuationSeparator" w:id="0">
    <w:p w:rsidR="00E42EE4" w:rsidRDefault="00E42EE4" w:rsidP="00010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54FD"/>
    <w:multiLevelType w:val="multilevel"/>
    <w:tmpl w:val="1CB754FD"/>
    <w:lvl w:ilvl="0">
      <w:start w:val="1"/>
      <w:numFmt w:val="bullet"/>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
    <w:nsid w:val="567009DB"/>
    <w:multiLevelType w:val="singleLevel"/>
    <w:tmpl w:val="567009DB"/>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608"/>
    <w:rsid w:val="0000431D"/>
    <w:rsid w:val="00005EED"/>
    <w:rsid w:val="00010BBF"/>
    <w:rsid w:val="000115E7"/>
    <w:rsid w:val="00012A08"/>
    <w:rsid w:val="00012C81"/>
    <w:rsid w:val="00015AB8"/>
    <w:rsid w:val="00016FA6"/>
    <w:rsid w:val="00027494"/>
    <w:rsid w:val="00034284"/>
    <w:rsid w:val="00037EFA"/>
    <w:rsid w:val="0004061F"/>
    <w:rsid w:val="0004456F"/>
    <w:rsid w:val="0005508A"/>
    <w:rsid w:val="00061B03"/>
    <w:rsid w:val="00062983"/>
    <w:rsid w:val="00063A98"/>
    <w:rsid w:val="00065DE0"/>
    <w:rsid w:val="00070A45"/>
    <w:rsid w:val="000746D2"/>
    <w:rsid w:val="00075BFD"/>
    <w:rsid w:val="00076C74"/>
    <w:rsid w:val="00085A52"/>
    <w:rsid w:val="00087C2A"/>
    <w:rsid w:val="00087E13"/>
    <w:rsid w:val="00094903"/>
    <w:rsid w:val="000A0D7A"/>
    <w:rsid w:val="000A2DA1"/>
    <w:rsid w:val="000B17B8"/>
    <w:rsid w:val="000B1F51"/>
    <w:rsid w:val="000B3F54"/>
    <w:rsid w:val="000C3732"/>
    <w:rsid w:val="000C5909"/>
    <w:rsid w:val="000D2015"/>
    <w:rsid w:val="000D2D20"/>
    <w:rsid w:val="000D5F29"/>
    <w:rsid w:val="000E2738"/>
    <w:rsid w:val="00101B6E"/>
    <w:rsid w:val="00103F9E"/>
    <w:rsid w:val="001114BE"/>
    <w:rsid w:val="00113B50"/>
    <w:rsid w:val="00114806"/>
    <w:rsid w:val="00121930"/>
    <w:rsid w:val="001328E5"/>
    <w:rsid w:val="00135722"/>
    <w:rsid w:val="001432DE"/>
    <w:rsid w:val="00145C3A"/>
    <w:rsid w:val="00145C76"/>
    <w:rsid w:val="00146171"/>
    <w:rsid w:val="0014727C"/>
    <w:rsid w:val="00150922"/>
    <w:rsid w:val="00151F32"/>
    <w:rsid w:val="001607BF"/>
    <w:rsid w:val="00161445"/>
    <w:rsid w:val="00171120"/>
    <w:rsid w:val="00172A27"/>
    <w:rsid w:val="00176ED1"/>
    <w:rsid w:val="001772E9"/>
    <w:rsid w:val="00177B77"/>
    <w:rsid w:val="00182275"/>
    <w:rsid w:val="001939B6"/>
    <w:rsid w:val="0019407F"/>
    <w:rsid w:val="001941F6"/>
    <w:rsid w:val="00194EBE"/>
    <w:rsid w:val="001B39F8"/>
    <w:rsid w:val="001B3E88"/>
    <w:rsid w:val="001C3F8B"/>
    <w:rsid w:val="001C4496"/>
    <w:rsid w:val="001C78F9"/>
    <w:rsid w:val="001E00F5"/>
    <w:rsid w:val="001E6955"/>
    <w:rsid w:val="001F4348"/>
    <w:rsid w:val="00202D53"/>
    <w:rsid w:val="002030D3"/>
    <w:rsid w:val="002053A0"/>
    <w:rsid w:val="0021729B"/>
    <w:rsid w:val="0021794C"/>
    <w:rsid w:val="00220B3F"/>
    <w:rsid w:val="0022617A"/>
    <w:rsid w:val="002349BA"/>
    <w:rsid w:val="00241381"/>
    <w:rsid w:val="00251D4A"/>
    <w:rsid w:val="00261AC6"/>
    <w:rsid w:val="0026461B"/>
    <w:rsid w:val="00264837"/>
    <w:rsid w:val="00265E05"/>
    <w:rsid w:val="00265ED5"/>
    <w:rsid w:val="00267D1D"/>
    <w:rsid w:val="0027445C"/>
    <w:rsid w:val="00274DC4"/>
    <w:rsid w:val="00276D17"/>
    <w:rsid w:val="00280C26"/>
    <w:rsid w:val="00280C75"/>
    <w:rsid w:val="00286C89"/>
    <w:rsid w:val="002930FE"/>
    <w:rsid w:val="00295E7C"/>
    <w:rsid w:val="002A06BD"/>
    <w:rsid w:val="002A14DA"/>
    <w:rsid w:val="002A4017"/>
    <w:rsid w:val="002A40EF"/>
    <w:rsid w:val="002B219A"/>
    <w:rsid w:val="002B2B0A"/>
    <w:rsid w:val="002B31D6"/>
    <w:rsid w:val="002B57C2"/>
    <w:rsid w:val="002C4CB2"/>
    <w:rsid w:val="002C686D"/>
    <w:rsid w:val="002C6E59"/>
    <w:rsid w:val="002C6F7D"/>
    <w:rsid w:val="002D0E2F"/>
    <w:rsid w:val="002D2E90"/>
    <w:rsid w:val="002D4B58"/>
    <w:rsid w:val="002E368D"/>
    <w:rsid w:val="002E5A46"/>
    <w:rsid w:val="002F35CE"/>
    <w:rsid w:val="002F3D1F"/>
    <w:rsid w:val="002F5016"/>
    <w:rsid w:val="0030719E"/>
    <w:rsid w:val="0030781F"/>
    <w:rsid w:val="003221D8"/>
    <w:rsid w:val="00327521"/>
    <w:rsid w:val="00332DC5"/>
    <w:rsid w:val="00337441"/>
    <w:rsid w:val="00341CAA"/>
    <w:rsid w:val="00355DCD"/>
    <w:rsid w:val="003563E6"/>
    <w:rsid w:val="00356647"/>
    <w:rsid w:val="00362269"/>
    <w:rsid w:val="00362E8C"/>
    <w:rsid w:val="003646EC"/>
    <w:rsid w:val="003661E3"/>
    <w:rsid w:val="00370557"/>
    <w:rsid w:val="003752BE"/>
    <w:rsid w:val="00376F52"/>
    <w:rsid w:val="003820DA"/>
    <w:rsid w:val="003830EF"/>
    <w:rsid w:val="003964C5"/>
    <w:rsid w:val="003A3F96"/>
    <w:rsid w:val="003B3CF1"/>
    <w:rsid w:val="003B6567"/>
    <w:rsid w:val="003B7AC0"/>
    <w:rsid w:val="003C046F"/>
    <w:rsid w:val="003C078A"/>
    <w:rsid w:val="003C174B"/>
    <w:rsid w:val="003D1618"/>
    <w:rsid w:val="003E2495"/>
    <w:rsid w:val="003E66AB"/>
    <w:rsid w:val="003F0636"/>
    <w:rsid w:val="003F1EE6"/>
    <w:rsid w:val="003F3DDE"/>
    <w:rsid w:val="003F4341"/>
    <w:rsid w:val="003F5F93"/>
    <w:rsid w:val="003F620D"/>
    <w:rsid w:val="00401DD5"/>
    <w:rsid w:val="00401EAA"/>
    <w:rsid w:val="004027C1"/>
    <w:rsid w:val="0041290A"/>
    <w:rsid w:val="00413241"/>
    <w:rsid w:val="00415D1A"/>
    <w:rsid w:val="0042171A"/>
    <w:rsid w:val="0042493A"/>
    <w:rsid w:val="00426FC9"/>
    <w:rsid w:val="004312A5"/>
    <w:rsid w:val="004332AC"/>
    <w:rsid w:val="00443DDA"/>
    <w:rsid w:val="00445C6B"/>
    <w:rsid w:val="00445D73"/>
    <w:rsid w:val="00456DEE"/>
    <w:rsid w:val="00457E6F"/>
    <w:rsid w:val="0046136B"/>
    <w:rsid w:val="004638D3"/>
    <w:rsid w:val="00465DC3"/>
    <w:rsid w:val="004729C7"/>
    <w:rsid w:val="00480BF6"/>
    <w:rsid w:val="00487281"/>
    <w:rsid w:val="00490729"/>
    <w:rsid w:val="0049233E"/>
    <w:rsid w:val="0049396C"/>
    <w:rsid w:val="004A1579"/>
    <w:rsid w:val="004A1EBF"/>
    <w:rsid w:val="004A3CE8"/>
    <w:rsid w:val="004A4AAF"/>
    <w:rsid w:val="004A6F0E"/>
    <w:rsid w:val="004B1F88"/>
    <w:rsid w:val="004B20D4"/>
    <w:rsid w:val="004B26A1"/>
    <w:rsid w:val="004B364B"/>
    <w:rsid w:val="004B42F6"/>
    <w:rsid w:val="004C474C"/>
    <w:rsid w:val="004D080B"/>
    <w:rsid w:val="004D3076"/>
    <w:rsid w:val="004D34F5"/>
    <w:rsid w:val="004D3D2A"/>
    <w:rsid w:val="004D3F5C"/>
    <w:rsid w:val="004E1240"/>
    <w:rsid w:val="004E47F4"/>
    <w:rsid w:val="004E592A"/>
    <w:rsid w:val="004F18AF"/>
    <w:rsid w:val="0050221D"/>
    <w:rsid w:val="0050481A"/>
    <w:rsid w:val="005050F7"/>
    <w:rsid w:val="00505340"/>
    <w:rsid w:val="00506FE9"/>
    <w:rsid w:val="0051148B"/>
    <w:rsid w:val="00513AE3"/>
    <w:rsid w:val="005209D2"/>
    <w:rsid w:val="00530704"/>
    <w:rsid w:val="00532B29"/>
    <w:rsid w:val="00533B99"/>
    <w:rsid w:val="005378AC"/>
    <w:rsid w:val="0054035D"/>
    <w:rsid w:val="0054103C"/>
    <w:rsid w:val="00542369"/>
    <w:rsid w:val="005465CF"/>
    <w:rsid w:val="005500D8"/>
    <w:rsid w:val="00551647"/>
    <w:rsid w:val="00552B9D"/>
    <w:rsid w:val="00554E98"/>
    <w:rsid w:val="00557CD1"/>
    <w:rsid w:val="00560A6F"/>
    <w:rsid w:val="00561055"/>
    <w:rsid w:val="0056129D"/>
    <w:rsid w:val="00565CB4"/>
    <w:rsid w:val="00566659"/>
    <w:rsid w:val="00567082"/>
    <w:rsid w:val="0057065E"/>
    <w:rsid w:val="005727E7"/>
    <w:rsid w:val="00573CA1"/>
    <w:rsid w:val="005867E3"/>
    <w:rsid w:val="00590AB6"/>
    <w:rsid w:val="00590C5E"/>
    <w:rsid w:val="005A2363"/>
    <w:rsid w:val="005A67FB"/>
    <w:rsid w:val="005B3396"/>
    <w:rsid w:val="005B4313"/>
    <w:rsid w:val="005B4805"/>
    <w:rsid w:val="005B5383"/>
    <w:rsid w:val="005C346A"/>
    <w:rsid w:val="005C5716"/>
    <w:rsid w:val="005C6050"/>
    <w:rsid w:val="005C6BF1"/>
    <w:rsid w:val="005D00DF"/>
    <w:rsid w:val="005D04DE"/>
    <w:rsid w:val="005D6FA3"/>
    <w:rsid w:val="005D7A21"/>
    <w:rsid w:val="005E180B"/>
    <w:rsid w:val="005E2CA0"/>
    <w:rsid w:val="005F1C76"/>
    <w:rsid w:val="005F685D"/>
    <w:rsid w:val="005F7924"/>
    <w:rsid w:val="005F7C1D"/>
    <w:rsid w:val="006024BF"/>
    <w:rsid w:val="00603DE9"/>
    <w:rsid w:val="00605482"/>
    <w:rsid w:val="00607841"/>
    <w:rsid w:val="00614C09"/>
    <w:rsid w:val="0061502F"/>
    <w:rsid w:val="006178E9"/>
    <w:rsid w:val="00622965"/>
    <w:rsid w:val="006235A4"/>
    <w:rsid w:val="00624111"/>
    <w:rsid w:val="006330CE"/>
    <w:rsid w:val="00633223"/>
    <w:rsid w:val="00636E2C"/>
    <w:rsid w:val="006403A9"/>
    <w:rsid w:val="00641052"/>
    <w:rsid w:val="006519DC"/>
    <w:rsid w:val="00651C76"/>
    <w:rsid w:val="00652CED"/>
    <w:rsid w:val="00662FC6"/>
    <w:rsid w:val="0066382C"/>
    <w:rsid w:val="00664C17"/>
    <w:rsid w:val="00670A11"/>
    <w:rsid w:val="0068192E"/>
    <w:rsid w:val="00681C97"/>
    <w:rsid w:val="00691584"/>
    <w:rsid w:val="00691896"/>
    <w:rsid w:val="00693A23"/>
    <w:rsid w:val="00695EBA"/>
    <w:rsid w:val="00696AD6"/>
    <w:rsid w:val="006A03EF"/>
    <w:rsid w:val="006A049B"/>
    <w:rsid w:val="006A197E"/>
    <w:rsid w:val="006A1F25"/>
    <w:rsid w:val="006A2082"/>
    <w:rsid w:val="006A5789"/>
    <w:rsid w:val="006A5D31"/>
    <w:rsid w:val="006A6A42"/>
    <w:rsid w:val="006B2362"/>
    <w:rsid w:val="006C03C7"/>
    <w:rsid w:val="006C2259"/>
    <w:rsid w:val="006C2684"/>
    <w:rsid w:val="006C4D76"/>
    <w:rsid w:val="006C4FE6"/>
    <w:rsid w:val="006D1C1C"/>
    <w:rsid w:val="006E2DF5"/>
    <w:rsid w:val="006E6CDB"/>
    <w:rsid w:val="006F38F0"/>
    <w:rsid w:val="006F6B43"/>
    <w:rsid w:val="00704B6B"/>
    <w:rsid w:val="0070580C"/>
    <w:rsid w:val="00712A6D"/>
    <w:rsid w:val="0071573A"/>
    <w:rsid w:val="007174D8"/>
    <w:rsid w:val="00717BE8"/>
    <w:rsid w:val="00721414"/>
    <w:rsid w:val="00723EE7"/>
    <w:rsid w:val="00724D52"/>
    <w:rsid w:val="00727A3D"/>
    <w:rsid w:val="00732440"/>
    <w:rsid w:val="00732BF7"/>
    <w:rsid w:val="00733111"/>
    <w:rsid w:val="00742F7C"/>
    <w:rsid w:val="007460F0"/>
    <w:rsid w:val="00747FE8"/>
    <w:rsid w:val="0075129A"/>
    <w:rsid w:val="00752663"/>
    <w:rsid w:val="00754808"/>
    <w:rsid w:val="00766354"/>
    <w:rsid w:val="007704AD"/>
    <w:rsid w:val="00775580"/>
    <w:rsid w:val="00777AD0"/>
    <w:rsid w:val="007815CA"/>
    <w:rsid w:val="00783029"/>
    <w:rsid w:val="00783EE4"/>
    <w:rsid w:val="00786BE7"/>
    <w:rsid w:val="007932C3"/>
    <w:rsid w:val="0079538F"/>
    <w:rsid w:val="0079748C"/>
    <w:rsid w:val="007A43BE"/>
    <w:rsid w:val="007B57F9"/>
    <w:rsid w:val="007C20A0"/>
    <w:rsid w:val="007C20E8"/>
    <w:rsid w:val="007C6CA2"/>
    <w:rsid w:val="007D52E4"/>
    <w:rsid w:val="007D53B9"/>
    <w:rsid w:val="007D7965"/>
    <w:rsid w:val="007E1E9A"/>
    <w:rsid w:val="007F05FF"/>
    <w:rsid w:val="007F4D7E"/>
    <w:rsid w:val="007F6971"/>
    <w:rsid w:val="007F6A4F"/>
    <w:rsid w:val="00805DC3"/>
    <w:rsid w:val="0081793E"/>
    <w:rsid w:val="00820B0E"/>
    <w:rsid w:val="00827093"/>
    <w:rsid w:val="00827166"/>
    <w:rsid w:val="00832B74"/>
    <w:rsid w:val="008346D1"/>
    <w:rsid w:val="00834B81"/>
    <w:rsid w:val="00836FA2"/>
    <w:rsid w:val="0084199E"/>
    <w:rsid w:val="008504A7"/>
    <w:rsid w:val="00861CB3"/>
    <w:rsid w:val="008659FF"/>
    <w:rsid w:val="00873255"/>
    <w:rsid w:val="008738AE"/>
    <w:rsid w:val="00882A17"/>
    <w:rsid w:val="0088408C"/>
    <w:rsid w:val="00890EF4"/>
    <w:rsid w:val="00892D75"/>
    <w:rsid w:val="008A4509"/>
    <w:rsid w:val="008A4EFD"/>
    <w:rsid w:val="008A774C"/>
    <w:rsid w:val="008B0DFD"/>
    <w:rsid w:val="008B2F78"/>
    <w:rsid w:val="008B75A9"/>
    <w:rsid w:val="008C3A81"/>
    <w:rsid w:val="008C42C9"/>
    <w:rsid w:val="008C648B"/>
    <w:rsid w:val="008C6ED4"/>
    <w:rsid w:val="008D0C97"/>
    <w:rsid w:val="008D1504"/>
    <w:rsid w:val="008E07DD"/>
    <w:rsid w:val="008E1ACA"/>
    <w:rsid w:val="008E3C1B"/>
    <w:rsid w:val="008E7060"/>
    <w:rsid w:val="008E7EE3"/>
    <w:rsid w:val="008F6DFF"/>
    <w:rsid w:val="008F723B"/>
    <w:rsid w:val="008F7CF2"/>
    <w:rsid w:val="009112CC"/>
    <w:rsid w:val="009140CB"/>
    <w:rsid w:val="0091687A"/>
    <w:rsid w:val="00917FDE"/>
    <w:rsid w:val="00922834"/>
    <w:rsid w:val="00924F70"/>
    <w:rsid w:val="009251FC"/>
    <w:rsid w:val="00930E68"/>
    <w:rsid w:val="0093247D"/>
    <w:rsid w:val="00937D81"/>
    <w:rsid w:val="00941A7D"/>
    <w:rsid w:val="00941D25"/>
    <w:rsid w:val="00942938"/>
    <w:rsid w:val="00942D1C"/>
    <w:rsid w:val="00943072"/>
    <w:rsid w:val="00947417"/>
    <w:rsid w:val="00947C70"/>
    <w:rsid w:val="00952A6F"/>
    <w:rsid w:val="00963047"/>
    <w:rsid w:val="009664CF"/>
    <w:rsid w:val="0097098C"/>
    <w:rsid w:val="00973B1C"/>
    <w:rsid w:val="00973C9F"/>
    <w:rsid w:val="00975657"/>
    <w:rsid w:val="00976719"/>
    <w:rsid w:val="009772C7"/>
    <w:rsid w:val="009803CD"/>
    <w:rsid w:val="00982A3E"/>
    <w:rsid w:val="00986A22"/>
    <w:rsid w:val="00987979"/>
    <w:rsid w:val="009916D4"/>
    <w:rsid w:val="009940A5"/>
    <w:rsid w:val="009A071F"/>
    <w:rsid w:val="009A2680"/>
    <w:rsid w:val="009A2FA6"/>
    <w:rsid w:val="009A67E8"/>
    <w:rsid w:val="009B18FD"/>
    <w:rsid w:val="009B1A5B"/>
    <w:rsid w:val="009B2B65"/>
    <w:rsid w:val="009B37D2"/>
    <w:rsid w:val="009B6FFD"/>
    <w:rsid w:val="009C2F0F"/>
    <w:rsid w:val="009C5447"/>
    <w:rsid w:val="009D610B"/>
    <w:rsid w:val="009D736E"/>
    <w:rsid w:val="009E5C41"/>
    <w:rsid w:val="009E68D4"/>
    <w:rsid w:val="009F0666"/>
    <w:rsid w:val="009F5DEC"/>
    <w:rsid w:val="009F64AD"/>
    <w:rsid w:val="009F6DFD"/>
    <w:rsid w:val="009F7FB7"/>
    <w:rsid w:val="00A019BD"/>
    <w:rsid w:val="00A02D2D"/>
    <w:rsid w:val="00A04B76"/>
    <w:rsid w:val="00A1317C"/>
    <w:rsid w:val="00A14CCA"/>
    <w:rsid w:val="00A249FF"/>
    <w:rsid w:val="00A2637D"/>
    <w:rsid w:val="00A32401"/>
    <w:rsid w:val="00A34565"/>
    <w:rsid w:val="00A365A7"/>
    <w:rsid w:val="00A378C4"/>
    <w:rsid w:val="00A42B40"/>
    <w:rsid w:val="00A442EE"/>
    <w:rsid w:val="00A51D52"/>
    <w:rsid w:val="00A52705"/>
    <w:rsid w:val="00A576A6"/>
    <w:rsid w:val="00A60B98"/>
    <w:rsid w:val="00A61986"/>
    <w:rsid w:val="00A64DBB"/>
    <w:rsid w:val="00A715F2"/>
    <w:rsid w:val="00A7331B"/>
    <w:rsid w:val="00A7373B"/>
    <w:rsid w:val="00A8165E"/>
    <w:rsid w:val="00A85664"/>
    <w:rsid w:val="00A85F66"/>
    <w:rsid w:val="00A868AB"/>
    <w:rsid w:val="00A94D64"/>
    <w:rsid w:val="00AA0239"/>
    <w:rsid w:val="00AA4FC1"/>
    <w:rsid w:val="00AA5831"/>
    <w:rsid w:val="00AA64E1"/>
    <w:rsid w:val="00AA6D03"/>
    <w:rsid w:val="00AB3451"/>
    <w:rsid w:val="00AB36F9"/>
    <w:rsid w:val="00AB7E4A"/>
    <w:rsid w:val="00AD034C"/>
    <w:rsid w:val="00AE5580"/>
    <w:rsid w:val="00AE5BB8"/>
    <w:rsid w:val="00AF4189"/>
    <w:rsid w:val="00B02CCE"/>
    <w:rsid w:val="00B03EB5"/>
    <w:rsid w:val="00B1052C"/>
    <w:rsid w:val="00B13A88"/>
    <w:rsid w:val="00B15536"/>
    <w:rsid w:val="00B16814"/>
    <w:rsid w:val="00B276F1"/>
    <w:rsid w:val="00B32B91"/>
    <w:rsid w:val="00B410F1"/>
    <w:rsid w:val="00B43A42"/>
    <w:rsid w:val="00B462E2"/>
    <w:rsid w:val="00B61136"/>
    <w:rsid w:val="00B6644E"/>
    <w:rsid w:val="00B67DF3"/>
    <w:rsid w:val="00B70CBE"/>
    <w:rsid w:val="00B7243D"/>
    <w:rsid w:val="00B74294"/>
    <w:rsid w:val="00B76125"/>
    <w:rsid w:val="00B764BD"/>
    <w:rsid w:val="00B809D4"/>
    <w:rsid w:val="00B86916"/>
    <w:rsid w:val="00B8755B"/>
    <w:rsid w:val="00B92117"/>
    <w:rsid w:val="00B93D20"/>
    <w:rsid w:val="00B96B3B"/>
    <w:rsid w:val="00BA4F8F"/>
    <w:rsid w:val="00BB0A67"/>
    <w:rsid w:val="00BB36EA"/>
    <w:rsid w:val="00BB3CE7"/>
    <w:rsid w:val="00BB6046"/>
    <w:rsid w:val="00BB75AC"/>
    <w:rsid w:val="00BC2FC5"/>
    <w:rsid w:val="00BC6B98"/>
    <w:rsid w:val="00BE00CB"/>
    <w:rsid w:val="00BE0565"/>
    <w:rsid w:val="00BF0704"/>
    <w:rsid w:val="00BF10AE"/>
    <w:rsid w:val="00BF73D6"/>
    <w:rsid w:val="00C03447"/>
    <w:rsid w:val="00C06E1D"/>
    <w:rsid w:val="00C101EE"/>
    <w:rsid w:val="00C12700"/>
    <w:rsid w:val="00C12F8D"/>
    <w:rsid w:val="00C13674"/>
    <w:rsid w:val="00C2241E"/>
    <w:rsid w:val="00C25653"/>
    <w:rsid w:val="00C26010"/>
    <w:rsid w:val="00C26355"/>
    <w:rsid w:val="00C276ED"/>
    <w:rsid w:val="00C33585"/>
    <w:rsid w:val="00C429F5"/>
    <w:rsid w:val="00C42E0E"/>
    <w:rsid w:val="00C44806"/>
    <w:rsid w:val="00C47549"/>
    <w:rsid w:val="00C5190E"/>
    <w:rsid w:val="00C53F60"/>
    <w:rsid w:val="00C54A7F"/>
    <w:rsid w:val="00C570EA"/>
    <w:rsid w:val="00C579BC"/>
    <w:rsid w:val="00C6766B"/>
    <w:rsid w:val="00C752F9"/>
    <w:rsid w:val="00C84684"/>
    <w:rsid w:val="00C8701F"/>
    <w:rsid w:val="00C87623"/>
    <w:rsid w:val="00C90778"/>
    <w:rsid w:val="00C946AB"/>
    <w:rsid w:val="00CA1A57"/>
    <w:rsid w:val="00CA2534"/>
    <w:rsid w:val="00CA5005"/>
    <w:rsid w:val="00CA7978"/>
    <w:rsid w:val="00CB1DD0"/>
    <w:rsid w:val="00CB5641"/>
    <w:rsid w:val="00CB5EE9"/>
    <w:rsid w:val="00CB641B"/>
    <w:rsid w:val="00CC2354"/>
    <w:rsid w:val="00CC4232"/>
    <w:rsid w:val="00CD361F"/>
    <w:rsid w:val="00CE1D3C"/>
    <w:rsid w:val="00CE337B"/>
    <w:rsid w:val="00CE7A13"/>
    <w:rsid w:val="00D00637"/>
    <w:rsid w:val="00D05C13"/>
    <w:rsid w:val="00D0645F"/>
    <w:rsid w:val="00D1366A"/>
    <w:rsid w:val="00D13C73"/>
    <w:rsid w:val="00D25F88"/>
    <w:rsid w:val="00D33043"/>
    <w:rsid w:val="00D35A4D"/>
    <w:rsid w:val="00D46858"/>
    <w:rsid w:val="00D54391"/>
    <w:rsid w:val="00D6329C"/>
    <w:rsid w:val="00D6499B"/>
    <w:rsid w:val="00D6641E"/>
    <w:rsid w:val="00D66F61"/>
    <w:rsid w:val="00D71888"/>
    <w:rsid w:val="00D76FC5"/>
    <w:rsid w:val="00D77B33"/>
    <w:rsid w:val="00D81B65"/>
    <w:rsid w:val="00D82CC4"/>
    <w:rsid w:val="00D87125"/>
    <w:rsid w:val="00DA375E"/>
    <w:rsid w:val="00DA65F5"/>
    <w:rsid w:val="00DB7F2E"/>
    <w:rsid w:val="00DC19BA"/>
    <w:rsid w:val="00DC36F7"/>
    <w:rsid w:val="00DD4916"/>
    <w:rsid w:val="00DD5E64"/>
    <w:rsid w:val="00DE125B"/>
    <w:rsid w:val="00DF0A1F"/>
    <w:rsid w:val="00DF0E09"/>
    <w:rsid w:val="00DF24D5"/>
    <w:rsid w:val="00DF4597"/>
    <w:rsid w:val="00E056F5"/>
    <w:rsid w:val="00E1523B"/>
    <w:rsid w:val="00E15C1E"/>
    <w:rsid w:val="00E21042"/>
    <w:rsid w:val="00E22DFD"/>
    <w:rsid w:val="00E258DB"/>
    <w:rsid w:val="00E26A82"/>
    <w:rsid w:val="00E2725F"/>
    <w:rsid w:val="00E33247"/>
    <w:rsid w:val="00E35CF2"/>
    <w:rsid w:val="00E37388"/>
    <w:rsid w:val="00E373D2"/>
    <w:rsid w:val="00E42EE4"/>
    <w:rsid w:val="00E4316E"/>
    <w:rsid w:val="00E46310"/>
    <w:rsid w:val="00E51FB1"/>
    <w:rsid w:val="00E5360E"/>
    <w:rsid w:val="00E62637"/>
    <w:rsid w:val="00E6559E"/>
    <w:rsid w:val="00E66654"/>
    <w:rsid w:val="00E73566"/>
    <w:rsid w:val="00E753D1"/>
    <w:rsid w:val="00E825D3"/>
    <w:rsid w:val="00E83BB1"/>
    <w:rsid w:val="00E93922"/>
    <w:rsid w:val="00EA2730"/>
    <w:rsid w:val="00EA319C"/>
    <w:rsid w:val="00EA5266"/>
    <w:rsid w:val="00EA5E98"/>
    <w:rsid w:val="00EA64C6"/>
    <w:rsid w:val="00EB3C6E"/>
    <w:rsid w:val="00EB4537"/>
    <w:rsid w:val="00EB50A2"/>
    <w:rsid w:val="00EB5B97"/>
    <w:rsid w:val="00EC50CC"/>
    <w:rsid w:val="00EC6377"/>
    <w:rsid w:val="00EC6706"/>
    <w:rsid w:val="00ED011B"/>
    <w:rsid w:val="00ED15E6"/>
    <w:rsid w:val="00ED6C19"/>
    <w:rsid w:val="00EE2650"/>
    <w:rsid w:val="00EF3C9B"/>
    <w:rsid w:val="00EF5330"/>
    <w:rsid w:val="00F06C2F"/>
    <w:rsid w:val="00F129B5"/>
    <w:rsid w:val="00F14440"/>
    <w:rsid w:val="00F151DB"/>
    <w:rsid w:val="00F15D0D"/>
    <w:rsid w:val="00F20244"/>
    <w:rsid w:val="00F22880"/>
    <w:rsid w:val="00F23DBD"/>
    <w:rsid w:val="00F32D7D"/>
    <w:rsid w:val="00F3585B"/>
    <w:rsid w:val="00F4411A"/>
    <w:rsid w:val="00F508ED"/>
    <w:rsid w:val="00F50B8B"/>
    <w:rsid w:val="00F56265"/>
    <w:rsid w:val="00F65181"/>
    <w:rsid w:val="00F655B2"/>
    <w:rsid w:val="00F71385"/>
    <w:rsid w:val="00F71736"/>
    <w:rsid w:val="00F76C6F"/>
    <w:rsid w:val="00F813CB"/>
    <w:rsid w:val="00F821EF"/>
    <w:rsid w:val="00F83D6A"/>
    <w:rsid w:val="00F960ED"/>
    <w:rsid w:val="00FA63A3"/>
    <w:rsid w:val="00FB2207"/>
    <w:rsid w:val="00FB2646"/>
    <w:rsid w:val="00FB2890"/>
    <w:rsid w:val="00FB61AB"/>
    <w:rsid w:val="00FC1DCE"/>
    <w:rsid w:val="00FC1F5F"/>
    <w:rsid w:val="00FC2A16"/>
    <w:rsid w:val="00FD3EBC"/>
    <w:rsid w:val="00FD46BF"/>
    <w:rsid w:val="00FD4968"/>
    <w:rsid w:val="00FD59B9"/>
    <w:rsid w:val="00FE1F44"/>
    <w:rsid w:val="00FE7897"/>
    <w:rsid w:val="00FE7C4A"/>
    <w:rsid w:val="00FF152F"/>
    <w:rsid w:val="00FF3DFC"/>
    <w:rsid w:val="00FF40B7"/>
    <w:rsid w:val="01815F85"/>
    <w:rsid w:val="03A736F2"/>
    <w:rsid w:val="03F7698E"/>
    <w:rsid w:val="05261DD7"/>
    <w:rsid w:val="055830D2"/>
    <w:rsid w:val="057F2682"/>
    <w:rsid w:val="0715212E"/>
    <w:rsid w:val="07DE62F4"/>
    <w:rsid w:val="098B72B4"/>
    <w:rsid w:val="0B25404C"/>
    <w:rsid w:val="0D145A76"/>
    <w:rsid w:val="0D7C4FAB"/>
    <w:rsid w:val="0E5A499A"/>
    <w:rsid w:val="0EC56247"/>
    <w:rsid w:val="112A78E0"/>
    <w:rsid w:val="1372098B"/>
    <w:rsid w:val="144B7858"/>
    <w:rsid w:val="18216F24"/>
    <w:rsid w:val="18E637EA"/>
    <w:rsid w:val="193D41F8"/>
    <w:rsid w:val="19743127"/>
    <w:rsid w:val="1AB25F58"/>
    <w:rsid w:val="1BEC49DB"/>
    <w:rsid w:val="1D783268"/>
    <w:rsid w:val="1DBE7391"/>
    <w:rsid w:val="1E154475"/>
    <w:rsid w:val="1E750595"/>
    <w:rsid w:val="1F7F034F"/>
    <w:rsid w:val="200A5B20"/>
    <w:rsid w:val="200F7A29"/>
    <w:rsid w:val="21F17BE8"/>
    <w:rsid w:val="2535619F"/>
    <w:rsid w:val="256663C6"/>
    <w:rsid w:val="26C24F24"/>
    <w:rsid w:val="27C04E47"/>
    <w:rsid w:val="28405081"/>
    <w:rsid w:val="29D44144"/>
    <w:rsid w:val="2EA06EEE"/>
    <w:rsid w:val="311A6D9D"/>
    <w:rsid w:val="315536FF"/>
    <w:rsid w:val="322414D7"/>
    <w:rsid w:val="32C91062"/>
    <w:rsid w:val="342E63AB"/>
    <w:rsid w:val="35C37AAB"/>
    <w:rsid w:val="35F71BB3"/>
    <w:rsid w:val="36005B3F"/>
    <w:rsid w:val="37C960A7"/>
    <w:rsid w:val="3D1847CA"/>
    <w:rsid w:val="42500259"/>
    <w:rsid w:val="42E92E31"/>
    <w:rsid w:val="48417639"/>
    <w:rsid w:val="493B49B5"/>
    <w:rsid w:val="4995212D"/>
    <w:rsid w:val="49DA57B7"/>
    <w:rsid w:val="4C0B0F4F"/>
    <w:rsid w:val="4D9F1366"/>
    <w:rsid w:val="4E002E99"/>
    <w:rsid w:val="50163074"/>
    <w:rsid w:val="5091713A"/>
    <w:rsid w:val="5337037E"/>
    <w:rsid w:val="535C1855"/>
    <w:rsid w:val="55442971"/>
    <w:rsid w:val="55A27716"/>
    <w:rsid w:val="56FB3F0F"/>
    <w:rsid w:val="58480AB9"/>
    <w:rsid w:val="5CC52E42"/>
    <w:rsid w:val="5CCA6E1C"/>
    <w:rsid w:val="60A93A1D"/>
    <w:rsid w:val="61526439"/>
    <w:rsid w:val="62AB2B98"/>
    <w:rsid w:val="63115115"/>
    <w:rsid w:val="638C1873"/>
    <w:rsid w:val="6A3019C9"/>
    <w:rsid w:val="6C791C04"/>
    <w:rsid w:val="6CBB0696"/>
    <w:rsid w:val="6D5118E8"/>
    <w:rsid w:val="6DEE1452"/>
    <w:rsid w:val="6DF3335C"/>
    <w:rsid w:val="6F0547B1"/>
    <w:rsid w:val="6F57394F"/>
    <w:rsid w:val="702335F0"/>
    <w:rsid w:val="7144725F"/>
    <w:rsid w:val="72A03733"/>
    <w:rsid w:val="736B473F"/>
    <w:rsid w:val="73953B11"/>
    <w:rsid w:val="76756BE7"/>
    <w:rsid w:val="792674A4"/>
    <w:rsid w:val="79474486"/>
    <w:rsid w:val="795718F3"/>
    <w:rsid w:val="79BF0C4D"/>
    <w:rsid w:val="79BF2E4B"/>
    <w:rsid w:val="7BB26AFF"/>
    <w:rsid w:val="7CA21C8A"/>
    <w:rsid w:val="7CF61714"/>
    <w:rsid w:val="7F2C5A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10BBF"/>
    <w:pPr>
      <w:widowControl w:val="0"/>
      <w:jc w:val="both"/>
    </w:pPr>
    <w:rPr>
      <w:kern w:val="2"/>
      <w:sz w:val="21"/>
      <w:szCs w:val="24"/>
    </w:rPr>
  </w:style>
  <w:style w:type="paragraph" w:styleId="1">
    <w:name w:val="heading 1"/>
    <w:basedOn w:val="a"/>
    <w:next w:val="a"/>
    <w:link w:val="1Char"/>
    <w:uiPriority w:val="99"/>
    <w:qFormat/>
    <w:locked/>
    <w:rsid w:val="00010BBF"/>
    <w:pPr>
      <w:keepNext/>
      <w:keepLines/>
      <w:spacing w:before="340" w:after="330" w:line="578" w:lineRule="auto"/>
      <w:outlineLvl w:val="0"/>
    </w:pPr>
    <w:rPr>
      <w:b/>
      <w:bCs/>
      <w:kern w:val="44"/>
      <w:sz w:val="44"/>
      <w:szCs w:val="44"/>
      <w:lang/>
    </w:rPr>
  </w:style>
  <w:style w:type="paragraph" w:styleId="3">
    <w:name w:val="heading 3"/>
    <w:basedOn w:val="a"/>
    <w:next w:val="a"/>
    <w:link w:val="3Char"/>
    <w:uiPriority w:val="99"/>
    <w:qFormat/>
    <w:rsid w:val="00010BBF"/>
    <w:pPr>
      <w:keepNext/>
      <w:keepLines/>
      <w:spacing w:before="260" w:after="260" w:line="413" w:lineRule="auto"/>
      <w:outlineLvl w:val="2"/>
    </w:pPr>
    <w:rPr>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0BBF"/>
    <w:pPr>
      <w:tabs>
        <w:tab w:val="center" w:pos="4153"/>
        <w:tab w:val="right" w:pos="8306"/>
      </w:tabs>
      <w:snapToGrid w:val="0"/>
      <w:jc w:val="left"/>
    </w:pPr>
    <w:rPr>
      <w:kern w:val="0"/>
      <w:sz w:val="18"/>
      <w:szCs w:val="18"/>
      <w:lang/>
    </w:rPr>
  </w:style>
  <w:style w:type="paragraph" w:styleId="a4">
    <w:name w:val="header"/>
    <w:basedOn w:val="a"/>
    <w:link w:val="Char0"/>
    <w:uiPriority w:val="99"/>
    <w:qFormat/>
    <w:rsid w:val="00010BBF"/>
    <w:pPr>
      <w:pBdr>
        <w:bottom w:val="single" w:sz="6" w:space="1" w:color="auto"/>
      </w:pBdr>
      <w:tabs>
        <w:tab w:val="center" w:pos="4153"/>
        <w:tab w:val="right" w:pos="8306"/>
      </w:tabs>
      <w:snapToGrid w:val="0"/>
      <w:jc w:val="center"/>
    </w:pPr>
    <w:rPr>
      <w:kern w:val="0"/>
      <w:sz w:val="18"/>
      <w:szCs w:val="18"/>
      <w:lang/>
    </w:rPr>
  </w:style>
  <w:style w:type="paragraph" w:styleId="HTML">
    <w:name w:val="HTML Preformatted"/>
    <w:basedOn w:val="a"/>
    <w:link w:val="HTMLChar"/>
    <w:uiPriority w:val="99"/>
    <w:qFormat/>
    <w:locked/>
    <w:rsid w:val="00010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lang/>
    </w:rPr>
  </w:style>
  <w:style w:type="character" w:styleId="a5">
    <w:name w:val="page number"/>
    <w:uiPriority w:val="99"/>
    <w:qFormat/>
    <w:rsid w:val="00010BBF"/>
    <w:rPr>
      <w:rFonts w:cs="Times New Roman"/>
    </w:rPr>
  </w:style>
  <w:style w:type="table" w:styleId="a6">
    <w:name w:val="Table Grid"/>
    <w:basedOn w:val="a1"/>
    <w:uiPriority w:val="99"/>
    <w:qFormat/>
    <w:rsid w:val="00010B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010BBF"/>
    <w:rPr>
      <w:rFonts w:cs="Times New Roman"/>
      <w:b/>
      <w:bCs/>
      <w:kern w:val="44"/>
      <w:sz w:val="44"/>
      <w:szCs w:val="44"/>
    </w:rPr>
  </w:style>
  <w:style w:type="character" w:customStyle="1" w:styleId="3Char">
    <w:name w:val="标题 3 Char"/>
    <w:link w:val="3"/>
    <w:uiPriority w:val="99"/>
    <w:qFormat/>
    <w:locked/>
    <w:rsid w:val="00010BBF"/>
    <w:rPr>
      <w:rFonts w:ascii="Times New Roman" w:eastAsia="宋体" w:hAnsi="Times New Roman" w:cs="Times New Roman"/>
      <w:b/>
      <w:bCs/>
      <w:sz w:val="32"/>
      <w:szCs w:val="32"/>
    </w:rPr>
  </w:style>
  <w:style w:type="character" w:customStyle="1" w:styleId="Char">
    <w:name w:val="页脚 Char"/>
    <w:link w:val="a3"/>
    <w:uiPriority w:val="99"/>
    <w:qFormat/>
    <w:locked/>
    <w:rsid w:val="00010BBF"/>
    <w:rPr>
      <w:rFonts w:cs="Times New Roman"/>
      <w:sz w:val="18"/>
      <w:szCs w:val="18"/>
    </w:rPr>
  </w:style>
  <w:style w:type="character" w:customStyle="1" w:styleId="Char0">
    <w:name w:val="页眉 Char"/>
    <w:link w:val="a4"/>
    <w:uiPriority w:val="99"/>
    <w:qFormat/>
    <w:locked/>
    <w:rsid w:val="00010BBF"/>
    <w:rPr>
      <w:rFonts w:cs="Times New Roman"/>
      <w:sz w:val="18"/>
      <w:szCs w:val="18"/>
    </w:rPr>
  </w:style>
  <w:style w:type="character" w:customStyle="1" w:styleId="HTMLChar">
    <w:name w:val="HTML 预设格式 Char"/>
    <w:link w:val="HTML"/>
    <w:uiPriority w:val="99"/>
    <w:semiHidden/>
    <w:qFormat/>
    <w:locked/>
    <w:rsid w:val="00010BBF"/>
    <w:rPr>
      <w:rFonts w:ascii="Courier New" w:hAnsi="Courier New" w:cs="Courier New"/>
      <w:sz w:val="20"/>
      <w:szCs w:val="20"/>
    </w:rPr>
  </w:style>
  <w:style w:type="paragraph" w:customStyle="1" w:styleId="CharCharChar">
    <w:name w:val="Char Char Char"/>
    <w:basedOn w:val="a"/>
    <w:uiPriority w:val="99"/>
    <w:qFormat/>
    <w:rsid w:val="00010BBF"/>
    <w:pPr>
      <w:widowControl/>
      <w:spacing w:after="160" w:line="240" w:lineRule="exact"/>
      <w:jc w:val="left"/>
    </w:pPr>
  </w:style>
  <w:style w:type="paragraph" w:customStyle="1" w:styleId="10">
    <w:name w:val="列出段落1"/>
    <w:basedOn w:val="a"/>
    <w:uiPriority w:val="99"/>
    <w:qFormat/>
    <w:rsid w:val="00010BBF"/>
    <w:pPr>
      <w:ind w:firstLineChars="200" w:firstLine="420"/>
    </w:pPr>
  </w:style>
  <w:style w:type="paragraph" w:customStyle="1" w:styleId="ListParagraph1">
    <w:name w:val="List Paragraph1"/>
    <w:basedOn w:val="a"/>
    <w:uiPriority w:val="99"/>
    <w:qFormat/>
    <w:rsid w:val="00010BBF"/>
    <w:pPr>
      <w:ind w:firstLineChars="200" w:firstLine="420"/>
    </w:pPr>
  </w:style>
  <w:style w:type="paragraph" w:customStyle="1" w:styleId="2">
    <w:name w:val="列出段落2"/>
    <w:basedOn w:val="a"/>
    <w:uiPriority w:val="99"/>
    <w:qFormat/>
    <w:rsid w:val="00010BBF"/>
    <w:pPr>
      <w:ind w:firstLineChars="200" w:firstLine="420"/>
    </w:pPr>
    <w:rPr>
      <w:rFonts w:ascii="Calibri" w:hAnsi="Calibri"/>
      <w:szCs w:val="22"/>
    </w:rPr>
  </w:style>
  <w:style w:type="paragraph" w:customStyle="1" w:styleId="reader-word-layerreader-word-s1-4">
    <w:name w:val="reader-word-layer reader-word-s1-4"/>
    <w:basedOn w:val="a"/>
    <w:uiPriority w:val="99"/>
    <w:qFormat/>
    <w:rsid w:val="00010BBF"/>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uiPriority w:val="99"/>
    <w:qFormat/>
    <w:rsid w:val="00010BB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qFormat/>
    <w:rsid w:val="00010BBF"/>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74067-872E-4A60-A5DF-8B91F0F9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1226</Words>
  <Characters>6994</Characters>
  <Application>Microsoft Office Word</Application>
  <DocSecurity>0</DocSecurity>
  <Lines>58</Lines>
  <Paragraphs>16</Paragraphs>
  <ScaleCrop>false</ScaleCrop>
  <Company>Microsoft</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2015年沈阳市职业院校技能大赛(教师组)</dc:title>
  <dc:creator>DemonCC</dc:creator>
  <cp:lastModifiedBy>bg1</cp:lastModifiedBy>
  <cp:revision>27</cp:revision>
  <cp:lastPrinted>2016-11-17T07:34:00Z</cp:lastPrinted>
  <dcterms:created xsi:type="dcterms:W3CDTF">2015-12-13T12:30:00Z</dcterms:created>
  <dcterms:modified xsi:type="dcterms:W3CDTF">2019-10-18T07:33:00Z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