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pPr>
      <w:r>
        <w:rPr>
          <w:rFonts w:hint="eastAsia" w:ascii="黑体" w:hAnsi="黑体" w:eastAsia="黑体" w:cs="黑体"/>
          <w:b/>
          <w:sz w:val="32"/>
          <w:szCs w:val="32"/>
          <w:lang w:val="en-US" w:eastAsia="zh-CN"/>
        </w:rPr>
        <w:t>2</w:t>
      </w:r>
      <w:r>
        <w:rPr>
          <w:rFonts w:hint="eastAsia" w:ascii="黑体" w:hAnsi="黑体" w:eastAsia="黑体" w:cs="黑体"/>
          <w:b/>
          <w:sz w:val="32"/>
          <w:szCs w:val="32"/>
        </w:rPr>
        <w:t>019年沈阳职业院校技能大赛</w:t>
      </w:r>
      <w:r>
        <w:rPr>
          <w:rFonts w:hint="eastAsia" w:ascii="黑体" w:hAnsi="黑体" w:eastAsia="黑体" w:cs="黑体"/>
          <w:b/>
          <w:sz w:val="32"/>
          <w:szCs w:val="32"/>
          <w:lang w:val="en-US" w:eastAsia="zh-CN"/>
        </w:rPr>
        <w:t>中</w:t>
      </w:r>
      <w:r>
        <w:rPr>
          <w:rFonts w:hint="eastAsia" w:ascii="黑体" w:hAnsi="黑体" w:eastAsia="黑体" w:cs="黑体"/>
          <w:b/>
          <w:sz w:val="32"/>
          <w:szCs w:val="32"/>
        </w:rPr>
        <w:t>职</w:t>
      </w:r>
      <w:r>
        <w:rPr>
          <w:rFonts w:hint="eastAsia" w:ascii="黑体" w:hAnsi="黑体" w:eastAsia="黑体" w:cs="黑体"/>
          <w:b/>
          <w:sz w:val="32"/>
          <w:szCs w:val="32"/>
          <w:lang w:val="en-US" w:eastAsia="zh-CN"/>
        </w:rPr>
        <w:t>教师</w:t>
      </w:r>
      <w:r>
        <w:rPr>
          <w:rFonts w:hint="eastAsia" w:ascii="黑体" w:hAnsi="黑体" w:eastAsia="黑体" w:cs="黑体"/>
          <w:b/>
          <w:sz w:val="32"/>
          <w:szCs w:val="32"/>
        </w:rPr>
        <w:t>组“电子商务技能”网店客户服务赛卷（第7套）</w:t>
      </w:r>
    </w:p>
    <w:p>
      <w:pPr>
        <w:keepNext/>
        <w:keepLines/>
        <w:numPr>
          <w:ilvl w:val="0"/>
          <w:numId w:val="1"/>
        </w:numPr>
        <w:spacing w:before="340" w:after="330" w:line="578" w:lineRule="auto"/>
        <w:ind w:firstLineChars="0"/>
        <w:outlineLvl w:val="0"/>
        <w:rPr>
          <w:rFonts w:ascii="等线" w:hAnsi="等线" w:eastAsia="等线" w:cs="Times New Roman"/>
          <w:b/>
          <w:bCs/>
          <w:kern w:val="44"/>
          <w:sz w:val="44"/>
          <w:szCs w:val="44"/>
        </w:rPr>
      </w:pPr>
      <w:r>
        <w:rPr>
          <w:rFonts w:hint="eastAsia" w:ascii="等线" w:hAnsi="等线" w:eastAsia="等线" w:cs="Times New Roman"/>
          <w:b/>
          <w:bCs/>
          <w:kern w:val="44"/>
          <w:sz w:val="44"/>
          <w:szCs w:val="44"/>
        </w:rPr>
        <w:t>试卷名称</w:t>
      </w:r>
    </w:p>
    <w:p>
      <w:pPr>
        <w:spacing w:line="240" w:lineRule="auto"/>
        <w:ind w:firstLine="0" w:firstLineChars="0"/>
        <w:rPr>
          <w:rFonts w:ascii="等线" w:hAnsi="等线" w:eastAsia="等线" w:cs="Times New Roman"/>
          <w:sz w:val="21"/>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bookmarkStart w:id="0" w:name="Title"/>
      <w:r>
        <w:rPr>
          <w:rFonts w:hint="eastAsia" w:ascii="等线" w:hAnsi="等线" w:eastAsia="等线" w:cs="Times New Roman"/>
          <w:sz w:val="21"/>
        </w:rPr>
        <w:t>试卷</w:t>
      </w:r>
      <w:r>
        <w:rPr>
          <w:rFonts w:ascii="等线" w:hAnsi="等线" w:eastAsia="等线" w:cs="Times New Roman"/>
          <w:sz w:val="21"/>
        </w:rPr>
        <w:t>7-</w:t>
      </w:r>
      <w:r>
        <w:rPr>
          <w:rFonts w:hint="eastAsia" w:ascii="等线" w:hAnsi="等线" w:eastAsia="等线" w:cs="Times New Roman"/>
          <w:sz w:val="21"/>
        </w:rPr>
        <w:t>保健品</w:t>
      </w:r>
      <w:bookmarkStart w:id="10" w:name="_GoBack"/>
      <w:bookmarkEnd w:id="10"/>
    </w:p>
    <w:bookmarkEnd w:id="0"/>
    <w:p>
      <w:pPr>
        <w:keepNext/>
        <w:keepLines/>
        <w:numPr>
          <w:ilvl w:val="0"/>
          <w:numId w:val="1"/>
        </w:numPr>
        <w:spacing w:before="340" w:after="330" w:line="578" w:lineRule="auto"/>
        <w:ind w:firstLineChars="0"/>
        <w:outlineLvl w:val="0"/>
        <w:rPr>
          <w:rFonts w:ascii="等线" w:hAnsi="等线" w:eastAsia="等线" w:cs="Times New Roman"/>
          <w:b/>
          <w:bCs/>
          <w:kern w:val="44"/>
          <w:sz w:val="44"/>
          <w:szCs w:val="44"/>
        </w:rPr>
      </w:pPr>
      <w:r>
        <w:rPr>
          <w:rFonts w:hint="eastAsia" w:ascii="等线" w:hAnsi="等线" w:eastAsia="等线" w:cs="Times New Roman"/>
          <w:b/>
          <w:bCs/>
          <w:kern w:val="44"/>
          <w:sz w:val="44"/>
          <w:szCs w:val="44"/>
        </w:rPr>
        <w:t>试卷背景</w:t>
      </w:r>
    </w:p>
    <w:p>
      <w:pPr>
        <w:spacing w:after="240" w:line="240" w:lineRule="auto"/>
        <w:ind w:firstLine="0" w:firstLineChars="0"/>
        <w:rPr>
          <w:rFonts w:ascii="等线" w:hAnsi="等线" w:eastAsia="等线" w:cs="Times New Roman"/>
          <w:sz w:val="21"/>
        </w:rPr>
      </w:pPr>
      <w:bookmarkStart w:id="1" w:name="Note"/>
      <w:r>
        <w:rPr>
          <w:rFonts w:ascii="等线" w:hAnsi="等线" w:eastAsia="等线" w:cs="Times New Roman"/>
          <w:b/>
          <w:bCs/>
          <w:sz w:val="21"/>
        </w:rPr>
        <w:t>背景资料：</w:t>
      </w:r>
    </w:p>
    <w:p>
      <w:pPr>
        <w:ind w:firstLine="420" w:firstLineChars="0"/>
        <w:rPr>
          <w:rFonts w:ascii="等线" w:hAnsi="等线" w:eastAsia="等线" w:cs="Times New Roman"/>
          <w:sz w:val="21"/>
        </w:rPr>
      </w:pPr>
      <w:r>
        <w:rPr>
          <w:rFonts w:hint="eastAsia" w:ascii="等线" w:hAnsi="等线" w:eastAsia="等线" w:cs="Times New Roman"/>
          <w:sz w:val="21"/>
        </w:rPr>
        <w:t>香港康富来集团是一家国际性集团公司，在香港、东南亚及加拿大等地均有投资及贸易发展，受到各地政界及商界的重视。在中国国内主要从事新型食品、保健品、药品的专业研究、开发、生产、销售以及房地产、工业城等地产业相关项目的开发。</w:t>
      </w:r>
    </w:p>
    <w:p>
      <w:pPr>
        <w:ind w:firstLine="420" w:firstLineChars="0"/>
        <w:rPr>
          <w:rFonts w:ascii="等线" w:hAnsi="等线" w:eastAsia="等线" w:cs="Times New Roman"/>
          <w:sz w:val="21"/>
        </w:rPr>
      </w:pPr>
      <w:r>
        <w:rPr>
          <w:rFonts w:hint="eastAsia" w:ascii="等线" w:hAnsi="等线" w:eastAsia="等线" w:cs="Times New Roman"/>
          <w:sz w:val="21"/>
        </w:rPr>
        <w:t>目前集团分为健康产业和地产业两大部分，健康产业主要以顺德康富来保健品有限公司及其旗下生产的系列健康产品，脑轻松、洋参含片、血尔口服液、赛天仙等。地产业主要有天富来国际工业城、康富来国际大厦以及康富来国际补品中心。顺德康富来保健品有限公司自1995年成立以来，坚持以"科技服务健康"为宗旨，始终保持着求实、创新、奋进的企业精神，开发生产高科技健康产品，享有极高声誉:健脑产品第一品牌--脑轻松洋参含片；第一品牌--康富来洋参含片城市高档补血产品领导品牌；血尔口服液女性健康产品强势品牌--赛天仙。</w:t>
      </w:r>
    </w:p>
    <w:p>
      <w:pPr>
        <w:ind w:firstLine="420" w:firstLineChars="0"/>
        <w:rPr>
          <w:rFonts w:ascii="等线" w:hAnsi="等线" w:eastAsia="等线" w:cs="Times New Roman"/>
          <w:sz w:val="21"/>
        </w:rPr>
      </w:pPr>
      <w:r>
        <w:rPr>
          <w:rFonts w:ascii="等线" w:hAnsi="等线" w:eastAsia="等线" w:cs="Times New Roman"/>
          <w:sz w:val="21"/>
        </w:rPr>
        <w:t>公司</w:t>
      </w:r>
      <w:r>
        <w:rPr>
          <w:rFonts w:hint="eastAsia" w:ascii="等线" w:hAnsi="等线" w:eastAsia="等线" w:cs="Times New Roman"/>
          <w:sz w:val="21"/>
        </w:rPr>
        <w:t>于2</w:t>
      </w:r>
      <w:r>
        <w:rPr>
          <w:rFonts w:ascii="等线" w:hAnsi="等线" w:eastAsia="等线" w:cs="Times New Roman"/>
          <w:sz w:val="21"/>
        </w:rPr>
        <w:t>009</w:t>
      </w:r>
      <w:r>
        <w:rPr>
          <w:rFonts w:hint="eastAsia" w:ascii="等线" w:hAnsi="等线" w:eastAsia="等线" w:cs="Times New Roman"/>
          <w:sz w:val="21"/>
        </w:rPr>
        <w:t>年</w:t>
      </w:r>
      <w:r>
        <w:rPr>
          <w:rFonts w:ascii="等线" w:hAnsi="等线" w:eastAsia="等线" w:cs="Times New Roman"/>
          <w:sz w:val="21"/>
        </w:rPr>
        <w:t>开始</w:t>
      </w:r>
      <w:r>
        <w:rPr>
          <w:rFonts w:hint="eastAsia" w:ascii="等线" w:hAnsi="等线" w:eastAsia="等线" w:cs="Times New Roman"/>
          <w:sz w:val="21"/>
        </w:rPr>
        <w:t>入驻</w:t>
      </w:r>
      <w:r>
        <w:rPr>
          <w:rFonts w:ascii="等线" w:hAnsi="等线" w:eastAsia="等线" w:cs="Times New Roman"/>
          <w:sz w:val="21"/>
        </w:rPr>
        <w:t>天猫</w:t>
      </w:r>
      <w:r>
        <w:rPr>
          <w:rFonts w:hint="eastAsia" w:ascii="等线" w:hAnsi="等线" w:eastAsia="等线" w:cs="Times New Roman"/>
          <w:sz w:val="21"/>
        </w:rPr>
        <w:t>平台，</w:t>
      </w:r>
      <w:r>
        <w:rPr>
          <w:rFonts w:ascii="等线" w:hAnsi="等线" w:eastAsia="等线" w:cs="Times New Roman"/>
          <w:sz w:val="21"/>
        </w:rPr>
        <w:t>开设了</w:t>
      </w:r>
      <w:r>
        <w:rPr>
          <w:rFonts w:hint="eastAsia" w:ascii="等线" w:hAnsi="等线" w:eastAsia="等线" w:cs="Times New Roman"/>
          <w:sz w:val="21"/>
        </w:rPr>
        <w:t>康富来官方</w:t>
      </w:r>
      <w:r>
        <w:rPr>
          <w:rFonts w:ascii="等线" w:hAnsi="等线" w:eastAsia="等线" w:cs="Times New Roman"/>
          <w:sz w:val="21"/>
        </w:rPr>
        <w:t>旗舰店。</w:t>
      </w:r>
      <w:r>
        <w:rPr>
          <w:rFonts w:hint="eastAsia" w:ascii="等线" w:hAnsi="等线" w:eastAsia="等线" w:cs="Times New Roman"/>
          <w:sz w:val="21"/>
        </w:rPr>
        <w:t>根据</w:t>
      </w:r>
      <w:r>
        <w:rPr>
          <w:rFonts w:ascii="等线" w:hAnsi="等线" w:eastAsia="等线" w:cs="Times New Roman"/>
          <w:sz w:val="21"/>
        </w:rPr>
        <w:t>市场</w:t>
      </w:r>
      <w:r>
        <w:rPr>
          <w:rFonts w:hint="eastAsia" w:ascii="等线" w:hAnsi="等线" w:eastAsia="等线" w:cs="Times New Roman"/>
          <w:sz w:val="21"/>
        </w:rPr>
        <w:t>调查</w:t>
      </w:r>
      <w:r>
        <w:rPr>
          <w:rFonts w:ascii="等线" w:hAnsi="等线" w:eastAsia="等线" w:cs="Times New Roman"/>
          <w:sz w:val="21"/>
        </w:rPr>
        <w:t>和用户分析，目前旗舰店</w:t>
      </w:r>
      <w:r>
        <w:rPr>
          <w:rFonts w:hint="eastAsia" w:ascii="等线" w:hAnsi="等线" w:eastAsia="等线" w:cs="Times New Roman"/>
          <w:sz w:val="21"/>
        </w:rPr>
        <w:t>主营类目有：热销礼盒、血尔口服液、西洋参、脑轻松、即食燕窝等产品，目前</w:t>
      </w:r>
      <w:r>
        <w:rPr>
          <w:rFonts w:ascii="等线" w:hAnsi="等线" w:eastAsia="等线" w:cs="Times New Roman"/>
          <w:sz w:val="21"/>
        </w:rPr>
        <w:t>店铺所有商品</w:t>
      </w:r>
      <w:r>
        <w:rPr>
          <w:rFonts w:hint="eastAsia" w:ascii="等线" w:hAnsi="等线" w:eastAsia="等线" w:cs="Times New Roman"/>
          <w:sz w:val="21"/>
        </w:rPr>
        <w:t>享有初春礼遇、全国包邮的服务。整个店铺满2</w:t>
      </w:r>
      <w:r>
        <w:rPr>
          <w:rFonts w:ascii="等线" w:hAnsi="等线" w:eastAsia="等线" w:cs="Times New Roman"/>
          <w:sz w:val="21"/>
        </w:rPr>
        <w:t>00</w:t>
      </w:r>
      <w:r>
        <w:rPr>
          <w:rFonts w:hint="eastAsia" w:ascii="等线" w:hAnsi="等线" w:eastAsia="等线" w:cs="Times New Roman"/>
          <w:sz w:val="21"/>
        </w:rPr>
        <w:t>可使用1</w:t>
      </w:r>
      <w:r>
        <w:rPr>
          <w:rFonts w:ascii="等线" w:hAnsi="等线" w:eastAsia="等线" w:cs="Times New Roman"/>
          <w:sz w:val="21"/>
        </w:rPr>
        <w:t>0</w:t>
      </w:r>
      <w:r>
        <w:rPr>
          <w:rFonts w:hint="eastAsia" w:ascii="等线" w:hAnsi="等线" w:eastAsia="等线" w:cs="Times New Roman"/>
          <w:sz w:val="21"/>
        </w:rPr>
        <w:t>元优惠券，满3</w:t>
      </w:r>
      <w:r>
        <w:rPr>
          <w:rFonts w:ascii="等线" w:hAnsi="等线" w:eastAsia="等线" w:cs="Times New Roman"/>
          <w:sz w:val="21"/>
        </w:rPr>
        <w:t>00</w:t>
      </w:r>
      <w:r>
        <w:rPr>
          <w:rFonts w:hint="eastAsia" w:ascii="等线" w:hAnsi="等线" w:eastAsia="等线" w:cs="Times New Roman"/>
          <w:sz w:val="21"/>
        </w:rPr>
        <w:t>可使用2</w:t>
      </w:r>
      <w:r>
        <w:rPr>
          <w:rFonts w:ascii="等线" w:hAnsi="等线" w:eastAsia="等线" w:cs="Times New Roman"/>
          <w:sz w:val="21"/>
        </w:rPr>
        <w:t>0</w:t>
      </w:r>
      <w:r>
        <w:rPr>
          <w:rFonts w:hint="eastAsia" w:ascii="等线" w:hAnsi="等线" w:eastAsia="等线" w:cs="Times New Roman"/>
          <w:sz w:val="21"/>
        </w:rPr>
        <w:t>元优惠券，满4</w:t>
      </w:r>
      <w:r>
        <w:rPr>
          <w:rFonts w:ascii="等线" w:hAnsi="等线" w:eastAsia="等线" w:cs="Times New Roman"/>
          <w:sz w:val="21"/>
        </w:rPr>
        <w:t>00</w:t>
      </w:r>
      <w:r>
        <w:rPr>
          <w:rFonts w:hint="eastAsia" w:ascii="等线" w:hAnsi="等线" w:eastAsia="等线" w:cs="Times New Roman"/>
          <w:sz w:val="21"/>
        </w:rPr>
        <w:t>可使用3</w:t>
      </w:r>
      <w:r>
        <w:rPr>
          <w:rFonts w:ascii="等线" w:hAnsi="等线" w:eastAsia="等线" w:cs="Times New Roman"/>
          <w:sz w:val="21"/>
        </w:rPr>
        <w:t>0</w:t>
      </w:r>
      <w:r>
        <w:rPr>
          <w:rFonts w:hint="eastAsia" w:ascii="等线" w:hAnsi="等线" w:eastAsia="等线" w:cs="Times New Roman"/>
          <w:sz w:val="21"/>
        </w:rPr>
        <w:t>元优惠券。</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产品种类</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一、</w:t>
      </w:r>
      <w:r>
        <w:rPr>
          <w:rFonts w:hint="eastAsia" w:ascii="等线" w:hAnsi="等线" w:eastAsia="等线" w:cs="Times New Roman"/>
          <w:b/>
          <w:bCs/>
          <w:sz w:val="21"/>
        </w:rPr>
        <w:t>康富来灵芝破壁孢子粉胶囊</w:t>
      </w:r>
    </w:p>
    <w:p>
      <w:pPr>
        <w:spacing w:before="240" w:after="240"/>
        <w:ind w:firstLine="420"/>
        <w:rPr>
          <w:rFonts w:ascii="等线" w:hAnsi="等线" w:eastAsia="等线" w:cs="Times New Roman"/>
          <w:sz w:val="21"/>
        </w:rPr>
      </w:pPr>
      <w:r>
        <w:rPr>
          <w:rFonts w:hint="eastAsia" w:ascii="等线" w:hAnsi="等线" w:eastAsia="等线" w:cs="Times New Roman"/>
          <w:sz w:val="21"/>
        </w:rPr>
        <w:t>康富来灵芝破壁孢子粉胶囊具有增强免疫力，对化学性肝损伤有辅助保护功能。原料采用药用价值高的赤灵芝，超低温物理破壁技术破壁率达9</w:t>
      </w:r>
      <w:r>
        <w:rPr>
          <w:rFonts w:ascii="等线" w:hAnsi="等线" w:eastAsia="等线" w:cs="Times New Roman"/>
          <w:sz w:val="21"/>
        </w:rPr>
        <w:t>6</w:t>
      </w:r>
      <w:r>
        <w:rPr>
          <w:rFonts w:hint="eastAsia" w:ascii="等线" w:hAnsi="等线" w:eastAsia="等线" w:cs="Times New Roman"/>
          <w:sz w:val="21"/>
        </w:rPr>
        <w:t>%~</w:t>
      </w:r>
      <w:r>
        <w:rPr>
          <w:rFonts w:ascii="等线" w:hAnsi="等线" w:eastAsia="等线" w:cs="Times New Roman"/>
          <w:sz w:val="21"/>
        </w:rPr>
        <w:t>98</w:t>
      </w:r>
      <w:r>
        <w:rPr>
          <w:rFonts w:hint="eastAsia" w:ascii="等线" w:hAnsi="等线" w:eastAsia="等线" w:cs="Times New Roman"/>
          <w:sz w:val="21"/>
        </w:rPr>
        <w:t>%，每1</w:t>
      </w:r>
      <w:r>
        <w:rPr>
          <w:rFonts w:ascii="等线" w:hAnsi="等线" w:eastAsia="等线" w:cs="Times New Roman"/>
          <w:sz w:val="21"/>
        </w:rPr>
        <w:t>00g</w:t>
      </w:r>
      <w:r>
        <w:rPr>
          <w:rFonts w:hint="eastAsia" w:ascii="等线" w:hAnsi="等线" w:eastAsia="等线" w:cs="Times New Roman"/>
          <w:sz w:val="21"/>
        </w:rPr>
        <w:t>就含总三萜2</w:t>
      </w:r>
      <w:r>
        <w:rPr>
          <w:rFonts w:ascii="等线" w:hAnsi="等线" w:eastAsia="等线" w:cs="Times New Roman"/>
          <w:sz w:val="21"/>
        </w:rPr>
        <w:t>000</w:t>
      </w:r>
      <w:r>
        <w:rPr>
          <w:rFonts w:hint="eastAsia" w:ascii="等线" w:hAnsi="等线" w:eastAsia="等线" w:cs="Times New Roman"/>
          <w:sz w:val="21"/>
        </w:rPr>
        <w:t>mg</w:t>
      </w:r>
      <w:r>
        <w:rPr>
          <w:rFonts w:ascii="等线" w:hAnsi="等线" w:eastAsia="等线" w:cs="Times New Roman"/>
          <w:sz w:val="21"/>
        </w:rPr>
        <w:t>;</w:t>
      </w:r>
      <w:r>
        <w:rPr>
          <w:rFonts w:hint="eastAsia" w:ascii="等线" w:hAnsi="等线" w:eastAsia="等线" w:cs="Times New Roman"/>
          <w:sz w:val="21"/>
        </w:rPr>
        <w:t>胶囊制剂更稳定，服用也方便。现售价1</w:t>
      </w:r>
      <w:r>
        <w:rPr>
          <w:rFonts w:ascii="等线" w:hAnsi="等线" w:eastAsia="等线" w:cs="Times New Roman"/>
          <w:sz w:val="21"/>
        </w:rPr>
        <w:t>99</w:t>
      </w:r>
      <w:r>
        <w:rPr>
          <w:rFonts w:hint="eastAsia" w:ascii="等线" w:hAnsi="等线" w:eastAsia="等线" w:cs="Times New Roman"/>
          <w:sz w:val="21"/>
        </w:rPr>
        <w:t>元每瓶，买2送1，买多送多。</w:t>
      </w:r>
    </w:p>
    <w:p>
      <w:pPr>
        <w:spacing w:before="240" w:after="240" w:line="240" w:lineRule="auto"/>
        <w:ind w:firstLine="0" w:firstLineChars="0"/>
        <w:rPr>
          <w:rFonts w:ascii="等线" w:hAnsi="等线" w:eastAsia="等线" w:cs="Times New Roman"/>
          <w:b/>
          <w:sz w:val="21"/>
        </w:rPr>
      </w:pPr>
      <w:r>
        <w:rPr>
          <w:rFonts w:ascii="等线" w:hAnsi="等线" w:eastAsia="等线" w:cs="Times New Roman"/>
          <w:b/>
          <w:sz w:val="21"/>
        </w:rPr>
        <w:t>产品参数：</w:t>
      </w:r>
    </w:p>
    <w:tbl>
      <w:tblPr>
        <w:tblStyle w:val="16"/>
        <w:tblW w:w="812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015"/>
        <w:gridCol w:w="1422"/>
        <w:gridCol w:w="1422"/>
        <w:gridCol w:w="1422"/>
        <w:gridCol w:w="1422"/>
        <w:gridCol w:w="142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4"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康富来</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w:t>
            </w:r>
            <w:r>
              <w:rPr>
                <w:rFonts w:ascii="等线" w:hAnsi="等线" w:eastAsia="等线" w:cs="Times New Roman"/>
                <w:sz w:val="21"/>
              </w:rPr>
              <w:t>4</w:t>
            </w:r>
            <w:r>
              <w:rPr>
                <w:rFonts w:hint="eastAsia" w:ascii="等线" w:hAnsi="等线" w:eastAsia="等线" w:cs="Times New Roman"/>
                <w:sz w:val="21"/>
              </w:rPr>
              <w:t>个月</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具体规格</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0</w:t>
            </w:r>
            <w:r>
              <w:rPr>
                <w:rFonts w:ascii="等线" w:hAnsi="等线" w:eastAsia="等线" w:cs="Times New Roman"/>
                <w:sz w:val="21"/>
              </w:rPr>
              <w:t>.2</w:t>
            </w:r>
            <w:r>
              <w:rPr>
                <w:rFonts w:hint="eastAsia" w:ascii="等线" w:hAnsi="等线" w:eastAsia="等线" w:cs="Times New Roman"/>
                <w:sz w:val="21"/>
              </w:rPr>
              <w:t>g</w:t>
            </w:r>
            <w:r>
              <w:rPr>
                <w:rFonts w:ascii="等线" w:hAnsi="等线" w:eastAsia="等线" w:cs="Times New Roman"/>
                <w:sz w:val="21"/>
              </w:rPr>
              <w:t>/</w:t>
            </w:r>
            <w:r>
              <w:rPr>
                <w:rFonts w:hint="eastAsia" w:ascii="等线" w:hAnsi="等线" w:eastAsia="等线" w:cs="Times New Roman"/>
                <w:sz w:val="21"/>
              </w:rPr>
              <w:t>粒*</w:t>
            </w:r>
            <w:r>
              <w:rPr>
                <w:rFonts w:ascii="等线" w:hAnsi="等线" w:eastAsia="等线" w:cs="Times New Roman"/>
                <w:sz w:val="21"/>
              </w:rPr>
              <w:t>120</w:t>
            </w:r>
            <w:r>
              <w:rPr>
                <w:rFonts w:hint="eastAsia" w:ascii="等线" w:hAnsi="等线" w:eastAsia="等线" w:cs="Times New Roman"/>
                <w:sz w:val="21"/>
              </w:rPr>
              <w:t>粒</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主要原料</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灵芝孢子粉</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不适宜人群</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少年儿童</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贮存方法</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密封，阴凉干燥处</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注意事项</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本品不能替代药物</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是否礼盒装</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否</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保健食品类型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传统中药材</w:t>
            </w:r>
          </w:p>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配方</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食用量</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每日2次，每次4粒</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批准文号</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国食健字G</w:t>
            </w:r>
            <w:r>
              <w:rPr>
                <w:rFonts w:ascii="等线" w:hAnsi="等线" w:eastAsia="等线" w:cs="Times New Roman"/>
                <w:sz w:val="21"/>
              </w:rPr>
              <w:t>20100077</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产品剂型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胶囊</w:t>
            </w:r>
          </w:p>
        </w:tc>
      </w:tr>
    </w:tbl>
    <w:p>
      <w:pPr>
        <w:spacing w:before="156" w:beforeLines="50" w:after="156" w:afterLines="50"/>
        <w:ind w:firstLine="0" w:firstLineChars="0"/>
        <w:rPr>
          <w:rFonts w:ascii="等线" w:hAnsi="等线" w:eastAsia="等线" w:cs="Times New Roman"/>
          <w:b/>
          <w:bCs/>
          <w:sz w:val="21"/>
        </w:rPr>
      </w:pPr>
      <w:r>
        <w:rPr>
          <w:rFonts w:ascii="等线" w:hAnsi="等线" w:eastAsia="等线" w:cs="Times New Roman"/>
          <w:b/>
          <w:bCs/>
          <w:sz w:val="21"/>
        </w:rPr>
        <w:t>产品卖点：</w:t>
      </w:r>
    </w:p>
    <w:p>
      <w:pPr>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国食健字号，目前市面在售的灵芝破壁孢子粉有两种：国食健字号和食品级</w:t>
      </w:r>
      <w:r>
        <w:rPr>
          <w:rFonts w:ascii="等线" w:hAnsi="等线" w:eastAsia="等线" w:cs="Times New Roman"/>
          <w:sz w:val="21"/>
        </w:rPr>
        <w:t>。</w:t>
      </w:r>
      <w:r>
        <w:rPr>
          <w:rFonts w:hint="eastAsia" w:ascii="等线" w:hAnsi="等线" w:eastAsia="等线" w:cs="Times New Roman"/>
          <w:sz w:val="21"/>
        </w:rPr>
        <w:t>健字号孢子粉具有专业认证保健功能，而且生产和检查要求更高，必须在3</w:t>
      </w:r>
      <w:r>
        <w:rPr>
          <w:rFonts w:ascii="等线" w:hAnsi="等线" w:eastAsia="等线" w:cs="Times New Roman"/>
          <w:sz w:val="21"/>
        </w:rPr>
        <w:t>0</w:t>
      </w:r>
      <w:r>
        <w:rPr>
          <w:rFonts w:hint="eastAsia" w:ascii="等线" w:hAnsi="等线" w:eastAsia="等线" w:cs="Times New Roman"/>
          <w:sz w:val="21"/>
        </w:rPr>
        <w:t>万级净化车间生产，均为高科技设备自动化管理。</w:t>
      </w:r>
    </w:p>
    <w:p>
      <w:pPr>
        <w:ind w:firstLine="0" w:firstLineChars="0"/>
        <w:rPr>
          <w:rFonts w:ascii="等线" w:hAnsi="等线" w:eastAsia="等线" w:cs="Times New Roman"/>
          <w:sz w:val="21"/>
        </w:rPr>
      </w:pPr>
      <w:r>
        <w:rPr>
          <w:rFonts w:ascii="等线" w:hAnsi="等线" w:eastAsia="等线" w:cs="Times New Roman"/>
          <w:sz w:val="21"/>
        </w:rPr>
        <w:t>2.</w:t>
      </w:r>
      <w:r>
        <w:rPr>
          <w:rFonts w:hint="eastAsia" w:ascii="等线" w:hAnsi="等线" w:eastAsia="等线" w:cs="Times New Roman"/>
          <w:sz w:val="21"/>
        </w:rPr>
        <w:t>康富来灵芝破壁孢子粉除了能增强免疫力，还有对化学性肝损伤具有辅助作用。</w:t>
      </w:r>
    </w:p>
    <w:p>
      <w:pPr>
        <w:ind w:firstLine="0" w:firstLineChars="0"/>
        <w:rPr>
          <w:rFonts w:ascii="等线" w:hAnsi="等线" w:eastAsia="等线" w:cs="Times New Roman"/>
          <w:sz w:val="21"/>
        </w:rPr>
      </w:pPr>
      <w:r>
        <w:rPr>
          <w:rFonts w:ascii="等线" w:hAnsi="等线" w:eastAsia="等线" w:cs="Times New Roman"/>
          <w:sz w:val="21"/>
        </w:rPr>
        <w:t>3.</w:t>
      </w:r>
      <w:r>
        <w:rPr>
          <w:rFonts w:hint="eastAsia" w:ascii="等线" w:hAnsi="等线" w:eastAsia="等线" w:cs="Times New Roman"/>
          <w:sz w:val="21"/>
        </w:rPr>
        <w:t>原料正，含量纯。采用药用价值高的赤灵芝，约1</w:t>
      </w:r>
      <w:r>
        <w:rPr>
          <w:rFonts w:ascii="等线" w:hAnsi="等线" w:eastAsia="等线" w:cs="Times New Roman"/>
          <w:sz w:val="21"/>
        </w:rPr>
        <w:t>000</w:t>
      </w:r>
      <w:r>
        <w:rPr>
          <w:rFonts w:hint="eastAsia" w:ascii="等线" w:hAnsi="等线" w:eastAsia="等线" w:cs="Times New Roman"/>
          <w:sz w:val="21"/>
        </w:rPr>
        <w:t>g灵芝才能提取</w:t>
      </w:r>
      <w:r>
        <w:rPr>
          <w:rFonts w:ascii="等线" w:hAnsi="等线" w:eastAsia="等线" w:cs="Times New Roman"/>
          <w:sz w:val="21"/>
        </w:rPr>
        <w:t>1</w:t>
      </w:r>
      <w:r>
        <w:rPr>
          <w:rFonts w:hint="eastAsia" w:ascii="等线" w:hAnsi="等线" w:eastAsia="等线" w:cs="Times New Roman"/>
          <w:sz w:val="21"/>
        </w:rPr>
        <w:t>g灵芝孢子粉。</w:t>
      </w:r>
    </w:p>
    <w:p>
      <w:pPr>
        <w:ind w:firstLine="0" w:firstLineChars="0"/>
        <w:rPr>
          <w:rFonts w:ascii="等线" w:hAnsi="等线" w:eastAsia="等线" w:cs="Times New Roman"/>
          <w:b/>
          <w:sz w:val="21"/>
        </w:rPr>
      </w:pPr>
      <w:r>
        <w:rPr>
          <w:rFonts w:hint="eastAsia" w:ascii="等线" w:hAnsi="等线" w:eastAsia="等线" w:cs="Times New Roman"/>
          <w:b/>
          <w:sz w:val="21"/>
        </w:rPr>
        <w:t>为什么灵芝孢子粉需要破壁？</w:t>
      </w:r>
    </w:p>
    <w:p>
      <w:pPr>
        <w:ind w:firstLine="0" w:firstLineChars="0"/>
        <w:rPr>
          <w:rFonts w:ascii="等线" w:hAnsi="等线" w:eastAsia="等线" w:cs="Times New Roman"/>
          <w:sz w:val="21"/>
        </w:rPr>
      </w:pPr>
      <w:r>
        <w:rPr>
          <w:rFonts w:hint="eastAsia" w:ascii="等线" w:hAnsi="等线" w:eastAsia="等线" w:cs="Times New Roman"/>
          <w:sz w:val="21"/>
        </w:rPr>
        <w:t>答：灵芝孢子粉是灵芝在生长成熟期的种子，是灵芝具有保健功效的重要部位，但由于其外有一层难以被人体胃酸消化吸收的几丁质外壁，因此需破壁后才能最大程度地被人体吸收。</w:t>
      </w:r>
    </w:p>
    <w:p>
      <w:pPr>
        <w:ind w:firstLine="0" w:firstLineChars="0"/>
        <w:rPr>
          <w:rFonts w:ascii="等线" w:hAnsi="等线" w:eastAsia="等线" w:cs="Times New Roman"/>
          <w:b/>
          <w:sz w:val="21"/>
        </w:rPr>
      </w:pPr>
      <w:r>
        <w:rPr>
          <w:rFonts w:hint="eastAsia" w:ascii="等线" w:hAnsi="等线" w:eastAsia="等线" w:cs="Times New Roman"/>
          <w:b/>
          <w:sz w:val="21"/>
        </w:rPr>
        <w:t>为什么要选择胶囊制剂？</w:t>
      </w:r>
    </w:p>
    <w:p>
      <w:pPr>
        <w:ind w:firstLine="0" w:firstLineChars="0"/>
        <w:rPr>
          <w:rFonts w:ascii="等线" w:hAnsi="等线" w:eastAsia="等线" w:cs="Times New Roman"/>
          <w:sz w:val="21"/>
        </w:rPr>
      </w:pPr>
      <w:r>
        <w:rPr>
          <w:rFonts w:hint="eastAsia" w:ascii="等线" w:hAnsi="等线" w:eastAsia="等线" w:cs="Times New Roman"/>
          <w:sz w:val="21"/>
        </w:rPr>
        <w:t>答：灵芝孢子粉破壁后通过胶囊制剂能更好地避免因强光与湿度造成的变质，同时亦可用于改善口感不佳等问题，服用更方便。</w:t>
      </w:r>
    </w:p>
    <w:p>
      <w:pPr>
        <w:spacing w:before="240" w:after="240"/>
        <w:ind w:firstLine="0" w:firstLineChars="0"/>
        <w:rPr>
          <w:rFonts w:ascii="等线" w:hAnsi="等线" w:eastAsia="等线" w:cs="Times New Roman"/>
          <w:sz w:val="21"/>
        </w:rPr>
      </w:pPr>
      <w:r>
        <w:rPr>
          <w:rFonts w:ascii="等线" w:hAnsi="等线" w:eastAsia="等线" w:cs="Times New Roman"/>
          <w:b/>
          <w:bCs/>
          <w:sz w:val="21"/>
        </w:rPr>
        <w:t>二、</w:t>
      </w:r>
      <w:r>
        <w:rPr>
          <w:rFonts w:hint="eastAsia" w:ascii="等线" w:hAnsi="等线" w:eastAsia="等线" w:cs="Times New Roman"/>
          <w:b/>
          <w:sz w:val="21"/>
        </w:rPr>
        <w:t>康富来血尔补血口服液礼盒</w:t>
      </w:r>
    </w:p>
    <w:p>
      <w:pPr>
        <w:ind w:firstLine="420"/>
        <w:rPr>
          <w:rFonts w:ascii="等线" w:hAnsi="等线" w:eastAsia="等线" w:cs="Times New Roman"/>
          <w:sz w:val="21"/>
        </w:rPr>
      </w:pPr>
      <w:r>
        <w:rPr>
          <w:rFonts w:hint="eastAsia" w:ascii="等线" w:hAnsi="等线" w:eastAsia="等线" w:cs="Times New Roman"/>
          <w:sz w:val="21"/>
        </w:rPr>
        <w:t>康富来血尔口服液是以鲜鸡、当归、黄芪、卟啉铁为主要原料制成的保健食品，经功能试验证明，具有改善营养性贫血的保健功能。</w:t>
      </w:r>
    </w:p>
    <w:p>
      <w:pPr>
        <w:ind w:firstLine="420"/>
        <w:rPr>
          <w:rFonts w:ascii="等线" w:hAnsi="等线" w:eastAsia="等线" w:cs="Times New Roman"/>
          <w:sz w:val="21"/>
        </w:rPr>
      </w:pPr>
      <w:r>
        <w:rPr>
          <w:rFonts w:hint="eastAsia" w:ascii="等线" w:hAnsi="等线" w:eastAsia="等线" w:cs="Times New Roman"/>
          <w:sz w:val="21"/>
        </w:rPr>
        <w:t>现售价1</w:t>
      </w:r>
      <w:r>
        <w:rPr>
          <w:rFonts w:ascii="等线" w:hAnsi="等线" w:eastAsia="等线" w:cs="Times New Roman"/>
          <w:sz w:val="21"/>
        </w:rPr>
        <w:t>45</w:t>
      </w:r>
      <w:r>
        <w:rPr>
          <w:rFonts w:hint="eastAsia" w:ascii="等线" w:hAnsi="等线" w:eastAsia="等线" w:cs="Times New Roman"/>
          <w:sz w:val="21"/>
        </w:rPr>
        <w:t>元/盒，买4送1。</w:t>
      </w:r>
    </w:p>
    <w:p>
      <w:pPr>
        <w:spacing w:before="240" w:after="240" w:line="240" w:lineRule="auto"/>
        <w:ind w:firstLine="0" w:firstLineChars="0"/>
        <w:rPr>
          <w:rFonts w:ascii="等线" w:hAnsi="等线" w:eastAsia="等线" w:cs="Times New Roman"/>
          <w:b/>
          <w:sz w:val="21"/>
        </w:rPr>
      </w:pPr>
      <w:r>
        <w:rPr>
          <w:rFonts w:ascii="等线" w:hAnsi="等线" w:eastAsia="等线" w:cs="Times New Roman"/>
          <w:b/>
          <w:sz w:val="21"/>
        </w:rPr>
        <w:t>产品参数：</w:t>
      </w:r>
    </w:p>
    <w:tbl>
      <w:tblPr>
        <w:tblStyle w:val="16"/>
        <w:tblW w:w="812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015"/>
        <w:gridCol w:w="1422"/>
        <w:gridCol w:w="1422"/>
        <w:gridCol w:w="1422"/>
        <w:gridCol w:w="1422"/>
        <w:gridCol w:w="142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4"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康富来</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w:t>
            </w:r>
            <w:r>
              <w:rPr>
                <w:rFonts w:ascii="等线" w:hAnsi="等线" w:eastAsia="等线" w:cs="Times New Roman"/>
                <w:sz w:val="21"/>
              </w:rPr>
              <w:t>4</w:t>
            </w:r>
            <w:r>
              <w:rPr>
                <w:rFonts w:hint="eastAsia" w:ascii="等线" w:hAnsi="等线" w:eastAsia="等线" w:cs="Times New Roman"/>
                <w:sz w:val="21"/>
              </w:rPr>
              <w:t>个月</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产品剂型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口服液</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不适宜人群</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无</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适宜人群</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营养性贫血者</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主要原料</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鲜鸡、当归、黄芪、卟啉铁</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贮藏方法</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置阴凉处保存</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功能</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改善营养性贫血</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食用方法和食用量</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每日2次，每次38ml</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具体规格</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76ml/瓶*8瓶</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是否礼盒装</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保健食品类型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传统中药材配方</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血尔畅销全国，口碑佳。血尔口服液2</w:t>
      </w:r>
      <w:r>
        <w:rPr>
          <w:rFonts w:ascii="等线" w:hAnsi="等线" w:eastAsia="等线" w:cs="Times New Roman"/>
          <w:sz w:val="21"/>
        </w:rPr>
        <w:t>000</w:t>
      </w:r>
      <w:r>
        <w:rPr>
          <w:rFonts w:hint="eastAsia" w:ascii="等线" w:hAnsi="等线" w:eastAsia="等线" w:cs="Times New Roman"/>
          <w:sz w:val="21"/>
        </w:rPr>
        <w:t>年上市至今，线下超过5</w:t>
      </w:r>
      <w:r>
        <w:rPr>
          <w:rFonts w:ascii="等线" w:hAnsi="等线" w:eastAsia="等线" w:cs="Times New Roman"/>
          <w:sz w:val="21"/>
        </w:rPr>
        <w:t>0</w:t>
      </w:r>
      <w:r>
        <w:rPr>
          <w:rFonts w:hint="eastAsia" w:ascii="等线" w:hAnsi="等线" w:eastAsia="等线" w:cs="Times New Roman"/>
          <w:sz w:val="21"/>
        </w:rPr>
        <w:t>万家终端在售，深受消费者信赖。</w:t>
      </w:r>
    </w:p>
    <w:p>
      <w:pPr>
        <w:spacing w:line="240" w:lineRule="auto"/>
        <w:ind w:firstLine="0" w:firstLineChars="0"/>
        <w:rPr>
          <w:rFonts w:ascii="等线" w:hAnsi="等线" w:eastAsia="等线" w:cs="Times New Roman"/>
          <w:sz w:val="21"/>
        </w:rPr>
      </w:pPr>
      <w:r>
        <w:rPr>
          <w:rFonts w:ascii="等线" w:hAnsi="等线" w:eastAsia="等线" w:cs="Times New Roman"/>
          <w:sz w:val="21"/>
        </w:rPr>
        <w:t>2.</w:t>
      </w:r>
      <w:r>
        <w:rPr>
          <w:rFonts w:hint="eastAsia" w:ascii="等线" w:hAnsi="等线" w:eastAsia="等线" w:cs="Times New Roman"/>
          <w:bCs/>
          <w:iCs/>
          <w:sz w:val="21"/>
        </w:rPr>
        <w:t>长期服用，对身体有益，每1</w:t>
      </w:r>
      <w:r>
        <w:rPr>
          <w:rFonts w:ascii="等线" w:hAnsi="等线" w:eastAsia="等线" w:cs="Times New Roman"/>
          <w:bCs/>
          <w:iCs/>
          <w:sz w:val="21"/>
        </w:rPr>
        <w:t>00</w:t>
      </w:r>
      <w:r>
        <w:rPr>
          <w:rFonts w:hint="eastAsia" w:ascii="等线" w:hAnsi="等线" w:eastAsia="等线" w:cs="Times New Roman"/>
          <w:bCs/>
          <w:iCs/>
          <w:sz w:val="21"/>
        </w:rPr>
        <w:t>g含铁2</w:t>
      </w:r>
      <w:r>
        <w:rPr>
          <w:rFonts w:ascii="等线" w:hAnsi="等线" w:eastAsia="等线" w:cs="Times New Roman"/>
          <w:bCs/>
          <w:iCs/>
          <w:sz w:val="21"/>
        </w:rPr>
        <w:t>9.3</w:t>
      </w:r>
      <w:r>
        <w:rPr>
          <w:rFonts w:hint="eastAsia" w:ascii="等线" w:hAnsi="等线" w:eastAsia="等线" w:cs="Times New Roman"/>
          <w:bCs/>
          <w:iCs/>
          <w:sz w:val="21"/>
        </w:rPr>
        <w:t>mg</w:t>
      </w:r>
      <w:r>
        <w:rPr>
          <w:rFonts w:ascii="等线" w:hAnsi="等线" w:eastAsia="等线" w:cs="Times New Roman"/>
          <w:sz w:val="21"/>
        </w:rPr>
        <w:t>。</w:t>
      </w:r>
    </w:p>
    <w:p>
      <w:pPr>
        <w:ind w:firstLine="0" w:firstLineChars="0"/>
        <w:rPr>
          <w:rFonts w:ascii="等线" w:hAnsi="等线" w:eastAsia="等线" w:cs="Times New Roman"/>
          <w:sz w:val="21"/>
        </w:rPr>
      </w:pPr>
      <w:r>
        <w:rPr>
          <w:rFonts w:hint="eastAsia" w:ascii="等线" w:hAnsi="等线" w:eastAsia="等线" w:cs="Times New Roman"/>
          <w:sz w:val="21"/>
        </w:rPr>
        <w:t>3</w:t>
      </w:r>
      <w:r>
        <w:rPr>
          <w:rFonts w:ascii="等线" w:hAnsi="等线" w:eastAsia="等线" w:cs="Times New Roman"/>
          <w:sz w:val="21"/>
        </w:rPr>
        <w:t>.</w:t>
      </w:r>
      <w:r>
        <w:rPr>
          <w:rFonts w:hint="eastAsia" w:ascii="等线" w:hAnsi="等线" w:eastAsia="等线" w:cs="Times New Roman"/>
          <w:sz w:val="21"/>
        </w:rPr>
        <w:t>专业包装，厚实的泡沫包装长途颠簸也不怕，运输过程中，如有破损，店家赔偿。</w:t>
      </w:r>
    </w:p>
    <w:p>
      <w:pPr>
        <w:ind w:firstLine="0" w:firstLineChars="0"/>
        <w:rPr>
          <w:rFonts w:ascii="等线" w:hAnsi="等线" w:eastAsia="等线" w:cs="Times New Roman"/>
          <w:b/>
          <w:sz w:val="21"/>
        </w:rPr>
      </w:pPr>
      <w:r>
        <w:rPr>
          <w:rFonts w:hint="eastAsia" w:ascii="等线" w:hAnsi="等线" w:eastAsia="等线" w:cs="Times New Roman"/>
          <w:b/>
          <w:sz w:val="21"/>
        </w:rPr>
        <w:t>注意事项</w:t>
      </w:r>
      <w:r>
        <w:rPr>
          <w:rFonts w:ascii="等线" w:hAnsi="等线" w:eastAsia="等线" w:cs="Times New Roman"/>
          <w:b/>
          <w:sz w:val="21"/>
        </w:rPr>
        <w:t>：</w:t>
      </w:r>
    </w:p>
    <w:p>
      <w:pPr>
        <w:ind w:firstLine="0" w:firstLineChars="0"/>
        <w:rPr>
          <w:rFonts w:ascii="等线" w:hAnsi="等线" w:eastAsia="等线" w:cs="Times New Roman"/>
          <w:sz w:val="21"/>
        </w:rPr>
      </w:pPr>
      <w:r>
        <w:rPr>
          <w:rFonts w:hint="eastAsia" w:ascii="等线" w:hAnsi="等线" w:eastAsia="等线" w:cs="Times New Roman"/>
          <w:sz w:val="21"/>
        </w:rPr>
        <w:t>向上拉时，请勿过于用力，防止拉断拉环。如瓶内有沉淀物，其成分为蛋白质或卟啉铁混悬物，非产品质量问题，摇匀后服用即可。胶塞内部的黑色为卟啉铁附着胶塞所致，非产品质量问题，请放心服用。</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三、</w:t>
      </w:r>
      <w:r>
        <w:rPr>
          <w:rFonts w:hint="eastAsia" w:ascii="等线" w:hAnsi="等线" w:eastAsia="等线" w:cs="Times New Roman"/>
          <w:b/>
          <w:bCs/>
          <w:sz w:val="21"/>
        </w:rPr>
        <w:t>康富来脑轻松胶囊</w:t>
      </w:r>
    </w:p>
    <w:p>
      <w:pPr>
        <w:ind w:firstLine="420"/>
        <w:rPr>
          <w:rFonts w:ascii="等线" w:hAnsi="等线" w:eastAsia="等线" w:cs="Times New Roman"/>
          <w:sz w:val="21"/>
        </w:rPr>
      </w:pPr>
      <w:r>
        <w:rPr>
          <w:rFonts w:hint="eastAsia" w:ascii="等线" w:hAnsi="等线" w:eastAsia="等线" w:cs="Times New Roman"/>
          <w:sz w:val="21"/>
        </w:rPr>
        <w:t>脑轻松胶囊自1998年上市至今深受消费者欢迎信赖，本品采用生物工程技术，从多种珍贵天然植物及深海鱼油中取有效成分精制而成，可增强脑细胞耐缺氧能力，增强记忆、消除疲劳。提高学习工作效率。现售价1</w:t>
      </w:r>
      <w:r>
        <w:rPr>
          <w:rFonts w:ascii="等线" w:hAnsi="等线" w:eastAsia="等线" w:cs="Times New Roman"/>
          <w:sz w:val="21"/>
        </w:rPr>
        <w:t>49</w:t>
      </w:r>
      <w:r>
        <w:rPr>
          <w:rFonts w:hint="eastAsia" w:ascii="等线" w:hAnsi="等线" w:eastAsia="等线" w:cs="Times New Roman"/>
          <w:sz w:val="21"/>
        </w:rPr>
        <w:t>元/瓶，买2送1。</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sz w:val="21"/>
        </w:rPr>
        <w:t>产品参数：</w:t>
      </w:r>
    </w:p>
    <w:tbl>
      <w:tblPr>
        <w:tblStyle w:val="16"/>
        <w:tblW w:w="812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015"/>
        <w:gridCol w:w="1812"/>
        <w:gridCol w:w="1032"/>
        <w:gridCol w:w="1422"/>
        <w:gridCol w:w="1422"/>
        <w:gridCol w:w="142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4"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康富来</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w:t>
            </w:r>
            <w:r>
              <w:rPr>
                <w:rFonts w:ascii="等线" w:hAnsi="等线" w:eastAsia="等线" w:cs="Times New Roman"/>
                <w:sz w:val="21"/>
              </w:rPr>
              <w:t>4</w:t>
            </w:r>
            <w:r>
              <w:rPr>
                <w:rFonts w:hint="eastAsia" w:ascii="等线" w:hAnsi="等线" w:eastAsia="等线" w:cs="Times New Roman"/>
                <w:sz w:val="21"/>
              </w:rPr>
              <w:t>个月</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产品剂型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胶囊</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贮藏方法</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置于阴凉干燥处</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主要原料</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红景天、五味子、银杏叶</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产品名称</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脑轻松胶囊</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保健食品类型</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传统中药材配方</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功能</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抗疲劳、耐缺氧、改善记忆</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食用方法和食用量</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每日2次，每次2-3粒</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适宜人群</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容易疲劳者、记忆力不足的青少年</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产品规格</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200mg/粒*80</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注意事项</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本品不能替代药物</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ind w:firstLine="0" w:firstLineChars="0"/>
        <w:rPr>
          <w:rFonts w:ascii="等线" w:hAnsi="等线" w:eastAsia="等线" w:cs="Times New Roman"/>
          <w:sz w:val="21"/>
        </w:rPr>
      </w:pPr>
      <w:r>
        <w:rPr>
          <w:rFonts w:hint="eastAsia" w:ascii="等线" w:hAnsi="等线" w:eastAsia="等线" w:cs="Times New Roman"/>
          <w:sz w:val="21"/>
        </w:rPr>
        <w:t>1</w:t>
      </w:r>
      <w:r>
        <w:rPr>
          <w:rFonts w:ascii="等线" w:hAnsi="等线" w:eastAsia="等线" w:cs="Times New Roman"/>
          <w:sz w:val="21"/>
        </w:rPr>
        <w:t>.</w:t>
      </w:r>
      <w:r>
        <w:rPr>
          <w:rFonts w:hint="eastAsia" w:ascii="等线" w:hAnsi="等线" w:eastAsia="等线" w:cs="Times New Roman"/>
          <w:sz w:val="21"/>
        </w:rPr>
        <w:t>本品为胶囊制作，携带方便，便于吞服。</w:t>
      </w:r>
    </w:p>
    <w:p>
      <w:pPr>
        <w:ind w:firstLine="0" w:firstLineChars="0"/>
        <w:rPr>
          <w:rFonts w:ascii="等线" w:hAnsi="等线" w:eastAsia="等线" w:cs="Times New Roman"/>
          <w:sz w:val="21"/>
        </w:rPr>
      </w:pPr>
      <w:r>
        <w:rPr>
          <w:rFonts w:hint="eastAsia" w:ascii="等线" w:hAnsi="等线" w:eastAsia="等线" w:cs="Times New Roman"/>
          <w:sz w:val="21"/>
        </w:rPr>
        <w:t>2.原料安全，真空包装</w:t>
      </w:r>
      <w:r>
        <w:rPr>
          <w:rFonts w:ascii="等线" w:hAnsi="等线" w:eastAsia="等线" w:cs="Times New Roman"/>
          <w:sz w:val="21"/>
        </w:rPr>
        <w:t>。</w:t>
      </w:r>
    </w:p>
    <w:p>
      <w:pPr>
        <w:ind w:firstLine="0" w:firstLineChars="0"/>
        <w:rPr>
          <w:rFonts w:ascii="等线" w:hAnsi="等线" w:eastAsia="等线" w:cs="Times New Roman"/>
          <w:sz w:val="21"/>
        </w:rPr>
      </w:pPr>
      <w:r>
        <w:rPr>
          <w:rFonts w:hint="eastAsia" w:ascii="等线" w:hAnsi="等线" w:eastAsia="等线" w:cs="Times New Roman"/>
          <w:sz w:val="21"/>
        </w:rPr>
        <w:t>3</w:t>
      </w:r>
      <w:r>
        <w:rPr>
          <w:rFonts w:ascii="等线" w:hAnsi="等线" w:eastAsia="等线" w:cs="Times New Roman"/>
          <w:sz w:val="21"/>
        </w:rPr>
        <w:t>.</w:t>
      </w:r>
      <w:r>
        <w:rPr>
          <w:rFonts w:hint="eastAsia" w:ascii="等线" w:hAnsi="等线" w:eastAsia="等线" w:cs="Times New Roman"/>
          <w:sz w:val="21"/>
        </w:rPr>
        <w:t>保健功能：抗疲劳、耐缺氧、改善记忆。</w:t>
      </w:r>
    </w:p>
    <w:p>
      <w:pPr>
        <w:spacing w:before="240" w:after="240"/>
        <w:ind w:firstLine="0" w:firstLineChars="0"/>
        <w:rPr>
          <w:rFonts w:ascii="等线" w:hAnsi="等线" w:eastAsia="等线" w:cs="Times New Roman"/>
          <w:b/>
          <w:sz w:val="21"/>
        </w:rPr>
      </w:pPr>
      <w:r>
        <w:rPr>
          <w:rFonts w:hint="eastAsia" w:ascii="等线" w:hAnsi="等线" w:eastAsia="等线" w:cs="Times New Roman"/>
          <w:b/>
          <w:sz w:val="21"/>
        </w:rPr>
        <w:t>适用情境：</w:t>
      </w:r>
    </w:p>
    <w:p>
      <w:pPr>
        <w:pStyle w:val="31"/>
        <w:numPr>
          <w:ilvl w:val="0"/>
          <w:numId w:val="2"/>
        </w:numPr>
        <w:spacing w:before="240" w:after="240"/>
        <w:ind w:firstLineChars="0"/>
      </w:pPr>
      <w:r>
        <w:rPr>
          <w:rFonts w:hint="eastAsia"/>
        </w:rPr>
        <w:t>注意力不集中：看书、读书不专心，容易走神发呆，脑袋一片空白；</w:t>
      </w:r>
    </w:p>
    <w:p>
      <w:pPr>
        <w:pStyle w:val="31"/>
        <w:numPr>
          <w:ilvl w:val="0"/>
          <w:numId w:val="2"/>
        </w:numPr>
        <w:spacing w:before="240" w:after="240"/>
        <w:ind w:firstLineChars="0"/>
      </w:pPr>
      <w:r>
        <w:rPr>
          <w:rFonts w:hint="eastAsia"/>
        </w:rPr>
        <w:t>头昏脑涨：写过看过读过背过，关键时刻就是想不起来，思维一片混乱；</w:t>
      </w:r>
    </w:p>
    <w:p>
      <w:pPr>
        <w:pStyle w:val="31"/>
        <w:numPr>
          <w:ilvl w:val="0"/>
          <w:numId w:val="2"/>
        </w:numPr>
        <w:spacing w:before="240" w:after="240"/>
        <w:ind w:firstLineChars="0"/>
      </w:pPr>
      <w:r>
        <w:rPr>
          <w:rFonts w:hint="eastAsia"/>
        </w:rPr>
        <w:t>容易疲劳：筋疲力尽，昏昏欲睡，天天如此，对学习有心无力，无限循环。</w:t>
      </w:r>
    </w:p>
    <w:p>
      <w:pPr>
        <w:spacing w:before="240" w:after="240"/>
        <w:ind w:firstLine="0" w:firstLineChars="0"/>
        <w:rPr>
          <w:rFonts w:ascii="等线" w:hAnsi="等线" w:eastAsia="等线" w:cs="Times New Roman"/>
          <w:sz w:val="21"/>
        </w:rPr>
      </w:pPr>
      <w:r>
        <w:rPr>
          <w:rFonts w:ascii="等线" w:hAnsi="等线" w:eastAsia="等线" w:cs="Times New Roman"/>
          <w:b/>
          <w:bCs/>
          <w:sz w:val="21"/>
        </w:rPr>
        <w:t>四、</w:t>
      </w:r>
      <w:r>
        <w:rPr>
          <w:rFonts w:hint="eastAsia" w:ascii="等线" w:hAnsi="等线" w:eastAsia="等线" w:cs="Times New Roman"/>
          <w:b/>
          <w:bCs/>
          <w:sz w:val="21"/>
        </w:rPr>
        <w:t>康富来即食冰糖燕窝礼盒</w:t>
      </w:r>
    </w:p>
    <w:p>
      <w:pPr>
        <w:ind w:firstLine="420"/>
        <w:rPr>
          <w:rFonts w:ascii="等线" w:hAnsi="等线" w:eastAsia="等线" w:cs="Times New Roman"/>
          <w:sz w:val="21"/>
        </w:rPr>
      </w:pPr>
      <w:r>
        <w:rPr>
          <w:rFonts w:hint="eastAsia" w:ascii="等线" w:hAnsi="等线" w:eastAsia="等线" w:cs="Times New Roman"/>
          <w:sz w:val="21"/>
        </w:rPr>
        <w:t>康富来即食冰糖燕窝礼盒，携带方便，开盖即食。不一样的美味，不一样的选择。康富来冰糖燕窝在制作过程中，使用的G</w:t>
      </w:r>
      <w:r>
        <w:rPr>
          <w:rFonts w:ascii="等线" w:hAnsi="等线" w:eastAsia="等线" w:cs="Times New Roman"/>
          <w:sz w:val="21"/>
        </w:rPr>
        <w:t>MP</w:t>
      </w:r>
      <w:r>
        <w:rPr>
          <w:rFonts w:hint="eastAsia" w:ascii="等线" w:hAnsi="等线" w:eastAsia="等线" w:cs="Times New Roman"/>
          <w:sz w:val="21"/>
        </w:rPr>
        <w:t>认证制药用纯化水设备，生产流程紧密相扣，产品品质有保障，现售价1</w:t>
      </w:r>
      <w:r>
        <w:rPr>
          <w:rFonts w:ascii="等线" w:hAnsi="等线" w:eastAsia="等线" w:cs="Times New Roman"/>
          <w:sz w:val="21"/>
        </w:rPr>
        <w:t>70</w:t>
      </w:r>
      <w:r>
        <w:rPr>
          <w:rFonts w:hint="eastAsia" w:ascii="等线" w:hAnsi="等线" w:eastAsia="等线" w:cs="Times New Roman"/>
          <w:sz w:val="21"/>
        </w:rPr>
        <w:t>元/盒，商超同款，送礼配礼袋。</w:t>
      </w:r>
    </w:p>
    <w:p>
      <w:pPr>
        <w:spacing w:before="240" w:after="240" w:line="240" w:lineRule="auto"/>
        <w:ind w:firstLine="0" w:firstLineChars="0"/>
        <w:rPr>
          <w:rFonts w:ascii="等线" w:hAnsi="等线" w:eastAsia="等线" w:cs="Times New Roman"/>
          <w:b/>
          <w:sz w:val="21"/>
        </w:rPr>
      </w:pPr>
      <w:r>
        <w:rPr>
          <w:rFonts w:ascii="等线" w:hAnsi="等线" w:eastAsia="等线" w:cs="Times New Roman"/>
          <w:b/>
          <w:sz w:val="21"/>
        </w:rPr>
        <w:t>产品参数：</w:t>
      </w:r>
    </w:p>
    <w:tbl>
      <w:tblPr>
        <w:tblStyle w:val="16"/>
        <w:tblW w:w="812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015"/>
        <w:gridCol w:w="1812"/>
        <w:gridCol w:w="1032"/>
        <w:gridCol w:w="1422"/>
        <w:gridCol w:w="1422"/>
        <w:gridCol w:w="142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4"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康富来</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规格</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7</w:t>
            </w:r>
            <w:r>
              <w:rPr>
                <w:rFonts w:ascii="等线" w:hAnsi="等线" w:eastAsia="等线" w:cs="Times New Roman"/>
                <w:sz w:val="21"/>
              </w:rPr>
              <w:t>0</w:t>
            </w:r>
            <w:r>
              <w:rPr>
                <w:rFonts w:hint="eastAsia" w:ascii="等线" w:hAnsi="等线" w:eastAsia="等线" w:cs="Times New Roman"/>
                <w:sz w:val="21"/>
              </w:rPr>
              <w:t>ml</w:t>
            </w:r>
            <w:r>
              <w:rPr>
                <w:rFonts w:ascii="等线" w:hAnsi="等线" w:eastAsia="等线" w:cs="Times New Roman"/>
                <w:sz w:val="21"/>
              </w:rPr>
              <w:t>/</w:t>
            </w:r>
            <w:r>
              <w:rPr>
                <w:rFonts w:hint="eastAsia" w:ascii="等线" w:hAnsi="等线" w:eastAsia="等线" w:cs="Times New Roman"/>
                <w:sz w:val="21"/>
              </w:rPr>
              <w:t>瓶</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尺寸</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3</w:t>
            </w:r>
            <w:r>
              <w:rPr>
                <w:rFonts w:ascii="等线" w:hAnsi="等线" w:eastAsia="等线" w:cs="Times New Roman"/>
                <w:sz w:val="21"/>
              </w:rPr>
              <w:t>8</w:t>
            </w:r>
            <w:r>
              <w:rPr>
                <w:rFonts w:hint="eastAsia" w:ascii="等线" w:hAnsi="等线" w:eastAsia="等线" w:cs="Times New Roman"/>
                <w:sz w:val="21"/>
              </w:rPr>
              <w:t>*</w:t>
            </w:r>
            <w:r>
              <w:rPr>
                <w:rFonts w:ascii="等线" w:hAnsi="等线" w:eastAsia="等线" w:cs="Times New Roman"/>
                <w:sz w:val="21"/>
              </w:rPr>
              <w:t>7.5</w:t>
            </w:r>
            <w:r>
              <w:rPr>
                <w:rFonts w:hint="eastAsia" w:ascii="等线" w:hAnsi="等线" w:eastAsia="等线" w:cs="Times New Roman"/>
                <w:sz w:val="21"/>
              </w:rPr>
              <w:t>*</w:t>
            </w:r>
            <w:r>
              <w:rPr>
                <w:rFonts w:ascii="等线" w:hAnsi="等线" w:eastAsia="等线" w:cs="Times New Roman"/>
                <w:sz w:val="21"/>
              </w:rPr>
              <w:t>26.5</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包装方式</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礼盒装</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w:t>
            </w:r>
            <w:r>
              <w:rPr>
                <w:rFonts w:ascii="等线" w:hAnsi="等线" w:eastAsia="等线" w:cs="Times New Roman"/>
                <w:sz w:val="21"/>
              </w:rPr>
              <w:t>4</w:t>
            </w:r>
            <w:r>
              <w:rPr>
                <w:rFonts w:hint="eastAsia" w:ascii="等线" w:hAnsi="等线" w:eastAsia="等线" w:cs="Times New Roman"/>
                <w:sz w:val="21"/>
              </w:rPr>
              <w:t>个月</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产地</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广东佛山</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适用对象</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孕妇</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燕窝颜色</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白燕/官燕</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执行标准号</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Q</w:t>
            </w:r>
            <w:r>
              <w:rPr>
                <w:rFonts w:ascii="等线" w:hAnsi="等线" w:eastAsia="等线" w:cs="Times New Roman"/>
                <w:sz w:val="21"/>
              </w:rPr>
              <w:t>/KFL0007S</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燕窝品质</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金丝燕</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是否含糖</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含糖</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食用方法</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可直接饮用</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开盖即食，即刻拥有的美味滋养</w:t>
      </w:r>
      <w:r>
        <w:rPr>
          <w:rFonts w:ascii="等线" w:hAnsi="等线" w:eastAsia="等线" w:cs="Times New Roman"/>
          <w:sz w:val="21"/>
        </w:rPr>
        <w:t>。</w:t>
      </w:r>
    </w:p>
    <w:p>
      <w:pPr>
        <w:ind w:firstLine="0" w:firstLineChars="0"/>
        <w:rPr>
          <w:rFonts w:ascii="等线" w:hAnsi="等线" w:eastAsia="等线" w:cs="Times New Roman"/>
          <w:sz w:val="21"/>
        </w:rPr>
      </w:pPr>
      <w:r>
        <w:rPr>
          <w:rFonts w:hint="eastAsia" w:ascii="等线" w:hAnsi="等线" w:eastAsia="等线" w:cs="Times New Roman"/>
          <w:sz w:val="21"/>
        </w:rPr>
        <w:t>2</w:t>
      </w:r>
      <w:r>
        <w:rPr>
          <w:rFonts w:ascii="等线" w:hAnsi="等线" w:eastAsia="等线" w:cs="Times New Roman"/>
          <w:sz w:val="21"/>
        </w:rPr>
        <w:t>.</w:t>
      </w:r>
      <w:r>
        <w:rPr>
          <w:rFonts w:hint="eastAsia" w:ascii="等线" w:hAnsi="等线" w:eastAsia="等线" w:cs="Times New Roman"/>
          <w:sz w:val="21"/>
        </w:rPr>
        <w:t>拥有产品检测报告，原料安全，不含防腐剂，真空包装、符合标准，正品防伪码</w:t>
      </w:r>
      <w:r>
        <w:rPr>
          <w:rFonts w:ascii="等线" w:hAnsi="等线" w:eastAsia="等线" w:cs="Times New Roman"/>
          <w:sz w:val="21"/>
        </w:rPr>
        <w:t>。</w:t>
      </w:r>
    </w:p>
    <w:p>
      <w:pPr>
        <w:ind w:firstLine="0" w:firstLineChars="0"/>
        <w:rPr>
          <w:rFonts w:ascii="等线" w:hAnsi="等线" w:eastAsia="等线" w:cs="Times New Roman"/>
          <w:sz w:val="21"/>
        </w:rPr>
      </w:pPr>
      <w:r>
        <w:rPr>
          <w:rFonts w:ascii="等线" w:hAnsi="等线" w:eastAsia="等线" w:cs="Times New Roman"/>
          <w:sz w:val="21"/>
        </w:rPr>
        <w:t>3.</w:t>
      </w:r>
      <w:r>
        <w:rPr>
          <w:rFonts w:hint="eastAsia" w:ascii="等线" w:hAnsi="等线" w:eastAsia="等线" w:cs="Times New Roman"/>
          <w:sz w:val="21"/>
        </w:rPr>
        <w:t>康富来炖制燕窝的高温技术，严格控制在8</w:t>
      </w:r>
      <w:r>
        <w:rPr>
          <w:rFonts w:ascii="等线" w:hAnsi="等线" w:eastAsia="等线" w:cs="Times New Roman"/>
          <w:sz w:val="21"/>
        </w:rPr>
        <w:t>0</w:t>
      </w:r>
      <w:r>
        <w:rPr>
          <w:rFonts w:hint="eastAsia" w:ascii="等线" w:hAnsi="等线" w:eastAsia="等线" w:cs="Times New Roman"/>
          <w:sz w:val="21"/>
        </w:rPr>
        <w:t>摄氏度，既杀菌，又充分保留燕窝的营养价值，让口感原汁原味。</w:t>
      </w:r>
    </w:p>
    <w:p>
      <w:pPr>
        <w:ind w:firstLine="0" w:firstLineChars="0"/>
        <w:rPr>
          <w:rFonts w:ascii="等线" w:hAnsi="等线" w:eastAsia="等线" w:cs="Times New Roman"/>
          <w:sz w:val="21"/>
        </w:rPr>
      </w:pPr>
      <w:r>
        <w:rPr>
          <w:rFonts w:hint="eastAsia" w:ascii="等线" w:hAnsi="等线" w:eastAsia="等线" w:cs="Times New Roman"/>
          <w:sz w:val="21"/>
        </w:rPr>
        <w:t>4</w:t>
      </w:r>
      <w:r>
        <w:rPr>
          <w:rFonts w:ascii="等线" w:hAnsi="等线" w:eastAsia="等线" w:cs="Times New Roman"/>
          <w:sz w:val="21"/>
        </w:rPr>
        <w:t>.</w:t>
      </w:r>
      <w:r>
        <w:rPr>
          <w:rFonts w:hint="eastAsia" w:ascii="等线" w:hAnsi="等线" w:eastAsia="等线" w:cs="Times New Roman"/>
          <w:sz w:val="21"/>
        </w:rPr>
        <w:t>康富来冰糖燕窝没有黏糊感，晶莹透亮，入口爽滑，真正的原汁原味。</w:t>
      </w:r>
    </w:p>
    <w:p>
      <w:pPr>
        <w:spacing w:before="240" w:after="240" w:line="240" w:lineRule="auto"/>
        <w:ind w:firstLine="0" w:firstLineChars="0"/>
        <w:rPr>
          <w:rFonts w:ascii="等线" w:hAnsi="等线" w:eastAsia="等线" w:cs="Times New Roman"/>
          <w:b/>
          <w:sz w:val="21"/>
        </w:rPr>
      </w:pPr>
      <w:r>
        <w:rPr>
          <w:rFonts w:hint="eastAsia" w:ascii="等线" w:hAnsi="等线" w:eastAsia="等线" w:cs="Times New Roman"/>
          <w:b/>
          <w:sz w:val="21"/>
        </w:rPr>
        <w:t>产品开启及注意事项</w:t>
      </w:r>
      <w:r>
        <w:rPr>
          <w:rFonts w:ascii="等线" w:hAnsi="等线" w:eastAsia="等线" w:cs="Times New Roman"/>
          <w:b/>
          <w:sz w:val="21"/>
        </w:rPr>
        <w:t>：</w:t>
      </w:r>
    </w:p>
    <w:p>
      <w:pPr>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将燕窝产品从包装内拿出后，找到金属环连接的位置，用手指将金属环连接片向右掰平至1</w:t>
      </w:r>
      <w:r>
        <w:rPr>
          <w:rFonts w:ascii="等线" w:hAnsi="等线" w:eastAsia="等线" w:cs="Times New Roman"/>
          <w:sz w:val="21"/>
        </w:rPr>
        <w:t>80</w:t>
      </w:r>
      <w:r>
        <w:rPr>
          <w:rFonts w:hint="eastAsia" w:ascii="等线" w:hAnsi="等线" w:eastAsia="等线" w:cs="Times New Roman"/>
          <w:sz w:val="21"/>
        </w:rPr>
        <w:t>度，拉住金属环起始位置，逆时针取下，使之脱离瓶盖，用手握住金属盖，将瓶盖掀开，即可食用。</w:t>
      </w:r>
    </w:p>
    <w:p>
      <w:pPr>
        <w:spacing w:before="240" w:after="240" w:line="240" w:lineRule="auto"/>
        <w:ind w:firstLine="0" w:firstLineChars="0"/>
        <w:rPr>
          <w:rFonts w:ascii="等线" w:hAnsi="等线" w:eastAsia="等线" w:cs="Times New Roman"/>
          <w:b/>
          <w:bCs/>
          <w:sz w:val="21"/>
        </w:rPr>
      </w:pPr>
      <w:r>
        <w:rPr>
          <w:rFonts w:ascii="等线" w:hAnsi="等线" w:eastAsia="等线" w:cs="Times New Roman"/>
          <w:b/>
          <w:bCs/>
          <w:sz w:val="21"/>
        </w:rPr>
        <w:t>五、</w:t>
      </w:r>
      <w:r>
        <w:rPr>
          <w:rFonts w:hint="eastAsia" w:ascii="等线" w:hAnsi="等线" w:eastAsia="等线" w:cs="Times New Roman"/>
          <w:b/>
          <w:bCs/>
          <w:sz w:val="21"/>
        </w:rPr>
        <w:t>康富来鳕鱼肝油软胶囊</w:t>
      </w:r>
    </w:p>
    <w:p>
      <w:pPr>
        <w:ind w:firstLine="420"/>
        <w:rPr>
          <w:rFonts w:ascii="等线" w:hAnsi="等线" w:eastAsia="等线" w:cs="Times New Roman"/>
          <w:sz w:val="21"/>
        </w:rPr>
      </w:pPr>
      <w:r>
        <w:rPr>
          <w:rFonts w:hint="eastAsia" w:ascii="等线" w:hAnsi="等线" w:eastAsia="等线" w:cs="Times New Roman"/>
          <w:sz w:val="21"/>
        </w:rPr>
        <w:t>买就送儿童钙片，康富来鳕鱼肝油软胶囊80粒婴幼补充DHA鱼油。四大营养，助力发育成长。D</w:t>
      </w:r>
      <w:r>
        <w:rPr>
          <w:rFonts w:ascii="等线" w:hAnsi="等线" w:eastAsia="等线" w:cs="Times New Roman"/>
          <w:sz w:val="21"/>
        </w:rPr>
        <w:t>HA</w:t>
      </w:r>
      <w:r>
        <w:rPr>
          <w:rFonts w:hint="eastAsia" w:ascii="等线" w:hAnsi="等线" w:eastAsia="等线" w:cs="Times New Roman"/>
          <w:sz w:val="21"/>
        </w:rPr>
        <w:t>每粒含&gt;</w:t>
      </w:r>
      <w:r>
        <w:rPr>
          <w:rFonts w:ascii="等线" w:hAnsi="等线" w:eastAsia="等线" w:cs="Times New Roman"/>
          <w:sz w:val="21"/>
        </w:rPr>
        <w:t>60mg</w:t>
      </w:r>
      <w:r>
        <w:rPr>
          <w:rFonts w:hint="eastAsia" w:ascii="等线" w:hAnsi="等线" w:eastAsia="等线" w:cs="Times New Roman"/>
          <w:sz w:val="21"/>
        </w:rPr>
        <w:t>，聪明大脑的天然能量。E</w:t>
      </w:r>
      <w:r>
        <w:rPr>
          <w:rFonts w:ascii="等线" w:hAnsi="等线" w:eastAsia="等线" w:cs="Times New Roman"/>
          <w:sz w:val="21"/>
        </w:rPr>
        <w:t>PA</w:t>
      </w:r>
      <w:r>
        <w:rPr>
          <w:rFonts w:hint="eastAsia" w:ascii="等线" w:hAnsi="等线" w:eastAsia="等线" w:cs="Times New Roman"/>
          <w:sz w:val="21"/>
        </w:rPr>
        <w:t>每粒含3</w:t>
      </w:r>
      <w:r>
        <w:rPr>
          <w:rFonts w:ascii="等线" w:hAnsi="等线" w:eastAsia="等线" w:cs="Times New Roman"/>
          <w:sz w:val="21"/>
        </w:rPr>
        <w:t>5</w:t>
      </w:r>
      <w:r>
        <w:rPr>
          <w:rFonts w:hint="eastAsia" w:ascii="等线" w:hAnsi="等线" w:eastAsia="等线" w:cs="Times New Roman"/>
          <w:sz w:val="21"/>
        </w:rPr>
        <w:t>mg</w:t>
      </w:r>
      <w:r>
        <w:rPr>
          <w:rFonts w:ascii="等线" w:hAnsi="等线" w:eastAsia="等线" w:cs="Times New Roman"/>
          <w:sz w:val="21"/>
        </w:rPr>
        <w:t>,</w:t>
      </w:r>
      <w:r>
        <w:rPr>
          <w:rFonts w:hint="eastAsia" w:ascii="等线" w:hAnsi="等线" w:eastAsia="等线" w:cs="Times New Roman"/>
          <w:sz w:val="21"/>
        </w:rPr>
        <w:t>助推生长发育。维生素D，骨骼更强壮。维生素A，眼睛更明亮。现售价8</w:t>
      </w:r>
      <w:r>
        <w:rPr>
          <w:rFonts w:ascii="等线" w:hAnsi="等线" w:eastAsia="等线" w:cs="Times New Roman"/>
          <w:sz w:val="21"/>
        </w:rPr>
        <w:t>9</w:t>
      </w:r>
      <w:r>
        <w:rPr>
          <w:rFonts w:hint="eastAsia" w:ascii="等线" w:hAnsi="等线" w:eastAsia="等线" w:cs="Times New Roman"/>
          <w:sz w:val="21"/>
        </w:rPr>
        <w:t>元/瓶，买就送价值8</w:t>
      </w:r>
      <w:r>
        <w:rPr>
          <w:rFonts w:ascii="等线" w:hAnsi="等线" w:eastAsia="等线" w:cs="Times New Roman"/>
          <w:sz w:val="21"/>
        </w:rPr>
        <w:t>9</w:t>
      </w:r>
      <w:r>
        <w:rPr>
          <w:rFonts w:hint="eastAsia" w:ascii="等线" w:hAnsi="等线" w:eastAsia="等线" w:cs="Times New Roman"/>
          <w:sz w:val="21"/>
        </w:rPr>
        <w:t>元牛乳高钙片1瓶。</w:t>
      </w:r>
    </w:p>
    <w:p>
      <w:pPr>
        <w:spacing w:before="240" w:after="240" w:line="240" w:lineRule="auto"/>
        <w:ind w:right="840" w:firstLine="0" w:firstLineChars="0"/>
        <w:jc w:val="left"/>
        <w:rPr>
          <w:rFonts w:ascii="等线" w:hAnsi="等线" w:eastAsia="等线" w:cs="Times New Roman"/>
          <w:sz w:val="21"/>
        </w:rPr>
      </w:pPr>
      <w:r>
        <w:rPr>
          <w:rFonts w:ascii="等线" w:hAnsi="等线" w:eastAsia="等线" w:cs="Times New Roman"/>
          <w:b/>
          <w:bCs/>
          <w:sz w:val="21"/>
        </w:rPr>
        <w:t>产品参数：</w:t>
      </w:r>
    </w:p>
    <w:tbl>
      <w:tblPr>
        <w:tblStyle w:val="16"/>
        <w:tblW w:w="812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015"/>
        <w:gridCol w:w="1812"/>
        <w:gridCol w:w="1032"/>
        <w:gridCol w:w="1422"/>
        <w:gridCol w:w="1422"/>
        <w:gridCol w:w="142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4"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康富来</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w:t>
            </w:r>
            <w:r>
              <w:rPr>
                <w:rFonts w:ascii="等线" w:hAnsi="等线" w:eastAsia="等线" w:cs="Times New Roman"/>
                <w:sz w:val="21"/>
              </w:rPr>
              <w:t>4</w:t>
            </w:r>
            <w:r>
              <w:rPr>
                <w:rFonts w:hint="eastAsia" w:ascii="等线" w:hAnsi="等线" w:eastAsia="等线" w:cs="Times New Roman"/>
                <w:sz w:val="21"/>
              </w:rPr>
              <w:t>个月</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保健食品类型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现代营养素配方</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是否礼盒装</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否</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产品剂型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软胶囊</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具体规格</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0.5G/粒*80粒</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贮藏方法</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密封、置阴凉干燥处</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适宜人群</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免疫力低下者</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批准文号</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国食健字G20110773</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0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主要原料</w:t>
            </w:r>
          </w:p>
        </w:tc>
        <w:tc>
          <w:tcPr>
            <w:tcW w:w="181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鳕鱼肝油、天然维生素E</w:t>
            </w:r>
          </w:p>
        </w:tc>
        <w:tc>
          <w:tcPr>
            <w:tcW w:w="103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功能</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增强免疫力</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注意事项</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本品不能代替药物</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冰岛进口原料，鲜香海腥味，源自极地深海的馈赠，纯度高、纯净色泽、光亮质感；</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2.独特鱼形胶囊，易剪不脏手</w:t>
      </w:r>
      <w:r>
        <w:rPr>
          <w:rFonts w:ascii="等线" w:hAnsi="等线" w:eastAsia="等线" w:cs="Times New Roman"/>
          <w:sz w:val="21"/>
        </w:rPr>
        <w:t>。</w:t>
      </w:r>
    </w:p>
    <w:p>
      <w:pPr>
        <w:spacing w:before="240" w:after="240" w:line="240" w:lineRule="auto"/>
        <w:ind w:firstLine="0" w:firstLineChars="0"/>
        <w:rPr>
          <w:rFonts w:ascii="等线" w:hAnsi="等线" w:eastAsia="等线" w:cs="Times New Roman"/>
          <w:b/>
          <w:sz w:val="21"/>
        </w:rPr>
      </w:pPr>
      <w:r>
        <w:rPr>
          <w:rFonts w:hint="eastAsia" w:ascii="等线" w:hAnsi="等线" w:eastAsia="等线" w:cs="Times New Roman"/>
          <w:b/>
          <w:sz w:val="21"/>
        </w:rPr>
        <w:t>注意事项</w:t>
      </w:r>
      <w:r>
        <w:rPr>
          <w:rFonts w:ascii="等线" w:hAnsi="等线" w:eastAsia="等线" w:cs="Times New Roman"/>
          <w:b/>
          <w:sz w:val="21"/>
        </w:rPr>
        <w:t>：</w:t>
      </w:r>
    </w:p>
    <w:p>
      <w:pPr>
        <w:ind w:firstLine="420"/>
        <w:rPr>
          <w:rFonts w:asciiTheme="minorEastAsia" w:hAnsiTheme="minorEastAsia" w:eastAsiaTheme="minorEastAsia"/>
          <w:sz w:val="22"/>
        </w:rPr>
      </w:pPr>
      <w:r>
        <w:rPr>
          <w:rFonts w:hint="eastAsia" w:ascii="等线" w:hAnsi="等线" w:eastAsia="等线" w:cs="Times New Roman"/>
          <w:sz w:val="21"/>
        </w:rPr>
        <w:t>本品不能代替药物，本品添加了营养素，</w:t>
      </w:r>
      <w:r>
        <w:rPr>
          <w:rFonts w:hint="eastAsia" w:asciiTheme="minorEastAsia" w:hAnsiTheme="minorEastAsia" w:eastAsiaTheme="minorEastAsia"/>
          <w:sz w:val="22"/>
        </w:rPr>
        <w:t>与同类营养素同时食用不宜超过推荐量。</w:t>
      </w:r>
    </w:p>
    <w:p>
      <w:pPr>
        <w:ind w:firstLine="0" w:firstLineChars="0"/>
        <w:rPr>
          <w:b/>
        </w:rPr>
      </w:pPr>
      <w:r>
        <w:rPr>
          <w:rFonts w:hint="eastAsia" w:asciiTheme="minorEastAsia" w:hAnsiTheme="minorEastAsia" w:eastAsiaTheme="minorEastAsia"/>
          <w:b/>
          <w:sz w:val="21"/>
        </w:rPr>
        <w:t>适用情境</w:t>
      </w:r>
      <w:r>
        <w:rPr>
          <w:rFonts w:hint="eastAsia"/>
          <w:b/>
        </w:rPr>
        <w:t>：</w:t>
      </w:r>
    </w:p>
    <w:p>
      <w:pPr>
        <w:ind w:firstLine="0" w:firstLineChars="0"/>
        <w:rPr>
          <w:rFonts w:asciiTheme="minorEastAsia" w:hAnsiTheme="minorEastAsia" w:eastAsiaTheme="minorEastAsia"/>
          <w:sz w:val="21"/>
        </w:rPr>
      </w:pPr>
      <w:r>
        <w:rPr>
          <w:rFonts w:hint="eastAsia" w:asciiTheme="minorEastAsia" w:hAnsiTheme="minorEastAsia" w:eastAsiaTheme="minorEastAsia"/>
          <w:sz w:val="21"/>
        </w:rPr>
        <w:t>1</w:t>
      </w:r>
      <w:r>
        <w:rPr>
          <w:rFonts w:asciiTheme="minorEastAsia" w:hAnsiTheme="minorEastAsia" w:eastAsiaTheme="minorEastAsia"/>
          <w:sz w:val="21"/>
        </w:rPr>
        <w:t>.</w:t>
      </w:r>
      <w:r>
        <w:rPr>
          <w:rFonts w:hint="eastAsia" w:asciiTheme="minorEastAsia" w:hAnsiTheme="minorEastAsia" w:eastAsiaTheme="minorEastAsia"/>
          <w:sz w:val="21"/>
        </w:rPr>
        <w:t>胎儿期：怀孕的母亲也需要吸收D</w:t>
      </w:r>
      <w:r>
        <w:rPr>
          <w:rFonts w:asciiTheme="minorEastAsia" w:hAnsiTheme="minorEastAsia" w:eastAsiaTheme="minorEastAsia"/>
          <w:sz w:val="21"/>
        </w:rPr>
        <w:t>HA</w:t>
      </w:r>
      <w:r>
        <w:rPr>
          <w:rFonts w:hint="eastAsia" w:asciiTheme="minorEastAsia" w:hAnsiTheme="minorEastAsia" w:eastAsiaTheme="minorEastAsia"/>
          <w:sz w:val="21"/>
        </w:rPr>
        <w:t>，帮助胎儿合成获取；</w:t>
      </w:r>
    </w:p>
    <w:p>
      <w:pPr>
        <w:ind w:firstLine="0" w:firstLineChars="0"/>
        <w:rPr>
          <w:rFonts w:asciiTheme="minorEastAsia" w:hAnsiTheme="minorEastAsia" w:eastAsiaTheme="minorEastAsia"/>
          <w:sz w:val="21"/>
        </w:rPr>
      </w:pPr>
      <w:r>
        <w:rPr>
          <w:rFonts w:hint="eastAsia" w:asciiTheme="minorEastAsia" w:hAnsiTheme="minorEastAsia" w:eastAsiaTheme="minorEastAsia"/>
          <w:sz w:val="21"/>
        </w:rPr>
        <w:t>2</w:t>
      </w:r>
      <w:r>
        <w:rPr>
          <w:rFonts w:asciiTheme="minorEastAsia" w:hAnsiTheme="minorEastAsia" w:eastAsiaTheme="minorEastAsia"/>
          <w:sz w:val="21"/>
        </w:rPr>
        <w:t>.</w:t>
      </w:r>
      <w:r>
        <w:rPr>
          <w:rFonts w:hint="eastAsia" w:asciiTheme="minorEastAsia" w:hAnsiTheme="minorEastAsia" w:eastAsiaTheme="minorEastAsia"/>
          <w:sz w:val="21"/>
        </w:rPr>
        <w:t>婴儿期：让宝宝拥有探索世界的健康明亮的眼睛；</w:t>
      </w:r>
    </w:p>
    <w:p>
      <w:pPr>
        <w:ind w:firstLine="0" w:firstLineChars="0"/>
        <w:rPr>
          <w:rFonts w:asciiTheme="minorEastAsia" w:hAnsiTheme="minorEastAsia" w:eastAsiaTheme="minorEastAsia"/>
          <w:sz w:val="21"/>
        </w:rPr>
      </w:pPr>
      <w:r>
        <w:rPr>
          <w:rFonts w:hint="eastAsia" w:asciiTheme="minorEastAsia" w:hAnsiTheme="minorEastAsia" w:eastAsiaTheme="minorEastAsia"/>
          <w:sz w:val="21"/>
        </w:rPr>
        <w:t>3</w:t>
      </w:r>
      <w:r>
        <w:rPr>
          <w:rFonts w:asciiTheme="minorEastAsia" w:hAnsiTheme="minorEastAsia" w:eastAsiaTheme="minorEastAsia"/>
          <w:sz w:val="21"/>
        </w:rPr>
        <w:t>.</w:t>
      </w:r>
      <w:r>
        <w:rPr>
          <w:rFonts w:hint="eastAsia" w:asciiTheme="minorEastAsia" w:hAnsiTheme="minorEastAsia" w:eastAsiaTheme="minorEastAsia"/>
          <w:sz w:val="21"/>
        </w:rPr>
        <w:t>儿童期：大脑发育，学习更专注、更用心。</w:t>
      </w:r>
    </w:p>
    <w:p>
      <w:pPr>
        <w:spacing w:before="240" w:after="240" w:line="240" w:lineRule="auto"/>
        <w:ind w:firstLine="0" w:firstLineChars="0"/>
        <w:rPr>
          <w:rFonts w:ascii="等线 Light" w:hAnsi="等线 Light" w:eastAsia="等线 Light" w:cs="Times New Roman"/>
          <w:b/>
          <w:bCs/>
          <w:sz w:val="32"/>
          <w:szCs w:val="32"/>
        </w:rPr>
      </w:pPr>
      <w:r>
        <w:rPr>
          <w:rFonts w:ascii="等线" w:hAnsi="等线" w:eastAsia="等线" w:cs="Times New Roman"/>
          <w:b/>
          <w:bCs/>
          <w:sz w:val="21"/>
        </w:rPr>
        <w:t>店铺服务</w:t>
      </w:r>
    </w:p>
    <w:p>
      <w:pPr>
        <w:spacing w:before="240" w:after="240"/>
        <w:ind w:firstLine="0" w:firstLineChars="0"/>
        <w:rPr>
          <w:rFonts w:ascii="等线" w:hAnsi="等线" w:eastAsia="等线" w:cs="Times New Roman"/>
          <w:b/>
          <w:bCs/>
          <w:sz w:val="21"/>
        </w:rPr>
      </w:pPr>
      <w:r>
        <w:rPr>
          <w:rFonts w:ascii="等线" w:hAnsi="等线" w:eastAsia="等线" w:cs="Times New Roman"/>
          <w:b/>
          <w:bCs/>
          <w:sz w:val="21"/>
        </w:rPr>
        <w:t>关于商品</w:t>
      </w:r>
    </w:p>
    <w:p>
      <w:pPr>
        <w:ind w:firstLine="0" w:firstLineChars="0"/>
        <w:rPr>
          <w:rFonts w:ascii="等线" w:hAnsi="等线" w:eastAsia="等线" w:cs="Times New Roman"/>
          <w:sz w:val="21"/>
        </w:rPr>
      </w:pPr>
      <w:r>
        <w:rPr>
          <w:rFonts w:hint="eastAsia" w:ascii="等线" w:hAnsi="等线" w:eastAsia="等线" w:cs="Times New Roman"/>
          <w:bCs/>
          <w:sz w:val="21"/>
        </w:rPr>
        <w:t>康富来</w:t>
      </w:r>
      <w:r>
        <w:rPr>
          <w:rFonts w:ascii="等线" w:hAnsi="等线" w:eastAsia="等线" w:cs="Times New Roman"/>
          <w:bCs/>
          <w:sz w:val="21"/>
        </w:rPr>
        <w:t>天猫官方旗舰店是</w:t>
      </w:r>
      <w:r>
        <w:rPr>
          <w:rFonts w:hint="eastAsia" w:ascii="等线" w:hAnsi="等线" w:eastAsia="等线" w:cs="Times New Roman"/>
          <w:sz w:val="21"/>
        </w:rPr>
        <w:t>康富来</w:t>
      </w:r>
      <w:r>
        <w:rPr>
          <w:rFonts w:ascii="等线" w:hAnsi="等线" w:eastAsia="等线" w:cs="Times New Roman"/>
          <w:sz w:val="21"/>
        </w:rPr>
        <w:t>品牌在中国大陆除官网外指定的网络销售渠道。所有商品皆为</w:t>
      </w:r>
      <w:r>
        <w:rPr>
          <w:rFonts w:hint="eastAsia" w:ascii="等线" w:hAnsi="等线" w:eastAsia="等线" w:cs="Times New Roman"/>
          <w:sz w:val="21"/>
        </w:rPr>
        <w:t>康富来</w:t>
      </w:r>
      <w:r>
        <w:rPr>
          <w:rFonts w:ascii="等线" w:hAnsi="等线" w:eastAsia="等线" w:cs="Times New Roman"/>
          <w:sz w:val="21"/>
        </w:rPr>
        <w:t>官方直销，无需费心检验，免去您的后顾之忧。</w:t>
      </w:r>
    </w:p>
    <w:p>
      <w:pPr>
        <w:ind w:firstLine="0" w:firstLineChars="0"/>
        <w:rPr>
          <w:rFonts w:ascii="等线" w:hAnsi="等线" w:eastAsia="等线" w:cs="Times New Roman"/>
          <w:sz w:val="21"/>
        </w:rPr>
      </w:pPr>
      <w:bookmarkStart w:id="2" w:name="_Hlk5017787"/>
      <w:r>
        <w:rPr>
          <w:rFonts w:ascii="等线" w:hAnsi="等线" w:eastAsia="等线" w:cs="Times New Roman"/>
          <w:sz w:val="21"/>
        </w:rPr>
        <w:t>由于</w:t>
      </w:r>
      <w:r>
        <w:rPr>
          <w:rFonts w:hint="eastAsia" w:ascii="等线" w:hAnsi="等线" w:eastAsia="等线" w:cs="Times New Roman"/>
          <w:sz w:val="21"/>
        </w:rPr>
        <w:t>商品</w:t>
      </w:r>
      <w:r>
        <w:rPr>
          <w:rFonts w:ascii="等线" w:hAnsi="等线" w:eastAsia="等线" w:cs="Times New Roman"/>
          <w:sz w:val="21"/>
        </w:rPr>
        <w:t>在拍摄过程中会受到摄像器材、光线、环境及角度等影响，可能会造成实际商品颜色与图片存在细微差异，具体颜色请以实物为准。</w:t>
      </w:r>
    </w:p>
    <w:bookmarkEnd w:id="2"/>
    <w:p>
      <w:pPr>
        <w:spacing w:before="240" w:after="240"/>
        <w:ind w:firstLine="0" w:firstLineChars="0"/>
        <w:rPr>
          <w:rFonts w:ascii="等线" w:hAnsi="等线" w:eastAsia="等线" w:cs="Times New Roman"/>
          <w:sz w:val="21"/>
        </w:rPr>
      </w:pPr>
      <w:r>
        <w:rPr>
          <w:rFonts w:ascii="等线" w:hAnsi="等线" w:eastAsia="等线" w:cs="Times New Roman"/>
          <w:b/>
          <w:bCs/>
          <w:sz w:val="21"/>
        </w:rPr>
        <w:t>关于发票</w:t>
      </w:r>
    </w:p>
    <w:p>
      <w:pPr>
        <w:spacing w:before="240" w:after="240"/>
        <w:ind w:firstLine="420"/>
        <w:rPr>
          <w:rFonts w:ascii="等线" w:hAnsi="等线" w:eastAsia="等线" w:cs="Times New Roman"/>
          <w:sz w:val="21"/>
        </w:rPr>
      </w:pPr>
      <w:r>
        <w:rPr>
          <w:rFonts w:hint="eastAsia" w:ascii="等线" w:hAnsi="等线" w:eastAsia="等线" w:cs="Times New Roman"/>
          <w:bCs/>
          <w:sz w:val="21"/>
        </w:rPr>
        <w:t>康富来</w:t>
      </w:r>
      <w:r>
        <w:rPr>
          <w:rFonts w:hint="eastAsia" w:ascii="等线" w:hAnsi="等线" w:eastAsia="等线" w:cs="Times New Roman"/>
          <w:sz w:val="21"/>
        </w:rPr>
        <w:t>官方旗舰店已全面采用电子发票，电子发票抬头默认个人/收货人姓名。若发票抬头为企业，请同时提供纳税人识别号，或社会统一代码。电子发票与纸质发票具有同等法律效力,可作为用户报销、维权的有效凭据,如需纸质发票,可自行下载打印,或者联系在线客服。</w:t>
      </w:r>
    </w:p>
    <w:p>
      <w:pPr>
        <w:spacing w:before="240" w:after="240"/>
        <w:ind w:firstLine="0" w:firstLineChars="0"/>
        <w:rPr>
          <w:rFonts w:ascii="等线" w:hAnsi="等线" w:eastAsia="等线" w:cs="Times New Roman"/>
          <w:b/>
          <w:bCs/>
          <w:sz w:val="21"/>
        </w:rPr>
      </w:pPr>
      <w:r>
        <w:rPr>
          <w:rFonts w:hint="eastAsia" w:ascii="等线" w:hAnsi="等线" w:eastAsia="等线" w:cs="Times New Roman"/>
          <w:b/>
          <w:bCs/>
          <w:sz w:val="21"/>
        </w:rPr>
        <w:t>关于包装</w:t>
      </w:r>
    </w:p>
    <w:p>
      <w:pPr>
        <w:spacing w:before="240" w:after="240"/>
        <w:ind w:firstLine="0" w:firstLineChars="0"/>
        <w:rPr>
          <w:rFonts w:ascii="等线" w:hAnsi="等线" w:eastAsia="等线" w:cs="Times New Roman"/>
          <w:bCs/>
          <w:sz w:val="21"/>
        </w:rPr>
      </w:pPr>
      <w:r>
        <w:rPr>
          <w:rFonts w:hint="eastAsia" w:ascii="等线" w:hAnsi="等线" w:eastAsia="等线" w:cs="Times New Roman"/>
          <w:bCs/>
          <w:sz w:val="21"/>
        </w:rPr>
        <w:t>产品持续升级中，会有商品存在新老包装交替发货，在此声明您收到的产品均为康富来官方出品。</w:t>
      </w:r>
    </w:p>
    <w:p>
      <w:pPr>
        <w:spacing w:before="240" w:after="240"/>
        <w:ind w:firstLine="0" w:firstLineChars="0"/>
        <w:rPr>
          <w:rFonts w:ascii="等线" w:hAnsi="等线" w:eastAsia="等线" w:cs="Times New Roman"/>
          <w:sz w:val="21"/>
        </w:rPr>
      </w:pPr>
      <w:r>
        <w:rPr>
          <w:rFonts w:ascii="等线" w:hAnsi="等线" w:eastAsia="等线" w:cs="Times New Roman"/>
          <w:b/>
          <w:bCs/>
          <w:sz w:val="21"/>
        </w:rPr>
        <w:t>关于</w:t>
      </w:r>
      <w:r>
        <w:rPr>
          <w:rFonts w:hint="eastAsia" w:ascii="等线" w:hAnsi="等线" w:eastAsia="等线" w:cs="Times New Roman"/>
          <w:b/>
          <w:bCs/>
          <w:sz w:val="21"/>
        </w:rPr>
        <w:t>配送</w:t>
      </w:r>
    </w:p>
    <w:p>
      <w:pPr>
        <w:spacing w:before="240" w:after="240"/>
        <w:ind w:firstLine="420"/>
        <w:rPr>
          <w:rFonts w:ascii="等线" w:hAnsi="等线" w:eastAsia="等线" w:cs="Times New Roman"/>
          <w:sz w:val="21"/>
        </w:rPr>
      </w:pPr>
      <w:r>
        <w:rPr>
          <w:rFonts w:hint="eastAsia" w:ascii="等线" w:hAnsi="等线" w:eastAsia="等线" w:cs="Times New Roman"/>
          <w:sz w:val="21"/>
        </w:rPr>
        <w:t>在您的订单付款后，我们将安排仓库48小时内发货。如遇法定节假日或大促活动，订单将保证7天内发货，不便之处，请谅解。我们预设使用圆通配送，配送范围仅限中国大陆，不支持香港、澳门、台湾地区及海外，圆通不到请选择E</w:t>
      </w:r>
      <w:r>
        <w:rPr>
          <w:rFonts w:ascii="等线" w:hAnsi="等线" w:eastAsia="等线" w:cs="Times New Roman"/>
          <w:sz w:val="21"/>
        </w:rPr>
        <w:t>MS</w:t>
      </w:r>
      <w:r>
        <w:rPr>
          <w:rFonts w:hint="eastAsia" w:ascii="等线" w:hAnsi="等线" w:eastAsia="等线" w:cs="Times New Roman"/>
          <w:sz w:val="21"/>
        </w:rPr>
        <w:t>，不接受指定快递。</w:t>
      </w:r>
    </w:p>
    <w:p>
      <w:pPr>
        <w:spacing w:before="240" w:after="240"/>
        <w:ind w:firstLine="0" w:firstLineChars="0"/>
        <w:rPr>
          <w:rFonts w:ascii="等线" w:hAnsi="等线" w:eastAsia="等线" w:cs="Times New Roman"/>
          <w:sz w:val="21"/>
        </w:rPr>
      </w:pPr>
      <w:r>
        <w:rPr>
          <w:rFonts w:ascii="等线" w:hAnsi="等线" w:eastAsia="等线" w:cs="Times New Roman"/>
          <w:b/>
          <w:bCs/>
          <w:sz w:val="21"/>
        </w:rPr>
        <w:t>关于</w:t>
      </w:r>
      <w:r>
        <w:rPr>
          <w:rFonts w:hint="eastAsia" w:ascii="等线" w:hAnsi="等线" w:eastAsia="等线" w:cs="Times New Roman"/>
          <w:b/>
          <w:bCs/>
          <w:sz w:val="21"/>
        </w:rPr>
        <w:t>错发漏发货</w:t>
      </w:r>
    </w:p>
    <w:p>
      <w:pPr>
        <w:spacing w:before="240" w:after="240"/>
        <w:ind w:firstLine="420"/>
        <w:rPr>
          <w:rFonts w:ascii="等线" w:hAnsi="等线" w:eastAsia="等线" w:cs="Times New Roman"/>
          <w:sz w:val="21"/>
        </w:rPr>
      </w:pPr>
      <w:r>
        <w:rPr>
          <w:rFonts w:hint="eastAsia" w:ascii="等线" w:hAnsi="等线" w:eastAsia="等线" w:cs="Times New Roman"/>
          <w:sz w:val="21"/>
        </w:rPr>
        <w:t>我们会在包裹里放置发货清单(没有显示价格)，建议亲签收前开包核对产品，如发现漏发或错发，请立即联系我们。若是因我们失误造成，我们会及时为您进行补发或者调换，运费由我们承担。</w:t>
      </w:r>
    </w:p>
    <w:p>
      <w:pPr>
        <w:spacing w:before="240" w:after="240"/>
        <w:ind w:firstLine="0" w:firstLineChars="0"/>
        <w:rPr>
          <w:rFonts w:ascii="等线" w:hAnsi="等线" w:eastAsia="等线" w:cs="Times New Roman"/>
          <w:sz w:val="21"/>
        </w:rPr>
      </w:pPr>
      <w:r>
        <w:rPr>
          <w:rFonts w:hint="eastAsia" w:ascii="等线" w:hAnsi="等线" w:eastAsia="等线" w:cs="Times New Roman"/>
          <w:b/>
          <w:sz w:val="21"/>
        </w:rPr>
        <w:t>关于破损</w:t>
      </w:r>
    </w:p>
    <w:p>
      <w:pPr>
        <w:ind w:firstLine="420"/>
        <w:rPr>
          <w:rFonts w:ascii="等线" w:hAnsi="等线" w:eastAsia="等线" w:cs="Times New Roman"/>
          <w:sz w:val="21"/>
        </w:rPr>
      </w:pPr>
      <w:r>
        <w:rPr>
          <w:rFonts w:hint="eastAsia" w:ascii="等线" w:hAnsi="等线" w:eastAsia="等线" w:cs="Times New Roman"/>
          <w:sz w:val="21"/>
        </w:rPr>
        <w:t>我们发货前会对产品进行仔细打包，有防震防压保护，但如果产品在运输途中遭遇破损，请拍照后联系售后客服处理，核实后我们会为亲退换或补发，运费由我们承担。</w:t>
      </w:r>
    </w:p>
    <w:p>
      <w:pPr>
        <w:spacing w:before="156" w:beforeLines="50" w:after="156" w:afterLines="50"/>
        <w:ind w:firstLine="0" w:firstLineChars="0"/>
        <w:rPr>
          <w:rFonts w:ascii="等线" w:hAnsi="等线" w:eastAsia="等线" w:cs="Times New Roman"/>
          <w:b/>
          <w:sz w:val="21"/>
        </w:rPr>
      </w:pPr>
      <w:r>
        <w:rPr>
          <w:rFonts w:hint="eastAsia" w:ascii="等线" w:hAnsi="等线" w:eastAsia="等线" w:cs="Times New Roman"/>
          <w:b/>
          <w:sz w:val="21"/>
        </w:rPr>
        <w:t>关于退货</w:t>
      </w:r>
    </w:p>
    <w:p>
      <w:pPr>
        <w:ind w:firstLine="0" w:firstLineChars="0"/>
        <w:rPr>
          <w:rFonts w:ascii="等线" w:hAnsi="等线" w:eastAsia="等线" w:cs="Times New Roman"/>
          <w:sz w:val="21"/>
        </w:rPr>
      </w:pPr>
      <w:bookmarkStart w:id="3" w:name="_Hlk5018005"/>
      <w:r>
        <w:rPr>
          <w:rFonts w:hint="eastAsia" w:ascii="等线" w:hAnsi="等线" w:eastAsia="等线" w:cs="Times New Roman"/>
          <w:sz w:val="21"/>
        </w:rPr>
        <w:t>7天无理由退换货，请保持产品完整无开封，务必在退货前联系客服确认退货地址和退款金额等重要信息，运费由买家承担。</w:t>
      </w:r>
      <w:bookmarkEnd w:id="3"/>
    </w:p>
    <w:p>
      <w:pPr>
        <w:spacing w:before="240" w:after="240"/>
        <w:ind w:firstLine="0" w:firstLineChars="0"/>
        <w:rPr>
          <w:rFonts w:ascii="等线" w:hAnsi="等线" w:eastAsia="等线" w:cs="Times New Roman"/>
          <w:sz w:val="21"/>
        </w:rPr>
      </w:pPr>
      <w:r>
        <w:rPr>
          <w:rFonts w:hint="eastAsia" w:ascii="等线" w:hAnsi="等线" w:eastAsia="等线" w:cs="Times New Roman"/>
          <w:b/>
          <w:bCs/>
          <w:sz w:val="21"/>
        </w:rPr>
        <w:t>关于客服</w:t>
      </w:r>
    </w:p>
    <w:p>
      <w:pPr>
        <w:ind w:firstLine="420"/>
        <w:rPr>
          <w:rFonts w:ascii="等线" w:hAnsi="等线" w:eastAsia="等线" w:cs="Times New Roman"/>
          <w:sz w:val="21"/>
        </w:rPr>
      </w:pPr>
      <w:r>
        <w:rPr>
          <w:rFonts w:hint="eastAsia" w:ascii="等线" w:hAnsi="等线" w:eastAsia="等线" w:cs="Times New Roman"/>
          <w:sz w:val="21"/>
        </w:rPr>
        <w:t>售前客服：8:</w:t>
      </w:r>
      <w:r>
        <w:rPr>
          <w:rFonts w:ascii="等线" w:hAnsi="等线" w:eastAsia="等线" w:cs="Times New Roman"/>
          <w:sz w:val="21"/>
        </w:rPr>
        <w:t>30</w:t>
      </w:r>
      <w:r>
        <w:rPr>
          <w:rFonts w:hint="eastAsia" w:ascii="等线" w:hAnsi="等线" w:eastAsia="等线" w:cs="Times New Roman"/>
          <w:sz w:val="21"/>
        </w:rPr>
        <w:t>—2</w:t>
      </w:r>
      <w:r>
        <w:rPr>
          <w:rFonts w:ascii="等线" w:hAnsi="等线" w:eastAsia="等线" w:cs="Times New Roman"/>
          <w:sz w:val="21"/>
        </w:rPr>
        <w:t>3</w:t>
      </w:r>
      <w:r>
        <w:rPr>
          <w:rFonts w:hint="eastAsia" w:ascii="等线" w:hAnsi="等线" w:eastAsia="等线" w:cs="Times New Roman"/>
          <w:sz w:val="21"/>
        </w:rPr>
        <w:t>:</w:t>
      </w:r>
      <w:r>
        <w:rPr>
          <w:rFonts w:ascii="等线" w:hAnsi="等线" w:eastAsia="等线" w:cs="Times New Roman"/>
          <w:sz w:val="21"/>
        </w:rPr>
        <w:t>30</w:t>
      </w:r>
      <w:r>
        <w:rPr>
          <w:rFonts w:hint="eastAsia" w:ascii="等线" w:hAnsi="等线" w:eastAsia="等线" w:cs="Times New Roman"/>
          <w:sz w:val="21"/>
        </w:rPr>
        <w:t>销售热线：0</w:t>
      </w:r>
      <w:r>
        <w:rPr>
          <w:rFonts w:ascii="等线" w:hAnsi="等线" w:eastAsia="等线" w:cs="Times New Roman"/>
          <w:sz w:val="21"/>
        </w:rPr>
        <w:t>755</w:t>
      </w:r>
      <w:r>
        <w:rPr>
          <w:rFonts w:hint="eastAsia" w:ascii="等线" w:hAnsi="等线" w:eastAsia="等线" w:cs="Times New Roman"/>
          <w:sz w:val="21"/>
        </w:rPr>
        <w:t>-</w:t>
      </w:r>
      <w:r>
        <w:rPr>
          <w:rFonts w:ascii="等线" w:hAnsi="等线" w:eastAsia="等线" w:cs="Times New Roman"/>
          <w:sz w:val="21"/>
        </w:rPr>
        <w:t>8698699</w:t>
      </w:r>
    </w:p>
    <w:p>
      <w:pPr>
        <w:ind w:firstLine="420"/>
        <w:rPr>
          <w:rFonts w:ascii="等线" w:hAnsi="等线" w:eastAsia="等线" w:cs="Times New Roman"/>
          <w:sz w:val="21"/>
        </w:rPr>
      </w:pPr>
      <w:r>
        <w:rPr>
          <w:rFonts w:hint="eastAsia" w:ascii="等线" w:hAnsi="等线" w:eastAsia="等线" w:cs="Times New Roman"/>
          <w:sz w:val="21"/>
        </w:rPr>
        <w:t>售后客服</w:t>
      </w:r>
      <w:r>
        <w:rPr>
          <w:rFonts w:ascii="等线" w:hAnsi="等线" w:eastAsia="等线" w:cs="Times New Roman"/>
          <w:sz w:val="21"/>
        </w:rPr>
        <w:t>：9</w:t>
      </w:r>
      <w:r>
        <w:rPr>
          <w:rFonts w:hint="eastAsia" w:ascii="等线" w:hAnsi="等线" w:eastAsia="等线" w:cs="Times New Roman"/>
          <w:sz w:val="21"/>
        </w:rPr>
        <w:t>:00—</w:t>
      </w:r>
      <w:r>
        <w:rPr>
          <w:rFonts w:ascii="等线" w:hAnsi="等线" w:eastAsia="等线" w:cs="Times New Roman"/>
          <w:sz w:val="21"/>
        </w:rPr>
        <w:t>16</w:t>
      </w:r>
      <w:r>
        <w:rPr>
          <w:rFonts w:hint="eastAsia" w:ascii="等线" w:hAnsi="等线" w:eastAsia="等线" w:cs="Times New Roman"/>
          <w:sz w:val="21"/>
        </w:rPr>
        <w:t>:00售后热线：4</w:t>
      </w:r>
      <w:r>
        <w:rPr>
          <w:rFonts w:ascii="等线" w:hAnsi="等线" w:eastAsia="等线" w:cs="Times New Roman"/>
          <w:sz w:val="21"/>
        </w:rPr>
        <w:t>00</w:t>
      </w:r>
      <w:r>
        <w:rPr>
          <w:rFonts w:hint="eastAsia" w:ascii="等线" w:hAnsi="等线" w:eastAsia="等线" w:cs="Times New Roman"/>
          <w:sz w:val="21"/>
        </w:rPr>
        <w:t>-</w:t>
      </w:r>
      <w:r>
        <w:rPr>
          <w:rFonts w:ascii="等线" w:hAnsi="等线" w:eastAsia="等线" w:cs="Times New Roman"/>
          <w:sz w:val="21"/>
        </w:rPr>
        <w:t>37658999</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常见问题解答：</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1.Q：</w:t>
      </w:r>
      <w:r>
        <w:rPr>
          <w:rFonts w:hint="eastAsia" w:ascii="等线" w:hAnsi="等线" w:eastAsia="等线" w:cs="Times New Roman"/>
          <w:sz w:val="21"/>
          <w:szCs w:val="21"/>
        </w:rPr>
        <w:t>你</w:t>
      </w:r>
      <w:r>
        <w:rPr>
          <w:rFonts w:ascii="等线" w:hAnsi="等线" w:eastAsia="等线" w:cs="Times New Roman"/>
          <w:sz w:val="21"/>
          <w:szCs w:val="21"/>
        </w:rPr>
        <w:t>好</w:t>
      </w:r>
      <w:r>
        <w:rPr>
          <w:rFonts w:hint="eastAsia" w:ascii="等线" w:hAnsi="等线" w:eastAsia="等线" w:cs="Times New Roman"/>
          <w:sz w:val="21"/>
          <w:szCs w:val="21"/>
        </w:rPr>
        <w:t>，在吗</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亲，您好。欢迎光临康富来官方旗舰店~</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2.Q：</w:t>
      </w:r>
      <w:r>
        <w:rPr>
          <w:rFonts w:hint="eastAsia" w:ascii="等线" w:hAnsi="等线" w:eastAsia="等线" w:cs="Times New Roman"/>
          <w:sz w:val="21"/>
          <w:szCs w:val="21"/>
        </w:rPr>
        <w:t>如果</w:t>
      </w:r>
      <w:r>
        <w:rPr>
          <w:rFonts w:ascii="等线" w:hAnsi="等线" w:eastAsia="等线" w:cs="Times New Roman"/>
          <w:sz w:val="21"/>
          <w:szCs w:val="21"/>
        </w:rPr>
        <w:t>现在拍了，</w:t>
      </w:r>
      <w:r>
        <w:rPr>
          <w:rFonts w:hint="eastAsia" w:ascii="等线" w:hAnsi="等线" w:eastAsia="等线" w:cs="Times New Roman"/>
          <w:sz w:val="21"/>
          <w:szCs w:val="21"/>
        </w:rPr>
        <w:t>多长</w:t>
      </w:r>
      <w:r>
        <w:rPr>
          <w:rFonts w:ascii="等线" w:hAnsi="等线" w:eastAsia="等线" w:cs="Times New Roman"/>
          <w:sz w:val="21"/>
          <w:szCs w:val="21"/>
        </w:rPr>
        <w:t>时间能发货？</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亲，我们是在24-48小时内完成发货，能尽早安排当天发货都会尽早的。</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3.Q：</w:t>
      </w:r>
      <w:r>
        <w:rPr>
          <w:rFonts w:hint="eastAsia" w:ascii="等线" w:hAnsi="等线" w:eastAsia="等线" w:cs="Times New Roman"/>
          <w:sz w:val="21"/>
          <w:szCs w:val="21"/>
        </w:rPr>
        <w:t>目前</w:t>
      </w:r>
      <w:r>
        <w:rPr>
          <w:rFonts w:ascii="等线" w:hAnsi="等线" w:eastAsia="等线" w:cs="Times New Roman"/>
          <w:sz w:val="21"/>
          <w:szCs w:val="21"/>
        </w:rPr>
        <w:t>店里有什么优惠活动吗？</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您好。目前店铺所有商品享有初春礼遇、全国包邮的服务。整个店铺满200可使用10元优惠券，满300可使用20元优惠券，满400可使用30元优惠券。</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4.Q：</w:t>
      </w:r>
      <w:r>
        <w:rPr>
          <w:rFonts w:hint="eastAsia" w:ascii="等线" w:hAnsi="等线" w:eastAsia="等线" w:cs="Times New Roman"/>
          <w:sz w:val="21"/>
          <w:szCs w:val="21"/>
        </w:rPr>
        <w:t>你们旗舰店</w:t>
      </w:r>
      <w:r>
        <w:rPr>
          <w:rFonts w:ascii="等线" w:hAnsi="等线" w:eastAsia="等线" w:cs="Times New Roman"/>
          <w:sz w:val="21"/>
          <w:szCs w:val="21"/>
        </w:rPr>
        <w:t>所授的商品在实体店</w:t>
      </w:r>
      <w:r>
        <w:rPr>
          <w:rFonts w:hint="eastAsia" w:ascii="等线" w:hAnsi="等线" w:eastAsia="等线" w:cs="Times New Roman"/>
          <w:sz w:val="21"/>
          <w:szCs w:val="21"/>
        </w:rPr>
        <w:t>都</w:t>
      </w:r>
      <w:r>
        <w:rPr>
          <w:rFonts w:ascii="等线" w:hAnsi="等线" w:eastAsia="等线" w:cs="Times New Roman"/>
          <w:sz w:val="21"/>
          <w:szCs w:val="21"/>
        </w:rPr>
        <w:t>有在出售吗</w:t>
      </w:r>
      <w:r>
        <w:rPr>
          <w:rFonts w:hint="eastAsia"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亲，我们是</w:t>
      </w:r>
      <w:r>
        <w:rPr>
          <w:rFonts w:ascii="等线" w:hAnsi="等线" w:eastAsia="等线" w:cs="Times New Roman"/>
          <w:b/>
          <w:i/>
          <w:sz w:val="21"/>
          <w:szCs w:val="21"/>
        </w:rPr>
        <w:t>线上线下分开运营的，部分商品有商场同款，少数商品只是线上专供。</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5.Q：</w:t>
      </w:r>
      <w:r>
        <w:rPr>
          <w:rFonts w:hint="eastAsia" w:ascii="等线" w:hAnsi="等线" w:eastAsia="等线" w:cs="Times New Roman"/>
          <w:sz w:val="21"/>
          <w:szCs w:val="21"/>
        </w:rPr>
        <w:t>店铺</w:t>
      </w:r>
      <w:r>
        <w:rPr>
          <w:rFonts w:ascii="等线" w:hAnsi="等线" w:eastAsia="等线" w:cs="Times New Roman"/>
          <w:sz w:val="21"/>
          <w:szCs w:val="21"/>
        </w:rPr>
        <w:t>宝贝的图片与实物会有色差吗？</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由于商品在拍摄过程中会受到摄像器材、光线、环境及角度等影响，可能会造成实际商品颜色与图片存在细微差异，具体颜色请以实物为准。</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6.</w:t>
      </w:r>
      <w:r>
        <w:rPr>
          <w:rFonts w:ascii="等线" w:hAnsi="等线" w:eastAsia="等线" w:cs="Times New Roman"/>
          <w:sz w:val="21"/>
          <w:szCs w:val="21"/>
        </w:rPr>
        <w:t>Q：</w:t>
      </w:r>
      <w:r>
        <w:rPr>
          <w:rFonts w:hint="eastAsia" w:ascii="等线" w:hAnsi="等线" w:eastAsia="等线" w:cs="Times New Roman"/>
          <w:sz w:val="21"/>
          <w:szCs w:val="21"/>
        </w:rPr>
        <w:t>你</w:t>
      </w:r>
      <w:r>
        <w:rPr>
          <w:rFonts w:ascii="等线" w:hAnsi="等线" w:eastAsia="等线" w:cs="Times New Roman"/>
          <w:sz w:val="21"/>
          <w:szCs w:val="21"/>
        </w:rPr>
        <w:t>好，</w:t>
      </w:r>
      <w:r>
        <w:rPr>
          <w:rFonts w:hint="eastAsia" w:ascii="等线" w:hAnsi="等线" w:eastAsia="等线" w:cs="Times New Roman"/>
          <w:sz w:val="21"/>
          <w:szCs w:val="21"/>
        </w:rPr>
        <w:t>有点问题想咨询下售后，请把售后电话告诉我下吧</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，您好。</w:t>
      </w:r>
      <w:r>
        <w:rPr>
          <w:rFonts w:hint="eastAsia" w:ascii="等线" w:hAnsi="等线" w:eastAsia="等线" w:cs="Times New Roman"/>
          <w:b/>
          <w:i/>
          <w:sz w:val="21"/>
          <w:szCs w:val="21"/>
        </w:rPr>
        <w:t>本店售后客服的工作时间是</w:t>
      </w:r>
      <w:r>
        <w:rPr>
          <w:rFonts w:ascii="等线" w:hAnsi="等线" w:eastAsia="等线" w:cs="Times New Roman"/>
          <w:b/>
          <w:i/>
          <w:sz w:val="21"/>
          <w:szCs w:val="21"/>
        </w:rPr>
        <w:t>9:00—16:00</w:t>
      </w:r>
      <w:r>
        <w:rPr>
          <w:rFonts w:hint="eastAsia" w:ascii="等线" w:hAnsi="等线" w:eastAsia="等线" w:cs="Times New Roman"/>
          <w:b/>
          <w:i/>
          <w:sz w:val="21"/>
          <w:szCs w:val="21"/>
        </w:rPr>
        <w:t>，售后服务热线是</w:t>
      </w:r>
      <w:r>
        <w:rPr>
          <w:rFonts w:ascii="等线" w:hAnsi="等线" w:eastAsia="等线" w:cs="Times New Roman"/>
          <w:b/>
          <w:i/>
          <w:sz w:val="21"/>
          <w:szCs w:val="21"/>
        </w:rPr>
        <w:t>400-37658999</w:t>
      </w:r>
      <w:r>
        <w:rPr>
          <w:rFonts w:hint="eastAsia"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7.Q：</w:t>
      </w:r>
      <w:r>
        <w:rPr>
          <w:rFonts w:hint="eastAsia" w:ascii="等线" w:hAnsi="等线" w:eastAsia="等线" w:cs="Times New Roman"/>
          <w:sz w:val="21"/>
          <w:szCs w:val="21"/>
        </w:rPr>
        <w:t>店里</w:t>
      </w:r>
      <w:r>
        <w:rPr>
          <w:rFonts w:ascii="等线" w:hAnsi="等线" w:eastAsia="等线" w:cs="Times New Roman"/>
          <w:sz w:val="21"/>
          <w:szCs w:val="21"/>
        </w:rPr>
        <w:t>的</w:t>
      </w:r>
      <w:r>
        <w:rPr>
          <w:rFonts w:hint="eastAsia" w:ascii="等线" w:hAnsi="等线" w:eastAsia="等线" w:cs="Times New Roman"/>
          <w:sz w:val="21"/>
          <w:szCs w:val="21"/>
        </w:rPr>
        <w:t>保健品</w:t>
      </w:r>
      <w:r>
        <w:rPr>
          <w:rFonts w:ascii="等线" w:hAnsi="等线" w:eastAsia="等线" w:cs="Times New Roman"/>
          <w:sz w:val="21"/>
          <w:szCs w:val="21"/>
        </w:rPr>
        <w:t>能保证是正品吗？</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，请放心，</w:t>
      </w:r>
      <w:r>
        <w:rPr>
          <w:rFonts w:hint="eastAsia" w:ascii="等线" w:hAnsi="等线" w:eastAsia="等线" w:cs="Times New Roman"/>
          <w:b/>
          <w:i/>
          <w:sz w:val="21"/>
          <w:szCs w:val="21"/>
        </w:rPr>
        <w:t>康富来</w:t>
      </w:r>
      <w:r>
        <w:rPr>
          <w:rFonts w:ascii="等线" w:hAnsi="等线" w:eastAsia="等线" w:cs="Times New Roman"/>
          <w:b/>
          <w:i/>
          <w:sz w:val="21"/>
          <w:szCs w:val="21"/>
        </w:rPr>
        <w:t>官方旗舰店是</w:t>
      </w:r>
      <w:r>
        <w:rPr>
          <w:rFonts w:hint="eastAsia" w:ascii="等线" w:hAnsi="等线" w:eastAsia="等线" w:cs="Times New Roman"/>
          <w:b/>
          <w:i/>
          <w:sz w:val="21"/>
          <w:szCs w:val="21"/>
        </w:rPr>
        <w:t>康富来</w:t>
      </w:r>
      <w:r>
        <w:rPr>
          <w:rFonts w:ascii="等线" w:hAnsi="等线" w:eastAsia="等线" w:cs="Times New Roman"/>
          <w:b/>
          <w:i/>
          <w:sz w:val="21"/>
          <w:szCs w:val="21"/>
        </w:rPr>
        <w:t>品牌在中国大陆除官网外指定的网络销售渠道。所有商品皆为</w:t>
      </w:r>
      <w:r>
        <w:rPr>
          <w:rFonts w:hint="eastAsia" w:ascii="等线" w:hAnsi="等线" w:eastAsia="等线" w:cs="Times New Roman"/>
          <w:b/>
          <w:i/>
          <w:sz w:val="21"/>
          <w:szCs w:val="21"/>
        </w:rPr>
        <w:t>康富来</w:t>
      </w:r>
      <w:r>
        <w:rPr>
          <w:rFonts w:ascii="等线" w:hAnsi="等线" w:eastAsia="等线" w:cs="Times New Roman"/>
          <w:b/>
          <w:i/>
          <w:sz w:val="21"/>
          <w:szCs w:val="21"/>
        </w:rPr>
        <w:t>官方直销，无需费心检验，免去您的后顾之忧。</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8.</w:t>
      </w:r>
      <w:r>
        <w:rPr>
          <w:rFonts w:ascii="等线" w:hAnsi="等线" w:eastAsia="等线" w:cs="Times New Roman"/>
          <w:sz w:val="21"/>
          <w:szCs w:val="21"/>
        </w:rPr>
        <w:t>Q：</w:t>
      </w:r>
      <w:r>
        <w:rPr>
          <w:rFonts w:hint="eastAsia" w:ascii="等线" w:hAnsi="等线" w:eastAsia="等线" w:cs="Times New Roman"/>
          <w:sz w:val="21"/>
          <w:szCs w:val="21"/>
        </w:rPr>
        <w:t>你好</w:t>
      </w:r>
      <w:r>
        <w:rPr>
          <w:rFonts w:ascii="等线" w:hAnsi="等线" w:eastAsia="等线" w:cs="Times New Roman"/>
          <w:sz w:val="21"/>
          <w:szCs w:val="21"/>
        </w:rPr>
        <w:t>，</w:t>
      </w:r>
      <w:r>
        <w:rPr>
          <w:rFonts w:hint="eastAsia" w:ascii="等线" w:hAnsi="等线" w:eastAsia="等线" w:cs="Times New Roman"/>
          <w:sz w:val="21"/>
          <w:szCs w:val="21"/>
        </w:rPr>
        <w:t>我</w:t>
      </w:r>
      <w:r>
        <w:rPr>
          <w:rFonts w:ascii="等线" w:hAnsi="等线" w:eastAsia="等线" w:cs="Times New Roman"/>
          <w:sz w:val="21"/>
          <w:szCs w:val="21"/>
        </w:rPr>
        <w:t>想买来当礼物送人，</w:t>
      </w:r>
      <w:r>
        <w:rPr>
          <w:rFonts w:hint="eastAsia" w:ascii="等线" w:hAnsi="等线" w:eastAsia="等线" w:cs="Times New Roman"/>
          <w:sz w:val="21"/>
          <w:szCs w:val="21"/>
        </w:rPr>
        <w:t>可以</w:t>
      </w:r>
      <w:r>
        <w:rPr>
          <w:rFonts w:ascii="等线" w:hAnsi="等线" w:eastAsia="等线" w:cs="Times New Roman"/>
          <w:sz w:val="21"/>
          <w:szCs w:val="21"/>
        </w:rPr>
        <w:t>给提供礼物包装吗？</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如果送人的话，建议你选择礼盒包装的产品，对于非礼盒包装的产品，我们不提供礼物包装。</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9.Q：</w:t>
      </w:r>
      <w:r>
        <w:rPr>
          <w:rFonts w:hint="eastAsia" w:ascii="等线" w:hAnsi="等线" w:eastAsia="等线" w:cs="Times New Roman"/>
          <w:sz w:val="21"/>
          <w:szCs w:val="21"/>
        </w:rPr>
        <w:t>可以</w:t>
      </w:r>
      <w:r>
        <w:rPr>
          <w:rFonts w:ascii="等线" w:hAnsi="等线" w:eastAsia="等线" w:cs="Times New Roman"/>
          <w:sz w:val="21"/>
          <w:szCs w:val="21"/>
        </w:rPr>
        <w:t>开发票</w:t>
      </w:r>
      <w:r>
        <w:rPr>
          <w:rFonts w:hint="eastAsia" w:ascii="等线" w:hAnsi="等线" w:eastAsia="等线" w:cs="Times New Roman"/>
          <w:sz w:val="21"/>
          <w:szCs w:val="21"/>
        </w:rPr>
        <w:t>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康富来</w:t>
      </w:r>
      <w:r>
        <w:rPr>
          <w:rFonts w:ascii="等线" w:hAnsi="等线" w:eastAsia="等线" w:cs="Times New Roman"/>
          <w:b/>
          <w:i/>
          <w:sz w:val="21"/>
          <w:szCs w:val="21"/>
        </w:rPr>
        <w:t>官方旗舰店已全面采用电子发票，电子发票抬头默认个人/收货人姓名。若发票抬头为企业，请同时提供纳税人识别号</w:t>
      </w:r>
      <w:r>
        <w:rPr>
          <w:rFonts w:hint="eastAsia" w:ascii="等线" w:hAnsi="等线" w:eastAsia="等线" w:cs="Times New Roman"/>
          <w:b/>
          <w:i/>
          <w:sz w:val="21"/>
          <w:szCs w:val="21"/>
        </w:rPr>
        <w:t>，</w:t>
      </w:r>
      <w:r>
        <w:rPr>
          <w:rFonts w:ascii="等线" w:hAnsi="等线" w:eastAsia="等线" w:cs="Times New Roman"/>
          <w:b/>
          <w:i/>
          <w:sz w:val="21"/>
          <w:szCs w:val="21"/>
        </w:rPr>
        <w:t>或社会统一代码。</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10.</w:t>
      </w:r>
      <w:r>
        <w:rPr>
          <w:rFonts w:ascii="等线" w:hAnsi="等线" w:eastAsia="等线" w:cs="Times New Roman"/>
          <w:sz w:val="21"/>
          <w:szCs w:val="21"/>
        </w:rPr>
        <w:t>Q：</w:t>
      </w:r>
      <w:r>
        <w:rPr>
          <w:rFonts w:hint="eastAsia" w:ascii="等线" w:hAnsi="等线" w:eastAsia="等线" w:cs="Times New Roman"/>
          <w:sz w:val="21"/>
          <w:szCs w:val="21"/>
        </w:rPr>
        <w:t>电子</w:t>
      </w:r>
      <w:r>
        <w:rPr>
          <w:rFonts w:ascii="等线" w:hAnsi="等线" w:eastAsia="等线" w:cs="Times New Roman"/>
          <w:sz w:val="21"/>
          <w:szCs w:val="21"/>
        </w:rPr>
        <w:t>发票可以用来报销吗？</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电子发票与纸质发票具有同等法律效力，</w:t>
      </w:r>
      <w:r>
        <w:rPr>
          <w:rFonts w:ascii="等线" w:hAnsi="等线" w:eastAsia="等线" w:cs="Times New Roman"/>
          <w:b/>
          <w:i/>
          <w:sz w:val="21"/>
          <w:szCs w:val="21"/>
        </w:rPr>
        <w:t>可作为用户报销、维权的有效凭据</w:t>
      </w:r>
      <w:r>
        <w:rPr>
          <w:rFonts w:hint="eastAsia"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11.</w:t>
      </w:r>
      <w:r>
        <w:rPr>
          <w:rFonts w:ascii="等线" w:hAnsi="等线" w:eastAsia="等线" w:cs="Times New Roman"/>
          <w:sz w:val="21"/>
          <w:szCs w:val="21"/>
        </w:rPr>
        <w:t>Q：</w:t>
      </w:r>
      <w:r>
        <w:rPr>
          <w:rFonts w:hint="eastAsia" w:ascii="等线" w:hAnsi="等线" w:eastAsia="等线" w:cs="Times New Roman"/>
          <w:sz w:val="21"/>
          <w:szCs w:val="21"/>
        </w:rPr>
        <w:t>你好</w:t>
      </w:r>
      <w:r>
        <w:rPr>
          <w:rFonts w:ascii="等线" w:hAnsi="等线" w:eastAsia="等线" w:cs="Times New Roman"/>
          <w:sz w:val="21"/>
          <w:szCs w:val="21"/>
        </w:rPr>
        <w:t>，你们店可以开具纸质的发票吗？</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亲，康富来官方旗舰店已全面采用电子发票，如需纸质发票，可自行下载打印，或者联系在线客服。</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12.</w:t>
      </w:r>
      <w:r>
        <w:rPr>
          <w:rFonts w:ascii="等线" w:hAnsi="等线" w:eastAsia="等线" w:cs="Times New Roman"/>
          <w:sz w:val="21"/>
          <w:szCs w:val="21"/>
        </w:rPr>
        <w:t>Q：</w:t>
      </w:r>
      <w:r>
        <w:rPr>
          <w:rFonts w:hint="eastAsia" w:ascii="等线" w:hAnsi="等线" w:eastAsia="等线" w:cs="Times New Roman"/>
          <w:sz w:val="21"/>
          <w:szCs w:val="21"/>
        </w:rPr>
        <w:t>你们</w:t>
      </w:r>
      <w:r>
        <w:rPr>
          <w:rFonts w:ascii="等线" w:hAnsi="等线" w:eastAsia="等线" w:cs="Times New Roman"/>
          <w:sz w:val="21"/>
          <w:szCs w:val="21"/>
        </w:rPr>
        <w:t>店所有商品都支持7</w:t>
      </w:r>
      <w:r>
        <w:rPr>
          <w:rFonts w:hint="eastAsia" w:ascii="等线" w:hAnsi="等线" w:eastAsia="等线" w:cs="Times New Roman"/>
          <w:sz w:val="21"/>
          <w:szCs w:val="21"/>
        </w:rPr>
        <w:t>天</w:t>
      </w:r>
      <w:r>
        <w:rPr>
          <w:rFonts w:ascii="等线" w:hAnsi="等线" w:eastAsia="等线" w:cs="Times New Roman"/>
          <w:sz w:val="21"/>
          <w:szCs w:val="21"/>
        </w:rPr>
        <w:t>无理由</w:t>
      </w:r>
      <w:r>
        <w:rPr>
          <w:rFonts w:hint="eastAsia" w:ascii="等线" w:hAnsi="等线" w:eastAsia="等线" w:cs="Times New Roman"/>
          <w:sz w:val="21"/>
          <w:szCs w:val="21"/>
        </w:rPr>
        <w:t>退货</w:t>
      </w:r>
      <w:r>
        <w:rPr>
          <w:rFonts w:ascii="等线" w:hAnsi="等线" w:eastAsia="等线" w:cs="Times New Roman"/>
          <w:sz w:val="21"/>
          <w:szCs w:val="21"/>
        </w:rPr>
        <w:t>吗？</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您</w:t>
      </w:r>
      <w:r>
        <w:rPr>
          <w:rFonts w:ascii="等线" w:hAnsi="等线" w:eastAsia="等线" w:cs="Times New Roman"/>
          <w:b/>
          <w:i/>
          <w:sz w:val="21"/>
          <w:szCs w:val="21"/>
        </w:rPr>
        <w:t>好，亲。</w:t>
      </w:r>
      <w:r>
        <w:rPr>
          <w:rFonts w:hint="eastAsia" w:ascii="等线" w:hAnsi="等线" w:eastAsia="等线" w:cs="Times New Roman"/>
          <w:b/>
          <w:i/>
          <w:sz w:val="21"/>
          <w:szCs w:val="21"/>
        </w:rPr>
        <w:t>康富来官方旗舰店提供7天无理由退换货，请保持产品完整无开封，务必在退货前联系客服确认退货地址和退款金额等重要信息，运费由买家承担。</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13.</w:t>
      </w:r>
      <w:r>
        <w:rPr>
          <w:rFonts w:ascii="等线" w:hAnsi="等线" w:eastAsia="等线" w:cs="Times New Roman"/>
          <w:sz w:val="21"/>
          <w:szCs w:val="21"/>
        </w:rPr>
        <w:t>Q：</w:t>
      </w:r>
      <w:r>
        <w:rPr>
          <w:rFonts w:hint="eastAsia" w:ascii="等线" w:hAnsi="等线" w:eastAsia="等线" w:cs="Times New Roman"/>
          <w:sz w:val="21"/>
          <w:szCs w:val="21"/>
        </w:rPr>
        <w:t>退换货</w:t>
      </w:r>
      <w:r>
        <w:rPr>
          <w:rFonts w:ascii="等线" w:hAnsi="等线" w:eastAsia="等线" w:cs="Times New Roman"/>
          <w:sz w:val="21"/>
          <w:szCs w:val="21"/>
        </w:rPr>
        <w:t>所导致的</w:t>
      </w:r>
      <w:r>
        <w:rPr>
          <w:rFonts w:hint="eastAsia" w:ascii="等线" w:hAnsi="等线" w:eastAsia="等线" w:cs="Times New Roman"/>
          <w:sz w:val="21"/>
          <w:szCs w:val="21"/>
        </w:rPr>
        <w:t>运费</w:t>
      </w:r>
      <w:r>
        <w:rPr>
          <w:rFonts w:ascii="等线" w:hAnsi="等线" w:eastAsia="等线" w:cs="Times New Roman"/>
          <w:sz w:val="21"/>
          <w:szCs w:val="21"/>
        </w:rPr>
        <w:t>由谁来承担？</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亲，退货及换货所引致的运费由您自行承担，但若因商品质量问题产生的退货，运费由我们承担。</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14.</w:t>
      </w:r>
      <w:r>
        <w:rPr>
          <w:rFonts w:ascii="等线" w:hAnsi="等线" w:eastAsia="等线" w:cs="Times New Roman"/>
          <w:sz w:val="21"/>
          <w:szCs w:val="21"/>
        </w:rPr>
        <w:t>Q：</w:t>
      </w:r>
      <w:r>
        <w:rPr>
          <w:rFonts w:hint="eastAsia" w:ascii="等线" w:hAnsi="等线" w:eastAsia="等线" w:cs="Times New Roman"/>
          <w:sz w:val="21"/>
          <w:szCs w:val="21"/>
        </w:rPr>
        <w:t>你们默认发什么快递</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本店默认发送圆通快递，配送范围仅限中国大陆，不支持香港、澳门、台湾地区及海外，圆通不到请选择EMS，不接受指定快递。</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w:t>
      </w:r>
      <w:r>
        <w:rPr>
          <w:rFonts w:ascii="等线" w:hAnsi="等线" w:eastAsia="等线" w:cs="Times New Roman"/>
          <w:sz w:val="21"/>
          <w:szCs w:val="21"/>
        </w:rPr>
        <w:t>5</w:t>
      </w:r>
      <w:r>
        <w:rPr>
          <w:rFonts w:hint="eastAsia" w:ascii="等线" w:hAnsi="等线" w:eastAsia="等线" w:cs="Times New Roman"/>
          <w:sz w:val="21"/>
          <w:szCs w:val="21"/>
        </w:rPr>
        <w:t>.</w:t>
      </w:r>
      <w:r>
        <w:rPr>
          <w:rFonts w:ascii="等线" w:hAnsi="等线" w:eastAsia="等线" w:cs="Times New Roman"/>
          <w:sz w:val="21"/>
          <w:szCs w:val="21"/>
        </w:rPr>
        <w:t>Q：</w:t>
      </w:r>
      <w:r>
        <w:rPr>
          <w:rFonts w:hint="eastAsia" w:ascii="等线" w:hAnsi="等线" w:eastAsia="等线" w:cs="Times New Roman"/>
          <w:sz w:val="21"/>
          <w:szCs w:val="21"/>
        </w:rPr>
        <w:t>圆通</w:t>
      </w:r>
      <w:r>
        <w:rPr>
          <w:rFonts w:ascii="等线" w:hAnsi="等线" w:eastAsia="等线" w:cs="Times New Roman"/>
          <w:sz w:val="21"/>
          <w:szCs w:val="21"/>
        </w:rPr>
        <w:t>快递一般多久</w:t>
      </w:r>
      <w:r>
        <w:rPr>
          <w:rFonts w:hint="eastAsia" w:ascii="等线" w:hAnsi="等线" w:eastAsia="等线" w:cs="Times New Roman"/>
          <w:sz w:val="21"/>
          <w:szCs w:val="21"/>
        </w:rPr>
        <w:t>就</w:t>
      </w:r>
      <w:r>
        <w:rPr>
          <w:rFonts w:ascii="等线" w:hAnsi="等线" w:eastAsia="等线" w:cs="Times New Roman"/>
          <w:sz w:val="21"/>
          <w:szCs w:val="21"/>
        </w:rPr>
        <w:t>能收到货？</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，江浙沪地区一般隔天就能到，除此之外的差不多</w:t>
      </w:r>
      <w:r>
        <w:rPr>
          <w:rFonts w:hint="eastAsia" w:ascii="等线" w:hAnsi="等线" w:eastAsia="等线" w:cs="Times New Roman"/>
          <w:b/>
          <w:i/>
          <w:sz w:val="21"/>
          <w:szCs w:val="21"/>
        </w:rPr>
        <w:t>3天</w:t>
      </w:r>
      <w:r>
        <w:rPr>
          <w:rFonts w:ascii="等线" w:hAnsi="等线" w:eastAsia="等线" w:cs="Times New Roman"/>
          <w:b/>
          <w:i/>
          <w:sz w:val="21"/>
          <w:szCs w:val="21"/>
        </w:rPr>
        <w:t>以内就可以</w:t>
      </w:r>
      <w:r>
        <w:rPr>
          <w:rFonts w:hint="eastAsia" w:ascii="等线" w:hAnsi="等线" w:eastAsia="等线" w:cs="Times New Roman"/>
          <w:b/>
          <w:i/>
          <w:sz w:val="21"/>
          <w:szCs w:val="21"/>
        </w:rPr>
        <w:t>收到</w:t>
      </w:r>
      <w:r>
        <w:rPr>
          <w:rFonts w:ascii="等线" w:hAnsi="等线" w:eastAsia="等线" w:cs="Times New Roman"/>
          <w:b/>
          <w:i/>
          <w:sz w:val="21"/>
          <w:szCs w:val="21"/>
        </w:rPr>
        <w:t>货了。</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16.</w:t>
      </w:r>
      <w:r>
        <w:rPr>
          <w:rFonts w:ascii="等线" w:hAnsi="等线" w:eastAsia="等线" w:cs="Times New Roman"/>
          <w:sz w:val="21"/>
          <w:szCs w:val="21"/>
        </w:rPr>
        <w:t>Q：</w:t>
      </w:r>
      <w:r>
        <w:rPr>
          <w:rFonts w:hint="eastAsia" w:ascii="等线" w:hAnsi="等线" w:eastAsia="等线" w:cs="Times New Roman"/>
          <w:sz w:val="21"/>
          <w:szCs w:val="21"/>
        </w:rPr>
        <w:t>台湾地区</w:t>
      </w:r>
      <w:r>
        <w:rPr>
          <w:rFonts w:ascii="等线" w:hAnsi="等线" w:eastAsia="等线" w:cs="Times New Roman"/>
          <w:sz w:val="21"/>
          <w:szCs w:val="21"/>
        </w:rPr>
        <w:t>可以</w:t>
      </w:r>
      <w:r>
        <w:rPr>
          <w:rFonts w:hint="eastAsia" w:ascii="等线" w:hAnsi="等线" w:eastAsia="等线" w:cs="Times New Roman"/>
          <w:sz w:val="21"/>
          <w:szCs w:val="21"/>
        </w:rPr>
        <w:t>配送</w:t>
      </w:r>
      <w:r>
        <w:rPr>
          <w:rFonts w:ascii="等线" w:hAnsi="等线" w:eastAsia="等线" w:cs="Times New Roman"/>
          <w:sz w:val="21"/>
          <w:szCs w:val="21"/>
        </w:rPr>
        <w:t>吗？</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我们预设使用圆通配送，配送范围仅限中国大陆，不支持香港、澳门、台湾地区及海外。</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17.</w:t>
      </w:r>
      <w:r>
        <w:rPr>
          <w:rFonts w:ascii="等线" w:hAnsi="等线" w:eastAsia="等线" w:cs="Times New Roman"/>
          <w:sz w:val="21"/>
          <w:szCs w:val="21"/>
        </w:rPr>
        <w:t>Q：</w:t>
      </w:r>
      <w:r>
        <w:rPr>
          <w:rFonts w:hint="eastAsia" w:ascii="等线" w:hAnsi="等线" w:eastAsia="等线" w:cs="Times New Roman"/>
          <w:sz w:val="21"/>
          <w:szCs w:val="21"/>
        </w:rPr>
        <w:t>灵芝孢子粉破壁有什么好处</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灵芝孢子粉是灵芝在生长成熟期的种子，是灵芝具有保健功效的重要部位，但由于其外有一层难以被人体胃酸消化吸收的几丁质外壁，因此需破壁后才能最大程度地被人体吸收。</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18.</w:t>
      </w:r>
      <w:r>
        <w:rPr>
          <w:rFonts w:ascii="等线" w:hAnsi="等线" w:eastAsia="等线" w:cs="Times New Roman"/>
          <w:sz w:val="21"/>
          <w:szCs w:val="21"/>
        </w:rPr>
        <w:t>Q：</w:t>
      </w:r>
      <w:r>
        <w:rPr>
          <w:rFonts w:hint="eastAsia" w:ascii="等线" w:hAnsi="等线" w:eastAsia="等线" w:cs="Times New Roman"/>
          <w:sz w:val="21"/>
          <w:szCs w:val="21"/>
        </w:rPr>
        <w:t>灵芝孢子粉为什么要选择胶囊制剂</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灵芝孢子粉破壁后通过胶囊制剂能更好地避免因强光与湿度造成的变质，同时亦可用于改善口感不佳等问题，服用更方便。</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19.Q：</w:t>
      </w:r>
      <w:r>
        <w:rPr>
          <w:rFonts w:hint="eastAsia" w:ascii="等线" w:hAnsi="等线" w:eastAsia="等线" w:cs="Times New Roman"/>
          <w:sz w:val="21"/>
          <w:szCs w:val="21"/>
        </w:rPr>
        <w:t>你们</w:t>
      </w:r>
      <w:r>
        <w:rPr>
          <w:rFonts w:ascii="等线" w:hAnsi="等线" w:eastAsia="等线" w:cs="Times New Roman"/>
          <w:sz w:val="21"/>
          <w:szCs w:val="21"/>
        </w:rPr>
        <w:t>支持门店自提吗？</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，如果你线上购买的宝贝，在当地的实体店有在出售，</w:t>
      </w:r>
      <w:r>
        <w:rPr>
          <w:rFonts w:hint="eastAsia" w:ascii="等线" w:hAnsi="等线" w:eastAsia="等线" w:cs="Times New Roman"/>
          <w:b/>
          <w:i/>
          <w:sz w:val="21"/>
          <w:szCs w:val="21"/>
        </w:rPr>
        <w:t>可以</w:t>
      </w:r>
      <w:r>
        <w:rPr>
          <w:rFonts w:ascii="等线" w:hAnsi="等线" w:eastAsia="等线" w:cs="Times New Roman"/>
          <w:b/>
          <w:i/>
          <w:sz w:val="21"/>
          <w:szCs w:val="21"/>
        </w:rPr>
        <w:t>选用门店自提的方式，如果实体店没有，则只能</w:t>
      </w:r>
      <w:r>
        <w:rPr>
          <w:rFonts w:hint="eastAsia" w:ascii="等线" w:hAnsi="等线" w:eastAsia="等线" w:cs="Times New Roman"/>
          <w:b/>
          <w:i/>
          <w:sz w:val="21"/>
          <w:szCs w:val="21"/>
        </w:rPr>
        <w:t>采取</w:t>
      </w:r>
      <w:r>
        <w:rPr>
          <w:rFonts w:ascii="等线" w:hAnsi="等线" w:eastAsia="等线" w:cs="Times New Roman"/>
          <w:b/>
          <w:i/>
          <w:sz w:val="21"/>
          <w:szCs w:val="21"/>
        </w:rPr>
        <w:t>邮寄的方式了。</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20.</w:t>
      </w:r>
      <w:r>
        <w:rPr>
          <w:rFonts w:ascii="等线" w:hAnsi="等线" w:eastAsia="等线" w:cs="Times New Roman"/>
          <w:sz w:val="21"/>
          <w:szCs w:val="21"/>
        </w:rPr>
        <w:t>Q：</w:t>
      </w:r>
      <w:r>
        <w:rPr>
          <w:rFonts w:hint="eastAsia" w:ascii="等线" w:hAnsi="等线" w:eastAsia="等线" w:cs="Times New Roman"/>
          <w:sz w:val="21"/>
          <w:szCs w:val="21"/>
        </w:rPr>
        <w:t>你</w:t>
      </w:r>
      <w:r>
        <w:rPr>
          <w:rFonts w:ascii="等线" w:hAnsi="等线" w:eastAsia="等线" w:cs="Times New Roman"/>
          <w:sz w:val="21"/>
          <w:szCs w:val="21"/>
        </w:rPr>
        <w:t>好，这款</w:t>
      </w:r>
      <w:r>
        <w:rPr>
          <w:rFonts w:hint="eastAsia" w:ascii="等线" w:hAnsi="等线" w:eastAsia="等线" w:cs="Times New Roman"/>
          <w:sz w:val="21"/>
          <w:szCs w:val="21"/>
        </w:rPr>
        <w:t>康富来</w:t>
      </w:r>
      <w:bookmarkStart w:id="4" w:name="_Hlk5018744"/>
      <w:r>
        <w:rPr>
          <w:rFonts w:hint="eastAsia" w:ascii="等线" w:hAnsi="等线" w:eastAsia="等线" w:cs="Times New Roman"/>
          <w:sz w:val="21"/>
          <w:szCs w:val="21"/>
        </w:rPr>
        <w:t>灵芝破壁孢子粉胶囊</w:t>
      </w:r>
      <w:bookmarkEnd w:id="4"/>
      <w:r>
        <w:rPr>
          <w:rFonts w:hint="eastAsia" w:ascii="等线" w:hAnsi="等线" w:eastAsia="等线" w:cs="Times New Roman"/>
          <w:sz w:val="21"/>
          <w:szCs w:val="21"/>
        </w:rPr>
        <w:t>，现在有什么优惠活动吗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，这款</w:t>
      </w:r>
      <w:r>
        <w:rPr>
          <w:rFonts w:hint="eastAsia" w:ascii="等线" w:hAnsi="等线" w:eastAsia="等线" w:cs="Times New Roman"/>
          <w:b/>
          <w:i/>
          <w:sz w:val="21"/>
          <w:szCs w:val="21"/>
        </w:rPr>
        <w:t>产品除了享受店铺的满减活动外，同时还享有买2送1，买多送多的活动</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21.</w:t>
      </w:r>
      <w:r>
        <w:rPr>
          <w:rFonts w:ascii="等线" w:hAnsi="等线" w:eastAsia="等线" w:cs="Times New Roman"/>
          <w:sz w:val="21"/>
          <w:szCs w:val="21"/>
        </w:rPr>
        <w:t>Q：</w:t>
      </w:r>
      <w:r>
        <w:rPr>
          <w:rFonts w:hint="eastAsia" w:ascii="等线" w:hAnsi="等线" w:eastAsia="等线" w:cs="Times New Roman"/>
          <w:sz w:val="21"/>
          <w:szCs w:val="21"/>
        </w:rPr>
        <w:t>这款灵芝破壁孢子粉胶囊主要具有什么功能</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灵芝破壁孢子粉胶囊具有增强免疫力，对化学性肝损伤有辅助保护功能。</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22.</w:t>
      </w:r>
      <w:r>
        <w:rPr>
          <w:rFonts w:ascii="等线" w:hAnsi="等线" w:eastAsia="等线" w:cs="Times New Roman"/>
          <w:sz w:val="21"/>
          <w:szCs w:val="21"/>
        </w:rPr>
        <w:t>Q：</w:t>
      </w:r>
      <w:r>
        <w:rPr>
          <w:rFonts w:hint="eastAsia" w:ascii="等线" w:hAnsi="等线" w:eastAsia="等线" w:cs="Times New Roman"/>
          <w:sz w:val="21"/>
          <w:szCs w:val="21"/>
        </w:rPr>
        <w:t>这款灵芝破壁孢子粉胶囊少年儿童可以食用吗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，这款</w:t>
      </w:r>
      <w:r>
        <w:rPr>
          <w:rFonts w:hint="eastAsia" w:ascii="等线" w:hAnsi="等线" w:eastAsia="等线" w:cs="Times New Roman"/>
          <w:b/>
          <w:i/>
          <w:sz w:val="21"/>
          <w:szCs w:val="21"/>
        </w:rPr>
        <w:t>灵芝破壁孢子粉胶囊不适宜少年儿童</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23.</w:t>
      </w:r>
      <w:r>
        <w:rPr>
          <w:rFonts w:ascii="等线" w:hAnsi="等线" w:eastAsia="等线" w:cs="Times New Roman"/>
          <w:sz w:val="21"/>
          <w:szCs w:val="21"/>
        </w:rPr>
        <w:t>Q：</w:t>
      </w:r>
      <w:r>
        <w:rPr>
          <w:rFonts w:hint="eastAsia" w:ascii="等线" w:hAnsi="等线" w:eastAsia="等线" w:cs="Times New Roman"/>
          <w:sz w:val="21"/>
          <w:szCs w:val="21"/>
        </w:rPr>
        <w:t>这款灵芝破壁孢子粉胶囊是礼盒包装吗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这款灵芝破壁孢子粉胶囊是单独的瓶装的，没有礼盒包装。</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24.</w:t>
      </w:r>
      <w:r>
        <w:rPr>
          <w:rFonts w:ascii="等线" w:hAnsi="等线" w:eastAsia="等线" w:cs="Times New Roman"/>
          <w:sz w:val="21"/>
          <w:szCs w:val="21"/>
        </w:rPr>
        <w:t>Q：</w:t>
      </w:r>
      <w:r>
        <w:rPr>
          <w:rFonts w:hint="eastAsia" w:ascii="等线" w:hAnsi="等线" w:eastAsia="等线" w:cs="Times New Roman"/>
          <w:sz w:val="21"/>
          <w:szCs w:val="21"/>
        </w:rPr>
        <w:t>亲</w:t>
      </w:r>
      <w:r>
        <w:rPr>
          <w:rFonts w:ascii="等线" w:hAnsi="等线" w:eastAsia="等线" w:cs="Times New Roman"/>
          <w:sz w:val="21"/>
          <w:szCs w:val="21"/>
        </w:rPr>
        <w:t>，</w:t>
      </w:r>
      <w:r>
        <w:rPr>
          <w:rFonts w:hint="eastAsia" w:ascii="等线" w:hAnsi="等线" w:eastAsia="等线" w:cs="Times New Roman"/>
          <w:sz w:val="21"/>
          <w:szCs w:val="21"/>
        </w:rPr>
        <w:t>这款灵芝破壁孢子粉胶囊跟普通的相比有哪些优势</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您好</w:t>
      </w:r>
      <w:r>
        <w:rPr>
          <w:rFonts w:ascii="等线" w:hAnsi="等线" w:eastAsia="等线" w:cs="Times New Roman"/>
          <w:b/>
          <w:i/>
          <w:sz w:val="21"/>
          <w:szCs w:val="21"/>
        </w:rPr>
        <w:t>。</w:t>
      </w:r>
      <w:r>
        <w:rPr>
          <w:rFonts w:hint="eastAsia" w:ascii="等线" w:hAnsi="等线" w:eastAsia="等线" w:cs="Times New Roman"/>
          <w:b/>
          <w:i/>
          <w:sz w:val="21"/>
          <w:szCs w:val="21"/>
        </w:rPr>
        <w:t>此款孢子粉具有国食健字号，目前市面在售的灵芝破壁孢子粉有两种：国食健字号和食品级。健字号孢子粉具有专业认证保健功能，而且生产和检查要求更高，必须在30万级净化车间生产，均为高科技设备自动化管理。</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25.</w:t>
      </w:r>
      <w:r>
        <w:rPr>
          <w:rFonts w:ascii="等线" w:hAnsi="等线" w:eastAsia="等线" w:cs="Times New Roman"/>
          <w:sz w:val="21"/>
          <w:szCs w:val="21"/>
        </w:rPr>
        <w:t>Q：</w:t>
      </w:r>
      <w:r>
        <w:rPr>
          <w:rFonts w:hint="eastAsia" w:ascii="等线" w:hAnsi="等线" w:eastAsia="等线" w:cs="Times New Roman"/>
          <w:sz w:val="21"/>
          <w:szCs w:val="21"/>
        </w:rPr>
        <w:t>这款灵芝破壁孢子粉胶囊的原材料好吗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bookmarkStart w:id="5" w:name="_Hlk5019511"/>
      <w:r>
        <w:rPr>
          <w:rFonts w:ascii="等线" w:hAnsi="等线" w:eastAsia="等线" w:cs="Times New Roman"/>
          <w:b/>
          <w:i/>
          <w:sz w:val="21"/>
          <w:szCs w:val="21"/>
        </w:rPr>
        <w:t>这款</w:t>
      </w:r>
      <w:r>
        <w:rPr>
          <w:rFonts w:hint="eastAsia" w:ascii="等线" w:hAnsi="等线" w:eastAsia="等线" w:cs="Times New Roman"/>
          <w:b/>
          <w:i/>
          <w:sz w:val="21"/>
          <w:szCs w:val="21"/>
        </w:rPr>
        <w:t>灵芝破壁孢子粉胶囊</w:t>
      </w:r>
      <w:bookmarkEnd w:id="5"/>
      <w:r>
        <w:rPr>
          <w:rFonts w:hint="eastAsia" w:ascii="等线" w:hAnsi="等线" w:eastAsia="等线" w:cs="Times New Roman"/>
          <w:b/>
          <w:i/>
          <w:sz w:val="21"/>
          <w:szCs w:val="21"/>
        </w:rPr>
        <w:t>原料正，含量纯。采用药用价值高的赤灵芝，约1000g灵芝才能提取1g灵芝孢子粉。</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26.</w:t>
      </w:r>
      <w:r>
        <w:rPr>
          <w:rFonts w:ascii="等线" w:hAnsi="等线" w:eastAsia="等线" w:cs="Times New Roman"/>
          <w:sz w:val="21"/>
          <w:szCs w:val="21"/>
        </w:rPr>
        <w:t>Q：</w:t>
      </w:r>
      <w:r>
        <w:rPr>
          <w:rFonts w:hint="eastAsia" w:ascii="等线" w:hAnsi="等线" w:eastAsia="等线" w:cs="Times New Roman"/>
          <w:sz w:val="21"/>
          <w:szCs w:val="21"/>
        </w:rPr>
        <w:t>这款灵芝破壁孢子粉胶囊保质期是多久</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这款灵芝破壁孢子粉胶囊保质期是2</w:t>
      </w:r>
      <w:r>
        <w:rPr>
          <w:rFonts w:ascii="等线" w:hAnsi="等线" w:eastAsia="等线" w:cs="Times New Roman"/>
          <w:b/>
          <w:i/>
          <w:sz w:val="21"/>
          <w:szCs w:val="21"/>
        </w:rPr>
        <w:t>4</w:t>
      </w:r>
      <w:r>
        <w:rPr>
          <w:rFonts w:hint="eastAsia" w:ascii="等线" w:hAnsi="等线" w:eastAsia="等线" w:cs="Times New Roman"/>
          <w:b/>
          <w:i/>
          <w:sz w:val="21"/>
          <w:szCs w:val="21"/>
        </w:rPr>
        <w:t>个月，请您在食用的时候一定要注意产品的保质期，一旦发现超期，请勿使用。</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27.Q：</w:t>
      </w:r>
      <w:r>
        <w:rPr>
          <w:rFonts w:hint="eastAsia" w:ascii="等线" w:hAnsi="等线" w:eastAsia="等线" w:cs="Times New Roman"/>
          <w:sz w:val="21"/>
          <w:szCs w:val="21"/>
        </w:rPr>
        <w:t>这</w:t>
      </w:r>
      <w:r>
        <w:rPr>
          <w:rFonts w:ascii="等线" w:hAnsi="等线" w:eastAsia="等线" w:cs="Times New Roman"/>
          <w:sz w:val="21"/>
          <w:szCs w:val="21"/>
        </w:rPr>
        <w:t>款</w:t>
      </w:r>
      <w:r>
        <w:rPr>
          <w:rFonts w:hint="eastAsia" w:ascii="等线" w:hAnsi="等线" w:eastAsia="等线" w:cs="Times New Roman"/>
          <w:sz w:val="21"/>
          <w:szCs w:val="21"/>
        </w:rPr>
        <w:t>康富来血尔补血口服液礼盒目前有什么活动</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这款口服液礼盒现售价1</w:t>
      </w:r>
      <w:r>
        <w:rPr>
          <w:rFonts w:ascii="等线" w:hAnsi="等线" w:eastAsia="等线" w:cs="Times New Roman"/>
          <w:b/>
          <w:i/>
          <w:sz w:val="21"/>
          <w:szCs w:val="21"/>
        </w:rPr>
        <w:t>45</w:t>
      </w:r>
      <w:r>
        <w:rPr>
          <w:rFonts w:hint="eastAsia" w:ascii="等线" w:hAnsi="等线" w:eastAsia="等线" w:cs="Times New Roman"/>
          <w:b/>
          <w:i/>
          <w:sz w:val="21"/>
          <w:szCs w:val="21"/>
        </w:rPr>
        <w:t>元/盒，买4送1，非常实惠</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28.</w:t>
      </w:r>
      <w:r>
        <w:rPr>
          <w:rFonts w:ascii="等线" w:hAnsi="等线" w:eastAsia="等线" w:cs="Times New Roman"/>
          <w:sz w:val="21"/>
          <w:szCs w:val="21"/>
        </w:rPr>
        <w:t>Q：</w:t>
      </w:r>
      <w:bookmarkStart w:id="6" w:name="_Hlk5020097"/>
      <w:r>
        <w:rPr>
          <w:rFonts w:hint="eastAsia" w:ascii="等线" w:hAnsi="等线" w:eastAsia="等线" w:cs="Times New Roman"/>
          <w:sz w:val="21"/>
          <w:szCs w:val="21"/>
        </w:rPr>
        <w:t>这款康富来血尔补血口服液</w:t>
      </w:r>
      <w:bookmarkEnd w:id="6"/>
      <w:r>
        <w:rPr>
          <w:rFonts w:hint="eastAsia" w:ascii="等线" w:hAnsi="等线" w:eastAsia="等线" w:cs="Times New Roman"/>
          <w:sz w:val="21"/>
          <w:szCs w:val="21"/>
        </w:rPr>
        <w:t>主要原料是什么</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这款康富来血尔口服液是以鲜鸡、当归、黄芪、卟啉铁为主要原料制成的保健食品，经功能试验证明，具有改善营养性贫血的保健功能。</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29.Q：</w:t>
      </w:r>
      <w:r>
        <w:rPr>
          <w:rFonts w:hint="eastAsia" w:ascii="等线" w:hAnsi="等线" w:eastAsia="等线" w:cs="Times New Roman"/>
          <w:sz w:val="21"/>
          <w:szCs w:val="21"/>
        </w:rPr>
        <w:t>这款康富来血尔补血口服液哪些人群不适合</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亲，这款口服液老少皆宜，目前还未发现任何不适宜的人群</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30.</w:t>
      </w:r>
      <w:r>
        <w:rPr>
          <w:rFonts w:ascii="等线" w:hAnsi="等线" w:eastAsia="等线" w:cs="Times New Roman"/>
          <w:sz w:val="21"/>
          <w:szCs w:val="21"/>
        </w:rPr>
        <w:t>Q：</w:t>
      </w:r>
      <w:r>
        <w:rPr>
          <w:rFonts w:hint="eastAsia" w:ascii="等线" w:hAnsi="等线" w:eastAsia="等线" w:cs="Times New Roman"/>
          <w:sz w:val="21"/>
          <w:szCs w:val="21"/>
        </w:rPr>
        <w:t>亲</w:t>
      </w:r>
      <w:r>
        <w:rPr>
          <w:rFonts w:ascii="等线" w:hAnsi="等线" w:eastAsia="等线" w:cs="Times New Roman"/>
          <w:sz w:val="21"/>
          <w:szCs w:val="21"/>
        </w:rPr>
        <w:t>，</w:t>
      </w:r>
      <w:r>
        <w:rPr>
          <w:rFonts w:hint="eastAsia" w:ascii="等线" w:hAnsi="等线" w:eastAsia="等线" w:cs="Times New Roman"/>
          <w:sz w:val="21"/>
          <w:szCs w:val="21"/>
        </w:rPr>
        <w:t>这款康富来血尔补血口服液礼盒里边有几瓶</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这款康富来血尔补血口服液礼盒内含8瓶，每瓶7</w:t>
      </w:r>
      <w:r>
        <w:rPr>
          <w:rFonts w:ascii="等线" w:hAnsi="等线" w:eastAsia="等线" w:cs="Times New Roman"/>
          <w:b/>
          <w:i/>
          <w:sz w:val="21"/>
          <w:szCs w:val="21"/>
        </w:rPr>
        <w:t>6</w:t>
      </w:r>
      <w:r>
        <w:rPr>
          <w:rFonts w:hint="eastAsia" w:ascii="等线" w:hAnsi="等线" w:eastAsia="等线" w:cs="Times New Roman"/>
          <w:b/>
          <w:i/>
          <w:sz w:val="21"/>
          <w:szCs w:val="21"/>
        </w:rPr>
        <w:t>ml。</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31</w:t>
      </w:r>
      <w:r>
        <w:rPr>
          <w:rFonts w:ascii="等线" w:hAnsi="等线" w:eastAsia="等线" w:cs="Times New Roman"/>
          <w:sz w:val="21"/>
          <w:szCs w:val="21"/>
        </w:rPr>
        <w:t>.Q：</w:t>
      </w:r>
      <w:r>
        <w:rPr>
          <w:rFonts w:hint="eastAsia" w:ascii="等线" w:hAnsi="等线" w:eastAsia="等线" w:cs="Times New Roman"/>
          <w:sz w:val="21"/>
          <w:szCs w:val="21"/>
        </w:rPr>
        <w:t>这款康富来血尔补血口服液消费者使用的反馈怎么样</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这款口服液畅销全国，口碑非常好。血尔口服液2000年上市至今，线下超过50万家终端在售，深受消费者信赖。</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32.</w:t>
      </w:r>
      <w:r>
        <w:rPr>
          <w:rFonts w:ascii="等线" w:hAnsi="等线" w:eastAsia="等线" w:cs="Times New Roman"/>
          <w:sz w:val="21"/>
          <w:szCs w:val="21"/>
        </w:rPr>
        <w:t>Q：</w:t>
      </w:r>
      <w:r>
        <w:rPr>
          <w:rFonts w:hint="eastAsia" w:ascii="等线" w:hAnsi="等线" w:eastAsia="等线" w:cs="Times New Roman"/>
          <w:sz w:val="21"/>
          <w:szCs w:val="21"/>
        </w:rPr>
        <w:t>这款康富来血尔补血口服液礼盒运输过程中会发生磨损吗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这款口服液礼盒采用专业包装，厚实的泡沫包装长途颠簸也不怕，运输过程中，如有破损，店家赔偿。</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33.Q：</w:t>
      </w:r>
      <w:bookmarkStart w:id="7" w:name="_Hlk5020952"/>
      <w:r>
        <w:rPr>
          <w:rFonts w:hint="eastAsia" w:ascii="等线" w:hAnsi="等线" w:eastAsia="等线" w:cs="Times New Roman"/>
          <w:sz w:val="21"/>
          <w:szCs w:val="21"/>
        </w:rPr>
        <w:t>这款康富来脑轻松胶囊</w:t>
      </w:r>
      <w:bookmarkEnd w:id="7"/>
      <w:r>
        <w:rPr>
          <w:rFonts w:hint="eastAsia" w:ascii="等线" w:hAnsi="等线" w:eastAsia="等线" w:cs="Times New Roman"/>
          <w:sz w:val="21"/>
          <w:szCs w:val="21"/>
        </w:rPr>
        <w:t>是什么时候上市的</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，这款</w:t>
      </w:r>
      <w:r>
        <w:rPr>
          <w:rFonts w:hint="eastAsia" w:ascii="等线" w:hAnsi="等线" w:eastAsia="等线" w:cs="Times New Roman"/>
          <w:b/>
          <w:i/>
          <w:sz w:val="21"/>
          <w:szCs w:val="21"/>
        </w:rPr>
        <w:t>康富来脑轻松胶囊是1</w:t>
      </w:r>
      <w:r>
        <w:rPr>
          <w:rFonts w:ascii="等线" w:hAnsi="等线" w:eastAsia="等线" w:cs="Times New Roman"/>
          <w:b/>
          <w:i/>
          <w:sz w:val="21"/>
          <w:szCs w:val="21"/>
        </w:rPr>
        <w:t>998</w:t>
      </w:r>
      <w:r>
        <w:rPr>
          <w:rFonts w:hint="eastAsia" w:ascii="等线" w:hAnsi="等线" w:eastAsia="等线" w:cs="Times New Roman"/>
          <w:b/>
          <w:i/>
          <w:sz w:val="21"/>
          <w:szCs w:val="21"/>
        </w:rPr>
        <w:t>年上市的，自上市至今深受消费者欢迎信赖。</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34.Q：</w:t>
      </w:r>
      <w:r>
        <w:rPr>
          <w:rFonts w:hint="eastAsia" w:ascii="等线" w:hAnsi="等线" w:eastAsia="等线" w:cs="Times New Roman"/>
          <w:sz w:val="21"/>
          <w:szCs w:val="21"/>
        </w:rPr>
        <w:t>这款康富来脑轻松胶囊主要原料是什么</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这款康富来脑轻松胶囊主要原料有银杏叶、红景天、鱼油以及五味子。</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35.Q：</w:t>
      </w:r>
      <w:r>
        <w:rPr>
          <w:rFonts w:hint="eastAsia" w:ascii="等线" w:hAnsi="等线" w:eastAsia="等线" w:cs="Times New Roman"/>
          <w:sz w:val="21"/>
          <w:szCs w:val="21"/>
        </w:rPr>
        <w:t>这款康富来脑轻松胶囊有什么功效</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这款康富来脑轻松胶囊具有抗疲劳、耐缺氧、改善记忆等功能。</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36.Q：</w:t>
      </w:r>
      <w:r>
        <w:rPr>
          <w:rFonts w:hint="eastAsia" w:ascii="等线" w:hAnsi="等线" w:eastAsia="等线" w:cs="Times New Roman"/>
          <w:sz w:val="21"/>
          <w:szCs w:val="21"/>
        </w:rPr>
        <w:t>这款康富来脑轻松胶囊主要适用于哪类症状的人群</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康富来脑轻松胶囊适宜人群包括容易疲劳者、记忆力不足的青少年以及记忆力减退的老年人</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37.Q：</w:t>
      </w:r>
      <w:r>
        <w:rPr>
          <w:rFonts w:hint="eastAsia" w:ascii="等线" w:hAnsi="等线" w:eastAsia="等线" w:cs="Times New Roman"/>
          <w:sz w:val="21"/>
          <w:szCs w:val="21"/>
        </w:rPr>
        <w:t>这款康富来脑轻松胶囊一瓶有多少粒</w:t>
      </w:r>
      <w:r>
        <w:rPr>
          <w:rFonts w:ascii="等线" w:hAnsi="等线" w:eastAsia="等线" w:cs="Times New Roman"/>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这款康富来脑轻松胶囊一瓶为8</w:t>
      </w:r>
      <w:r>
        <w:rPr>
          <w:rFonts w:ascii="等线" w:hAnsi="等线" w:eastAsia="等线" w:cs="Times New Roman"/>
          <w:b/>
          <w:i/>
          <w:sz w:val="21"/>
          <w:szCs w:val="21"/>
        </w:rPr>
        <w:t>0</w:t>
      </w:r>
      <w:r>
        <w:rPr>
          <w:rFonts w:hint="eastAsia" w:ascii="等线" w:hAnsi="等线" w:eastAsia="等线" w:cs="Times New Roman"/>
          <w:b/>
          <w:i/>
          <w:sz w:val="21"/>
          <w:szCs w:val="21"/>
        </w:rPr>
        <w:t>粒，每粒是2</w:t>
      </w:r>
      <w:r>
        <w:rPr>
          <w:rFonts w:ascii="等线" w:hAnsi="等线" w:eastAsia="等线" w:cs="Times New Roman"/>
          <w:b/>
          <w:i/>
          <w:sz w:val="21"/>
          <w:szCs w:val="21"/>
        </w:rPr>
        <w:t>00</w:t>
      </w:r>
      <w:r>
        <w:rPr>
          <w:rFonts w:hint="eastAsia" w:ascii="等线" w:hAnsi="等线" w:eastAsia="等线" w:cs="Times New Roman"/>
          <w:b/>
          <w:i/>
          <w:sz w:val="21"/>
          <w:szCs w:val="21"/>
        </w:rPr>
        <w:t>mg。</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38.</w:t>
      </w:r>
      <w:r>
        <w:rPr>
          <w:rFonts w:ascii="等线" w:hAnsi="等线" w:eastAsia="等线" w:cs="Times New Roman"/>
          <w:sz w:val="21"/>
          <w:szCs w:val="21"/>
        </w:rPr>
        <w:t>Q：</w:t>
      </w:r>
      <w:r>
        <w:rPr>
          <w:rFonts w:hint="eastAsia" w:ascii="等线" w:hAnsi="等线" w:eastAsia="等线" w:cs="Times New Roman"/>
          <w:sz w:val="21"/>
          <w:szCs w:val="21"/>
        </w:rPr>
        <w:t>这款康富来脑轻松胶囊怎么服用？</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康富来脑轻松胶囊每日2次，每次2~</w:t>
      </w:r>
      <w:r>
        <w:rPr>
          <w:rFonts w:ascii="等线" w:hAnsi="等线" w:eastAsia="等线" w:cs="Times New Roman"/>
          <w:b/>
          <w:i/>
          <w:sz w:val="21"/>
          <w:szCs w:val="21"/>
        </w:rPr>
        <w:t>3</w:t>
      </w:r>
      <w:r>
        <w:rPr>
          <w:rFonts w:hint="eastAsia" w:ascii="等线" w:hAnsi="等线" w:eastAsia="等线" w:cs="Times New Roman"/>
          <w:b/>
          <w:i/>
          <w:sz w:val="21"/>
          <w:szCs w:val="21"/>
        </w:rPr>
        <w:t>粒，饭前服用，需要时可以增加用量。</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39.Q：</w:t>
      </w:r>
      <w:r>
        <w:rPr>
          <w:rFonts w:hint="eastAsia" w:ascii="等线" w:hAnsi="等线" w:eastAsia="等线" w:cs="Times New Roman"/>
          <w:sz w:val="21"/>
          <w:szCs w:val="21"/>
        </w:rPr>
        <w:t>这款康富来即食冰糖燕窝礼盒在商超里边有同款吗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这款康富来即食冰糖燕窝礼盒是商超同款，线上线下统一零售价1</w:t>
      </w:r>
      <w:r>
        <w:rPr>
          <w:rFonts w:ascii="等线" w:hAnsi="等线" w:eastAsia="等线" w:cs="Times New Roman"/>
          <w:b/>
          <w:i/>
          <w:sz w:val="21"/>
          <w:szCs w:val="21"/>
        </w:rPr>
        <w:t>70</w:t>
      </w:r>
      <w:r>
        <w:rPr>
          <w:rFonts w:hint="eastAsia" w:ascii="等线" w:hAnsi="等线" w:eastAsia="等线" w:cs="Times New Roman"/>
          <w:b/>
          <w:i/>
          <w:sz w:val="21"/>
          <w:szCs w:val="21"/>
        </w:rPr>
        <w:t>元/盒</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40.</w:t>
      </w:r>
      <w:r>
        <w:rPr>
          <w:rFonts w:ascii="等线" w:hAnsi="等线" w:eastAsia="等线" w:cs="Times New Roman"/>
          <w:sz w:val="21"/>
          <w:szCs w:val="21"/>
        </w:rPr>
        <w:t>Q：</w:t>
      </w:r>
      <w:r>
        <w:rPr>
          <w:rFonts w:hint="eastAsia" w:ascii="等线" w:hAnsi="等线" w:eastAsia="等线" w:cs="Times New Roman"/>
          <w:sz w:val="21"/>
          <w:szCs w:val="21"/>
        </w:rPr>
        <w:t>这款康富来即食冰糖燕窝礼盒的主要适用对象是哪类人群</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这款康富来即食冰糖燕窝礼盒主要适用对象是孕妇</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41.</w:t>
      </w:r>
      <w:r>
        <w:rPr>
          <w:rFonts w:ascii="等线" w:hAnsi="等线" w:eastAsia="等线" w:cs="Times New Roman"/>
          <w:sz w:val="21"/>
          <w:szCs w:val="21"/>
        </w:rPr>
        <w:t>Q：</w:t>
      </w:r>
      <w:r>
        <w:rPr>
          <w:rFonts w:hint="eastAsia" w:ascii="等线" w:hAnsi="等线" w:eastAsia="等线" w:cs="Times New Roman"/>
          <w:sz w:val="21"/>
          <w:szCs w:val="21"/>
        </w:rPr>
        <w:t>这款康富来即食冰糖燕窝礼盒可以直接饮用吗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这款康富来即食冰糖燕窝礼盒可以直接饮用，冷饮、热饮都可以。</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42.</w:t>
      </w:r>
      <w:r>
        <w:rPr>
          <w:rFonts w:ascii="等线" w:hAnsi="等线" w:eastAsia="等线" w:cs="Times New Roman"/>
          <w:sz w:val="21"/>
          <w:szCs w:val="21"/>
        </w:rPr>
        <w:t>Q：</w:t>
      </w:r>
      <w:r>
        <w:rPr>
          <w:rFonts w:hint="eastAsia" w:ascii="等线" w:hAnsi="等线" w:eastAsia="等线" w:cs="Times New Roman"/>
          <w:sz w:val="21"/>
          <w:szCs w:val="21"/>
        </w:rPr>
        <w:t>这款康富来即食冰糖燕窝礼盒中的燕窝含糖吗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亲，这款康富来即食冰糖燕窝礼盒中的燕窝是含糖的,但含糖量不高，微甜而已。</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43.Q：</w:t>
      </w:r>
      <w:r>
        <w:rPr>
          <w:rFonts w:hint="eastAsia" w:ascii="等线" w:hAnsi="等线" w:eastAsia="等线" w:cs="Times New Roman"/>
          <w:sz w:val="21"/>
          <w:szCs w:val="21"/>
        </w:rPr>
        <w:t>想买这款康富来即食冰糖燕窝礼盒送人，有礼物包装吗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如果你购买</w:t>
      </w:r>
      <w:r>
        <w:rPr>
          <w:rFonts w:hint="eastAsia" w:ascii="等线" w:hAnsi="等线" w:eastAsia="等线" w:cs="Times New Roman"/>
          <w:b/>
          <w:bCs/>
          <w:i/>
          <w:sz w:val="21"/>
          <w:szCs w:val="21"/>
        </w:rPr>
        <w:t>这款康富来即食冰糖燕窝礼盒，本店免费提供礼袋</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44.Q：</w:t>
      </w:r>
      <w:r>
        <w:rPr>
          <w:rFonts w:hint="eastAsia" w:ascii="等线" w:hAnsi="等线" w:eastAsia="等线" w:cs="Times New Roman"/>
          <w:sz w:val="21"/>
          <w:szCs w:val="21"/>
        </w:rPr>
        <w:t>这款康富来即食冰糖燕窝礼盒产品的配料有哪些</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这款康富来即食冰糖燕窝礼盒的配料有水、冰糖、燕窝、琼脂、羧甲基纤维素钠等几种主要配料。</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45.Q：</w:t>
      </w:r>
      <w:r>
        <w:rPr>
          <w:rFonts w:hint="eastAsia" w:ascii="等线" w:hAnsi="等线" w:eastAsia="等线" w:cs="Times New Roman"/>
          <w:sz w:val="21"/>
          <w:szCs w:val="21"/>
        </w:rPr>
        <w:t>你好，请问这款康富来鳕鱼肝油软胶囊现在有促销活动吗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bookmarkStart w:id="8" w:name="_Hlk5022516"/>
      <w:r>
        <w:rPr>
          <w:rFonts w:hint="eastAsia" w:ascii="等线" w:hAnsi="等线" w:eastAsia="等线" w:cs="Times New Roman"/>
          <w:b/>
          <w:i/>
          <w:sz w:val="21"/>
          <w:szCs w:val="21"/>
        </w:rPr>
        <w:t>这款康富来鳕鱼肝油软胶囊</w:t>
      </w:r>
      <w:bookmarkEnd w:id="8"/>
      <w:r>
        <w:rPr>
          <w:rFonts w:hint="eastAsia" w:ascii="等线" w:hAnsi="等线" w:eastAsia="等线" w:cs="Times New Roman"/>
          <w:b/>
          <w:i/>
          <w:sz w:val="21"/>
          <w:szCs w:val="21"/>
        </w:rPr>
        <w:t>现在购买送价值89元牛乳高钙片1瓶，赠品有限，送完为止</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46.</w:t>
      </w:r>
      <w:r>
        <w:rPr>
          <w:rFonts w:ascii="等线" w:hAnsi="等线" w:eastAsia="等线" w:cs="Times New Roman"/>
          <w:sz w:val="21"/>
          <w:szCs w:val="21"/>
        </w:rPr>
        <w:t>Q：</w:t>
      </w:r>
      <w:r>
        <w:rPr>
          <w:rFonts w:hint="eastAsia" w:ascii="等线" w:hAnsi="等线" w:eastAsia="等线" w:cs="Times New Roman"/>
          <w:sz w:val="21"/>
          <w:szCs w:val="21"/>
        </w:rPr>
        <w:t>这款康富来鳕鱼肝油软胶囊D</w:t>
      </w:r>
      <w:r>
        <w:rPr>
          <w:rFonts w:ascii="等线" w:hAnsi="等线" w:eastAsia="等线" w:cs="Times New Roman"/>
          <w:sz w:val="21"/>
          <w:szCs w:val="21"/>
        </w:rPr>
        <w:t>HA</w:t>
      </w:r>
      <w:r>
        <w:rPr>
          <w:rFonts w:hint="eastAsia" w:ascii="等线" w:hAnsi="等线" w:eastAsia="等线" w:cs="Times New Roman"/>
          <w:sz w:val="21"/>
          <w:szCs w:val="21"/>
        </w:rPr>
        <w:t>含量高吗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这款康富来鳕鱼肝油软胶囊D</w:t>
      </w:r>
      <w:r>
        <w:rPr>
          <w:rFonts w:ascii="等线" w:hAnsi="等线" w:eastAsia="等线" w:cs="Times New Roman"/>
          <w:b/>
          <w:i/>
          <w:sz w:val="21"/>
          <w:szCs w:val="21"/>
        </w:rPr>
        <w:t>HA</w:t>
      </w:r>
      <w:r>
        <w:rPr>
          <w:rFonts w:hint="eastAsia" w:ascii="等线" w:hAnsi="等线" w:eastAsia="等线" w:cs="Times New Roman"/>
          <w:b/>
          <w:i/>
          <w:sz w:val="21"/>
          <w:szCs w:val="21"/>
        </w:rPr>
        <w:t>每粒含&gt;</w:t>
      </w:r>
      <w:r>
        <w:rPr>
          <w:rFonts w:ascii="等线" w:hAnsi="等线" w:eastAsia="等线" w:cs="Times New Roman"/>
          <w:b/>
          <w:i/>
          <w:sz w:val="21"/>
          <w:szCs w:val="21"/>
        </w:rPr>
        <w:t>60mg,</w:t>
      </w:r>
      <w:r>
        <w:rPr>
          <w:rFonts w:hint="eastAsia" w:ascii="等线" w:hAnsi="等线" w:eastAsia="等线" w:cs="Times New Roman"/>
          <w:b/>
          <w:i/>
          <w:sz w:val="21"/>
          <w:szCs w:val="21"/>
        </w:rPr>
        <w:t>为聪明的大脑提供天然的能量。</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47.Q：</w:t>
      </w:r>
      <w:r>
        <w:rPr>
          <w:rFonts w:hint="eastAsia" w:ascii="等线" w:hAnsi="等线" w:eastAsia="等线" w:cs="Times New Roman"/>
          <w:sz w:val="21"/>
          <w:szCs w:val="21"/>
        </w:rPr>
        <w:t>这款康富来鳕鱼肝油软胶囊能代替药物吗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这款康富来鳕鱼肝油软胶囊属于保健食品类型，不能代替药物</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48.</w:t>
      </w:r>
      <w:r>
        <w:rPr>
          <w:rFonts w:ascii="等线" w:hAnsi="等线" w:eastAsia="等线" w:cs="Times New Roman"/>
          <w:sz w:val="21"/>
          <w:szCs w:val="21"/>
        </w:rPr>
        <w:t>Q：</w:t>
      </w:r>
      <w:r>
        <w:rPr>
          <w:rFonts w:hint="eastAsia" w:ascii="等线" w:hAnsi="等线" w:eastAsia="等线" w:cs="Times New Roman"/>
          <w:sz w:val="21"/>
          <w:szCs w:val="21"/>
        </w:rPr>
        <w:t>这款康富来鳕鱼肝油软胶囊适用于胎儿期吗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适用的，胎儿期怀孕的母亲也需要吸收D</w:t>
      </w:r>
      <w:r>
        <w:rPr>
          <w:rFonts w:ascii="等线" w:hAnsi="等线" w:eastAsia="等线" w:cs="Times New Roman"/>
          <w:b/>
          <w:i/>
          <w:sz w:val="21"/>
          <w:szCs w:val="21"/>
        </w:rPr>
        <w:t>HA</w:t>
      </w:r>
      <w:r>
        <w:rPr>
          <w:rFonts w:hint="eastAsia" w:ascii="等线" w:hAnsi="等线" w:eastAsia="等线" w:cs="Times New Roman"/>
          <w:b/>
          <w:i/>
          <w:sz w:val="21"/>
          <w:szCs w:val="21"/>
        </w:rPr>
        <w:t>，能帮助胎儿合成获取</w:t>
      </w:r>
      <w:r>
        <w:rPr>
          <w:rFonts w:ascii="等线" w:hAnsi="等线" w:eastAsia="等线" w:cs="Times New Roman"/>
          <w:b/>
          <w:i/>
          <w:sz w:val="21"/>
          <w:szCs w:val="21"/>
        </w:rPr>
        <w:t>。</w:t>
      </w:r>
    </w:p>
    <w:p>
      <w:pPr>
        <w:ind w:firstLine="0" w:firstLineChars="0"/>
        <w:jc w:val="left"/>
        <w:rPr>
          <w:rFonts w:ascii="等线" w:hAnsi="等线" w:eastAsia="等线" w:cs="Times New Roman"/>
          <w:sz w:val="21"/>
          <w:szCs w:val="21"/>
        </w:rPr>
      </w:pPr>
      <w:r>
        <w:rPr>
          <w:rFonts w:ascii="等线" w:hAnsi="等线" w:eastAsia="等线" w:cs="Times New Roman"/>
          <w:sz w:val="21"/>
          <w:szCs w:val="21"/>
        </w:rPr>
        <w:t>49.Q：</w:t>
      </w:r>
      <w:r>
        <w:rPr>
          <w:rFonts w:hint="eastAsia" w:ascii="等线" w:hAnsi="等线" w:eastAsia="等线" w:cs="Times New Roman"/>
          <w:sz w:val="21"/>
          <w:szCs w:val="21"/>
        </w:rPr>
        <w:t>鳕鱼肝油和普通的鱼肝油有什么区别</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普通鱼肝油不具备宝宝所需要的D</w:t>
      </w:r>
      <w:r>
        <w:rPr>
          <w:rFonts w:ascii="等线" w:hAnsi="等线" w:eastAsia="等线" w:cs="Times New Roman"/>
          <w:b/>
          <w:i/>
          <w:sz w:val="21"/>
          <w:szCs w:val="21"/>
        </w:rPr>
        <w:t>HA</w:t>
      </w:r>
      <w:r>
        <w:rPr>
          <w:rFonts w:hint="eastAsia" w:ascii="等线" w:hAnsi="等线" w:eastAsia="等线" w:cs="Times New Roman"/>
          <w:b/>
          <w:i/>
          <w:sz w:val="21"/>
          <w:szCs w:val="21"/>
        </w:rPr>
        <w:t>和E</w:t>
      </w:r>
      <w:r>
        <w:rPr>
          <w:rFonts w:ascii="等线" w:hAnsi="等线" w:eastAsia="等线" w:cs="Times New Roman"/>
          <w:b/>
          <w:i/>
          <w:sz w:val="21"/>
          <w:szCs w:val="21"/>
        </w:rPr>
        <w:t>PA</w:t>
      </w:r>
      <w:r>
        <w:rPr>
          <w:rFonts w:hint="eastAsia" w:ascii="等线" w:hAnsi="等线" w:eastAsia="等线" w:cs="Times New Roman"/>
          <w:b/>
          <w:i/>
          <w:sz w:val="21"/>
          <w:szCs w:val="21"/>
        </w:rPr>
        <w:t>两种营养成分，只有鳕鱼肝油，特别是高纬度冰海鳕鱼原料，才拥有更丰富、含量更高的D</w:t>
      </w:r>
      <w:r>
        <w:rPr>
          <w:rFonts w:ascii="等线" w:hAnsi="等线" w:eastAsia="等线" w:cs="Times New Roman"/>
          <w:b/>
          <w:i/>
          <w:sz w:val="21"/>
          <w:szCs w:val="21"/>
        </w:rPr>
        <w:t>HA</w:t>
      </w:r>
      <w:r>
        <w:rPr>
          <w:rFonts w:hint="eastAsia" w:ascii="等线" w:hAnsi="等线" w:eastAsia="等线" w:cs="Times New Roman"/>
          <w:b/>
          <w:i/>
          <w:sz w:val="21"/>
          <w:szCs w:val="21"/>
        </w:rPr>
        <w:t>和E</w:t>
      </w:r>
      <w:r>
        <w:rPr>
          <w:rFonts w:ascii="等线" w:hAnsi="等线" w:eastAsia="等线" w:cs="Times New Roman"/>
          <w:b/>
          <w:i/>
          <w:sz w:val="21"/>
          <w:szCs w:val="21"/>
        </w:rPr>
        <w:t>PA</w:t>
      </w:r>
      <w:r>
        <w:rPr>
          <w:rFonts w:hint="eastAsia" w:ascii="等线" w:hAnsi="等线" w:eastAsia="等线" w:cs="Times New Roman"/>
          <w:b/>
          <w:i/>
          <w:sz w:val="21"/>
          <w:szCs w:val="21"/>
        </w:rPr>
        <w:t>两种营养成分。</w:t>
      </w:r>
    </w:p>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50.</w:t>
      </w:r>
      <w:r>
        <w:rPr>
          <w:rFonts w:ascii="等线" w:hAnsi="等线" w:eastAsia="等线" w:cs="Times New Roman"/>
          <w:sz w:val="21"/>
          <w:szCs w:val="21"/>
        </w:rPr>
        <w:t>Q：</w:t>
      </w:r>
      <w:r>
        <w:rPr>
          <w:rFonts w:hint="eastAsia" w:ascii="等线" w:hAnsi="等线" w:eastAsia="等线" w:cs="Times New Roman"/>
          <w:sz w:val="21"/>
          <w:szCs w:val="21"/>
        </w:rPr>
        <w:t>几岁的宝宝可以开始吃鳕鱼肝油，可以一直吃吗</w:t>
      </w:r>
      <w:r>
        <w:rPr>
          <w:rFonts w:ascii="等线" w:hAnsi="等线" w:eastAsia="等线" w:cs="Times New Roman"/>
          <w:sz w:val="21"/>
          <w:szCs w:val="21"/>
        </w:rPr>
        <w:t>？</w:t>
      </w:r>
    </w:p>
    <w:p>
      <w:pPr>
        <w:ind w:firstLine="0" w:firstLineChars="0"/>
        <w:jc w:val="left"/>
        <w:rPr>
          <w:rFonts w:ascii="等线" w:hAnsi="等线" w:eastAsia="等线" w:cs="Times New Roman"/>
          <w:b/>
          <w:i/>
          <w:sz w:val="21"/>
          <w:szCs w:val="21"/>
        </w:rPr>
      </w:pPr>
      <w:r>
        <w:rPr>
          <w:rFonts w:hint="eastAsia" w:ascii="等线" w:hAnsi="等线" w:eastAsia="等线" w:cs="Times New Roman"/>
          <w:sz w:val="21"/>
          <w:szCs w:val="21"/>
        </w:rPr>
        <w:t>A：</w:t>
      </w:r>
      <w:r>
        <w:rPr>
          <w:rFonts w:hint="eastAsia" w:ascii="等线" w:hAnsi="等线" w:eastAsia="等线" w:cs="Times New Roman"/>
          <w:b/>
          <w:i/>
          <w:sz w:val="21"/>
          <w:szCs w:val="21"/>
        </w:rPr>
        <w:t>亲</w:t>
      </w:r>
      <w:r>
        <w:rPr>
          <w:rFonts w:ascii="等线" w:hAnsi="等线" w:eastAsia="等线" w:cs="Times New Roman"/>
          <w:b/>
          <w:i/>
          <w:sz w:val="21"/>
          <w:szCs w:val="21"/>
        </w:rPr>
        <w:t>，</w:t>
      </w:r>
      <w:r>
        <w:rPr>
          <w:rFonts w:hint="eastAsia" w:ascii="等线" w:hAnsi="等线" w:eastAsia="等线" w:cs="Times New Roman"/>
          <w:b/>
          <w:i/>
          <w:sz w:val="21"/>
          <w:szCs w:val="21"/>
        </w:rPr>
        <w:t>从0岁开始的宝宝就可以开始吃鳕鱼肝油。不含防腐剂、不含添加剂，可以长期服用的</w:t>
      </w:r>
      <w:r>
        <w:rPr>
          <w:rFonts w:ascii="等线" w:hAnsi="等线" w:eastAsia="等线" w:cs="Times New Roman"/>
          <w:b/>
          <w:i/>
          <w:sz w:val="21"/>
          <w:szCs w:val="21"/>
        </w:rPr>
        <w:t>。</w:t>
      </w:r>
    </w:p>
    <w:p>
      <w:pPr>
        <w:ind w:firstLine="480"/>
        <w:rPr>
          <w:rFonts w:ascii="等线" w:hAnsi="等线" w:eastAsia="等线" w:cs="Times New Roman"/>
        </w:rPr>
      </w:pPr>
      <w:r>
        <w:rPr>
          <w:rFonts w:ascii="等线" w:hAnsi="等线" w:eastAsia="等线" w:cs="Times New Roman"/>
        </w:rPr>
        <w:br w:type="textWrapping"/>
      </w:r>
    </w:p>
    <w:p>
      <w:pPr>
        <w:spacing w:before="240" w:after="240" w:line="240" w:lineRule="auto"/>
        <w:ind w:firstLine="0" w:firstLineChars="0"/>
        <w:jc w:val="left"/>
        <w:rPr>
          <w:rFonts w:ascii="等线" w:hAnsi="等线" w:eastAsia="等线" w:cs="Times New Roman"/>
          <w:sz w:val="21"/>
        </w:rPr>
        <w:sectPr>
          <w:type w:val="continuous"/>
          <w:pgSz w:w="11906" w:h="16838"/>
          <w:pgMar w:top="1440" w:right="1800" w:bottom="1440" w:left="1800" w:header="851" w:footer="992" w:gutter="0"/>
          <w:cols w:space="425" w:num="1"/>
          <w:docGrid w:type="lines" w:linePitch="312" w:charSpace="0"/>
        </w:sectPr>
      </w:pPr>
    </w:p>
    <w:bookmarkEnd w:id="1"/>
    <w:p>
      <w:pPr>
        <w:keepNext/>
        <w:keepLines/>
        <w:numPr>
          <w:ilvl w:val="0"/>
          <w:numId w:val="1"/>
        </w:numPr>
        <w:spacing w:before="340" w:after="330" w:line="578" w:lineRule="auto"/>
        <w:ind w:firstLineChars="0"/>
        <w:outlineLvl w:val="0"/>
        <w:rPr>
          <w:rFonts w:ascii="等线" w:hAnsi="等线" w:eastAsia="等线" w:cs="Times New Roman"/>
          <w:b/>
          <w:bCs/>
          <w:kern w:val="44"/>
          <w:sz w:val="44"/>
          <w:szCs w:val="44"/>
        </w:rPr>
      </w:pPr>
      <w:r>
        <w:rPr>
          <w:rFonts w:hint="eastAsia" w:ascii="等线" w:hAnsi="等线" w:eastAsia="等线" w:cs="Times New Roman"/>
          <w:b/>
          <w:bCs/>
          <w:kern w:val="44"/>
          <w:sz w:val="44"/>
          <w:szCs w:val="44"/>
        </w:rPr>
        <w:t>客户服务问题</w:t>
      </w:r>
    </w:p>
    <w:tbl>
      <w:tblPr>
        <w:tblStyle w:val="16"/>
        <w:tblW w:w="78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8"/>
        <w:gridCol w:w="1534"/>
        <w:gridCol w:w="2152"/>
        <w:gridCol w:w="850"/>
        <w:gridCol w:w="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bookmarkStart w:id="9" w:name="Cust"/>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5" w:hRule="atLeast"/>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你好，在吗？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亲，您好。欢迎光临康富来官方旗舰店~</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目前</w:t>
            </w:r>
            <w:r>
              <w:rPr>
                <w:rFonts w:ascii="等线" w:hAnsi="等线" w:eastAsia="等线" w:cs="Times New Roman"/>
                <w:sz w:val="21"/>
                <w:szCs w:val="21"/>
              </w:rPr>
              <w:t>店里有什么优惠活动吗？</w:t>
            </w:r>
          </w:p>
        </w:tc>
        <w:tc>
          <w:tcPr>
            <w:tcW w:w="3686" w:type="dxa"/>
            <w:gridSpan w:val="2"/>
            <w:shd w:val="clear" w:color="auto" w:fill="auto"/>
          </w:tcPr>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亲，您好。目前店铺所有商品享有初春礼遇、全国包邮的服务。整个店铺满200可使用10元优惠券，满300可使用20元优惠券，满400可使用30元优惠券。</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6" w:hRule="atLeast"/>
          <w:jc w:val="center"/>
        </w:trPr>
        <w:tc>
          <w:tcPr>
            <w:tcW w:w="2398" w:type="dxa"/>
            <w:shd w:val="clear" w:color="auto" w:fill="auto"/>
          </w:tcPr>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店里</w:t>
            </w:r>
            <w:r>
              <w:rPr>
                <w:rFonts w:ascii="等线" w:hAnsi="等线" w:eastAsia="等线" w:cs="Times New Roman"/>
                <w:sz w:val="21"/>
                <w:szCs w:val="21"/>
              </w:rPr>
              <w:t>的</w:t>
            </w:r>
            <w:r>
              <w:rPr>
                <w:rFonts w:hint="eastAsia" w:ascii="等线" w:hAnsi="等线" w:eastAsia="等线" w:cs="Times New Roman"/>
                <w:sz w:val="21"/>
                <w:szCs w:val="21"/>
              </w:rPr>
              <w:t>保健品</w:t>
            </w:r>
            <w:r>
              <w:rPr>
                <w:rFonts w:ascii="等线" w:hAnsi="等线" w:eastAsia="等线" w:cs="Times New Roman"/>
                <w:sz w:val="21"/>
                <w:szCs w:val="21"/>
              </w:rPr>
              <w:t>能保证是正品吗？</w:t>
            </w:r>
          </w:p>
        </w:tc>
        <w:tc>
          <w:tcPr>
            <w:tcW w:w="3686" w:type="dxa"/>
            <w:gridSpan w:val="2"/>
            <w:shd w:val="clear" w:color="auto" w:fill="auto"/>
          </w:tcPr>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亲，请放心，康富来官方旗舰店是康富来品牌在中国大陆除官网外指定的网络销售渠道。所有商品皆为康富来官方直销，无需费心检验，免去您的后顾之忧。</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可以</w:t>
            </w:r>
            <w:r>
              <w:rPr>
                <w:rFonts w:ascii="等线" w:hAnsi="等线" w:eastAsia="等线" w:cs="Times New Roman"/>
                <w:sz w:val="21"/>
                <w:szCs w:val="21"/>
              </w:rPr>
              <w:t>开发票</w:t>
            </w:r>
            <w:r>
              <w:rPr>
                <w:rFonts w:hint="eastAsia" w:ascii="等线" w:hAnsi="等线" w:eastAsia="等线" w:cs="Times New Roman"/>
                <w:sz w:val="21"/>
                <w:szCs w:val="21"/>
              </w:rPr>
              <w:t>吗</w:t>
            </w:r>
            <w:r>
              <w:rPr>
                <w:rFonts w:ascii="等线" w:hAnsi="等线" w:eastAsia="等线" w:cs="Times New Roman"/>
                <w:sz w:val="21"/>
                <w:szCs w:val="21"/>
              </w:rPr>
              <w:t>？</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亲，康富来官方旗舰店已全面采用电子发票，电子发票抬头默认个人/收货人姓名。若发票抬头为企业，请同时提供纳税人识别号，或社会统一代码。</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买家2</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灵芝孢子粉为什么要选择胶囊制剂</w:t>
            </w:r>
            <w:r>
              <w:rPr>
                <w:rFonts w:ascii="等线" w:hAnsi="等线" w:eastAsia="等线" w:cs="Times New Roman"/>
                <w:sz w:val="21"/>
                <w:szCs w:val="21"/>
              </w:rPr>
              <w:t>？</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亲，灵芝孢子粉破壁后通过胶囊制剂能更好地避免因强光与湿度造成的变质，同时亦可用于改善口感不佳等问题，服用更方便。</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你们</w:t>
            </w:r>
            <w:r>
              <w:rPr>
                <w:rFonts w:ascii="等线" w:hAnsi="等线" w:eastAsia="等线" w:cs="Times New Roman"/>
                <w:sz w:val="21"/>
                <w:szCs w:val="21"/>
              </w:rPr>
              <w:t>支持门店自提吗？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亲，如果你线上购买的宝贝，在当地的实体店有在出售，可以选用门店自提的方式，如果实体店没有，则只能采取邮寄的方式了。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如果</w:t>
            </w:r>
            <w:r>
              <w:rPr>
                <w:rFonts w:ascii="等线" w:hAnsi="等线" w:eastAsia="等线" w:cs="Times New Roman"/>
                <w:sz w:val="21"/>
                <w:szCs w:val="21"/>
              </w:rPr>
              <w:t>现在拍了，</w:t>
            </w:r>
            <w:r>
              <w:rPr>
                <w:rFonts w:hint="eastAsia" w:ascii="等线" w:hAnsi="等线" w:eastAsia="等线" w:cs="Times New Roman"/>
                <w:sz w:val="21"/>
                <w:szCs w:val="21"/>
              </w:rPr>
              <w:t>多长</w:t>
            </w:r>
            <w:r>
              <w:rPr>
                <w:rFonts w:ascii="等线" w:hAnsi="等线" w:eastAsia="等线" w:cs="Times New Roman"/>
                <w:sz w:val="21"/>
                <w:szCs w:val="21"/>
              </w:rPr>
              <w:t>时间能发货？</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亲，我们是在24-48小时内完成发货，能尽早安排当天发货都会尽早的。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你们默认发什么快递</w:t>
            </w:r>
            <w:r>
              <w:rPr>
                <w:rFonts w:ascii="等线" w:hAnsi="等线" w:eastAsia="等线" w:cs="Times New Roman"/>
                <w:sz w:val="21"/>
                <w:szCs w:val="21"/>
              </w:rPr>
              <w:t>？</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亲，本店默认发送圆通快递，配送范围仅限中国大陆，不支持香港、澳门、台湾地区及海外，圆通不到请选择EMS，不接受指定快递。</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你们</w:t>
            </w:r>
            <w:r>
              <w:rPr>
                <w:rFonts w:ascii="等线" w:hAnsi="等线" w:eastAsia="等线" w:cs="Times New Roman"/>
                <w:sz w:val="21"/>
                <w:szCs w:val="21"/>
              </w:rPr>
              <w:t>店所有商品都支持7</w:t>
            </w:r>
            <w:r>
              <w:rPr>
                <w:rFonts w:hint="eastAsia" w:ascii="等线" w:hAnsi="等线" w:eastAsia="等线" w:cs="Times New Roman"/>
                <w:sz w:val="21"/>
                <w:szCs w:val="21"/>
              </w:rPr>
              <w:t>天</w:t>
            </w:r>
            <w:r>
              <w:rPr>
                <w:rFonts w:ascii="等线" w:hAnsi="等线" w:eastAsia="等线" w:cs="Times New Roman"/>
                <w:sz w:val="21"/>
                <w:szCs w:val="21"/>
              </w:rPr>
              <w:t>无理由</w:t>
            </w:r>
            <w:r>
              <w:rPr>
                <w:rFonts w:hint="eastAsia" w:ascii="等线" w:hAnsi="等线" w:eastAsia="等线" w:cs="Times New Roman"/>
                <w:sz w:val="21"/>
                <w:szCs w:val="21"/>
              </w:rPr>
              <w:t>退货</w:t>
            </w:r>
            <w:r>
              <w:rPr>
                <w:rFonts w:ascii="等线" w:hAnsi="等线" w:eastAsia="等线" w:cs="Times New Roman"/>
                <w:sz w:val="21"/>
                <w:szCs w:val="21"/>
              </w:rPr>
              <w:t>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您好，亲。康富来官方旗舰店提供7天无理由退换货，请保持产品完整无开封，务必在退货前联系客服确认退货地址和退款金额等重要信息，运费由买家承担。</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你们旗舰店</w:t>
            </w:r>
            <w:r>
              <w:rPr>
                <w:rFonts w:ascii="等线" w:hAnsi="等线" w:eastAsia="等线" w:cs="Times New Roman"/>
                <w:sz w:val="21"/>
                <w:szCs w:val="21"/>
              </w:rPr>
              <w:t>所授的商品在实体店</w:t>
            </w:r>
            <w:r>
              <w:rPr>
                <w:rFonts w:hint="eastAsia" w:ascii="等线" w:hAnsi="等线" w:eastAsia="等线" w:cs="Times New Roman"/>
                <w:sz w:val="21"/>
                <w:szCs w:val="21"/>
              </w:rPr>
              <w:t>都</w:t>
            </w:r>
            <w:r>
              <w:rPr>
                <w:rFonts w:ascii="等线" w:hAnsi="等线" w:eastAsia="等线" w:cs="Times New Roman"/>
                <w:sz w:val="21"/>
                <w:szCs w:val="21"/>
              </w:rPr>
              <w:t>有在出售吗</w:t>
            </w:r>
            <w:r>
              <w:rPr>
                <w:rFonts w:hint="eastAsia" w:ascii="等线" w:hAnsi="等线" w:eastAsia="等线" w:cs="Times New Roman"/>
                <w:sz w:val="21"/>
                <w:szCs w:val="21"/>
              </w:rPr>
              <w:t>？</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亲，我们是线上线下分开运营的，部分商品有商场同款，少数商品只是线上专供。</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店铺</w:t>
            </w:r>
            <w:r>
              <w:rPr>
                <w:rFonts w:ascii="等线" w:hAnsi="等线" w:eastAsia="等线" w:cs="Times New Roman"/>
                <w:sz w:val="21"/>
                <w:szCs w:val="21"/>
              </w:rPr>
              <w:t>宝贝的图片与实物会有色差吗？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亲，由于商品在拍摄过程中会受到摄像器材、光线、环境及角度等影响，可能会造成实际商品颜色与图片存在细微差异，具体颜色请以实物为准。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你好，我想买来当礼物送人，可以给提供礼物包装吗？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亲，如果送人的话，建议你选择礼盒包装的产品，对于非礼盒包装的产品，我们不提供礼物包装。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你好，有点问题想咨询下售后，请把售后电话告诉我下吧？</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亲，您好。本店售后客服的工作时间是9:00—16:00，售后服务热线是400-37658999。</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ind w:firstLine="0" w:firstLineChars="0"/>
              <w:jc w:val="left"/>
              <w:rPr>
                <w:rFonts w:ascii="等线" w:hAnsi="等线" w:eastAsia="等线" w:cs="Times New Roman"/>
                <w:sz w:val="21"/>
                <w:szCs w:val="21"/>
              </w:rPr>
            </w:pPr>
            <w:r>
              <w:rPr>
                <w:rFonts w:hint="eastAsia" w:ascii="等线" w:hAnsi="等线" w:eastAsia="等线" w:cs="Times New Roman"/>
                <w:sz w:val="21"/>
                <w:szCs w:val="21"/>
              </w:rPr>
              <w:t>台湾地区</w:t>
            </w:r>
            <w:r>
              <w:rPr>
                <w:rFonts w:ascii="等线" w:hAnsi="等线" w:eastAsia="等线" w:cs="Times New Roman"/>
                <w:sz w:val="21"/>
                <w:szCs w:val="21"/>
              </w:rPr>
              <w:t>可以</w:t>
            </w:r>
            <w:r>
              <w:rPr>
                <w:rFonts w:hint="eastAsia" w:ascii="等线" w:hAnsi="等线" w:eastAsia="等线" w:cs="Times New Roman"/>
                <w:sz w:val="21"/>
                <w:szCs w:val="21"/>
              </w:rPr>
              <w:t>配送</w:t>
            </w:r>
            <w:r>
              <w:rPr>
                <w:rFonts w:ascii="等线" w:hAnsi="等线" w:eastAsia="等线" w:cs="Times New Roman"/>
                <w:sz w:val="21"/>
                <w:szCs w:val="21"/>
              </w:rPr>
              <w:t>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亲，我们预设使用圆通配送，配送范围仅限中国大陆，不支持香港、澳门、台湾地区及海外。</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你好，这款康富来灵芝破壁孢子粉胶囊，现在有什么优惠活动吗？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亲，这款产品除了享受店铺的满减活动外，同时还享有买2送1，买多送多的活动。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这款灵芝破壁孢子粉胶囊少年儿童可以食用吗？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亲，这款灵芝破壁孢子粉胶囊不适宜少年儿童。</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你好，在吗？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亲，您好。欢迎光临康富来官方旗舰店~</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可以开发票吗？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亲，康富来官方旗舰店已全面采用电子发票，电子发票抬头默认个人/收货人姓名。若发票抬头为企业，请同时提供纳税人识别号，或社会统一代码。</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电子发票可以用来报销吗？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亲，电子发票与纸质发票具有同等法律效力，可作为用户报销、维权的有效凭据。</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你好，你们店可以开具纸质的发票吗？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亲，康富来官方旗舰店已全面采用电子发票，如需纸质发票，可自行下载打印，或者联系在线客服。</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这款灵芝破壁孢子粉胶囊主要具有什么功能？</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亲，灵芝破壁孢子粉胶囊具有增强免疫力，对化学性肝损伤有辅助保护功能。</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灵芝孢子粉破壁有什么好处？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亲，灵芝孢子粉是灵芝在生长成熟期的种子，是灵芝具有保健功效的重要部位，但由于其外有一层难以被人体胃酸消化吸收的几丁质外壁，因此需破壁后才能最大程度地被人体吸收。</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这款灵芝破壁孢子粉胶囊是礼盒包装吗</w:t>
            </w:r>
            <w:r>
              <w:rPr>
                <w:rFonts w:ascii="等线" w:hAnsi="等线" w:eastAsia="等线" w:cs="Times New Roman"/>
                <w:sz w:val="21"/>
                <w:szCs w:val="21"/>
              </w:rPr>
              <w:t>？</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亲，这款灵芝破壁孢子粉胶囊是单独的瓶装的，没有礼盒包装。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w:t>
            </w:r>
            <w:r>
              <w:rPr>
                <w:rFonts w:ascii="等线" w:hAnsi="等线" w:eastAsia="等线" w:cs="Times New Roman"/>
                <w:sz w:val="21"/>
                <w:szCs w:val="21"/>
              </w:rPr>
              <w:t>，</w:t>
            </w:r>
            <w:r>
              <w:rPr>
                <w:rFonts w:hint="eastAsia" w:ascii="等线" w:hAnsi="等线" w:eastAsia="等线" w:cs="Times New Roman"/>
                <w:sz w:val="21"/>
                <w:szCs w:val="21"/>
              </w:rPr>
              <w:t>这款灵芝破壁孢子粉胶囊跟普通的相比有哪些优势</w:t>
            </w:r>
            <w:r>
              <w:rPr>
                <w:rFonts w:ascii="等线" w:hAnsi="等线" w:eastAsia="等线" w:cs="Times New Roman"/>
                <w:sz w:val="21"/>
                <w:szCs w:val="21"/>
              </w:rPr>
              <w:t>？</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此款孢子粉具有国食健字号，目前市面在售的灵芝破壁孢子粉有两种：国食健字号和食品级。健字号孢子粉具有专业认证保健功能，而且生产和检查要求更高，必须在30万级净化车间生产，均为高科技设备自动化管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这款康富来血尔补血口服液礼盒目前有什么活动？</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亲，这款口服液礼盒现售价145元/盒，买4送1，非常实惠。</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这款康富来血尔补血口服液哪些人群不适合？</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亲，这款口服液老少皆宜，目前还未发现任何不适宜的人群。</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这款康富来血尔补血口服液消费者使用的反馈怎么样？</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亲，这款口服液畅销全国，口碑非常好。血尔口服液2000年上市至今，线下超过50万家终端在售，深受消费者信赖。</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退换货所导致的运费由谁来承担？</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亲，退货及换货所引致的运费由您自行承担，但若因商品质量问题产生的退货，运费由我们承担。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这款康富来脑轻松胶囊主要原料是什么？</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亲，这款康富来脑轻松胶囊主要原料有银杏叶、红景天、鱼油以及五味子。</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这款康富来脑轻松胶囊主要适用于哪类症状的人群？</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亲，康富来脑轻松胶囊适宜人群包括容易疲劳者、记忆力不足的青少年以及记忆力减退的老年人。</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你们默认发什么快递？</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亲，本店默认发送圆通快递，配送范围仅限中国大陆，不支持香港、澳门、台湾地区及海外，圆通不到请选择EMS，不接受指定快递。</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圆通快递一般多久就能收到货？</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亲，江浙沪地区一般隔天就能到，除此之外的差不多3天以内就可以收到货了。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这款康富来脑轻松胶囊一瓶有多少粒？</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亲，这款康富来脑轻松胶囊一瓶为80粒，每粒是200mg。</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这款康富来脑轻松胶囊怎么服用？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亲，康富来脑轻松胶囊每日2次，每次2~3粒，饭前服用，需要时可以增加用量。</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这款康富来脑轻松胶囊有什么功效？</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亲，这款康富来脑轻松胶囊具有抗疲劳、耐缺氧、改善记忆等功能。</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这款康富来脑轻松胶囊是什么时候上市的？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亲，这款康富来脑轻松胶囊是1998年上市的，自上市至今深受消费者欢迎信赖。</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这款康富来即食冰糖燕窝礼盒在商超里边有同款吗？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亲，这款康富来即食冰糖燕窝礼盒是商超同款，线上线下统一零售价170元/盒。</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这款康富来即食冰糖燕窝礼盒可以直接饮用吗？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亲，这款康富来即食冰糖燕窝礼盒可以直接饮用，冷饮、热饮都可以。</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这款康富来即食冰糖燕窝礼盒中的燕窝含糖吗？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亲，这款康富来即食冰糖燕窝礼盒中的燕窝是含糖的,但含糖量不高，微甜而已。</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想买这款康富来即食冰糖燕窝礼盒送人，有礼物包装吗？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亲，如果你购买这款康富来即食冰糖燕窝礼盒，本店免费提供礼袋。</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你好，请问这款康富来鳕鱼肝油软胶囊现在有促销活动吗？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亲，这款康富来鳕鱼肝油软胶囊现在购买送价值89元牛乳高钙片1瓶，赠品有限，送完为止。</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这款康富来鳕鱼肝油软胶囊能代替药物吗？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亲，这款康富来鳕鱼肝油软胶囊属于保健食品类型，不能代替药物。</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这款康富来鳕鱼肝油软胶囊适用于胎儿期吗？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亲，适用的，胎儿期怀孕的母亲也需要吸收DHA，能帮助胎儿合成获取。</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你好，在吗？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亲，您好。欢迎光临康富来官方旗舰店~</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这款灵芝破壁孢子粉胶囊的原材料好吗？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亲，这款灵芝破壁孢子粉胶囊原料正，含量纯。采用药用价值高的赤灵芝，约1000g灵芝才能提取1g灵芝孢子粉。</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这款灵芝破壁孢子粉胶囊保质期是多久？</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亲，这款灵芝破壁孢子粉胶囊保质期是24个月，请您在食用的时候一定要注意产品的保质期，一旦发现超期，请勿使用。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你好，在吗？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亲，您好。欢迎光临康富来官方旗舰店~</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这款康富来血尔补血口服液主要原料是什么？</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亲，这款康富来血尔口服液是以鲜鸡、当归、黄芪、卟啉铁为主要原料制成的保健食品，经功能试验证明，具有改善营养性贫血的保健功能。</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亲，这款康富来血尔补血口服液礼盒里边有几瓶？</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亲，这款康富来血尔补血口服液礼盒内含8瓶，每瓶76ml。</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这款康富来血尔补血口服液礼盒目前有什么活动？</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亲，这款口服液礼盒现售价145元/盒，买4送1，非常实惠。</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这款康富来血尔补血口服液哪些人群不适合？</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亲，这款口服液老少皆宜，目前还未发现任何不适宜的人群。</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这款康富来血尔补血口服液礼盒运输过程中会发生磨损吗？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亲，这款口服液礼盒采用专业包装，厚实的泡沫包装长途颠簸也不怕，运输过程中，如有破损，店家赔偿。</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这款康富来即食冰糖燕窝礼盒在商超里边有同款吗？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亲，这款康富来即食冰糖燕窝礼盒是商超同款，线上线下统一零售价170元/盒。</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这款康富来即食冰糖燕窝礼盒的主要适用对象是哪类人群？</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亲，这款康富来即食冰糖燕窝礼盒主要适用对象是孕妇。</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这款康富来即食冰糖燕窝礼盒产品的配料有哪些？</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亲，这款康富来即食冰糖燕窝礼盒的配料有水、冰糖、燕窝、琼脂、羧甲基纤维素钠等几种主要配料。</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这款康富来鳕鱼肝油软胶囊DHA含量高吗？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亲，这款康富来鳕鱼肝油软胶囊DHA每粒含&gt;60mg,为聪明的大脑提供天然的能量。</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鳕鱼肝油和普通的鱼肝油有什么区别？</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亲，普通鱼肝油不具备宝宝所需要的DHA和EPA两种营养成分，只有鳕鱼肝油，特别是高纬度冰海鳕鱼原料，才拥有更丰富、含量更高的DHA和EPA两种营养成分。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几岁的宝宝可以开始吃鳕鱼肝油，可以一直吃吗？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亲，从0岁开始的宝宝就可以开始吃鳕鱼肝油。不含防腐剂、不含添加剂，可以长期服用的。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灵芝孢子粉为什么要选择胶囊制剂？</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亲，灵芝孢子粉破壁后通过胶囊制剂能更好地避免因强光与湿度造成的变质，同时亦可用于改善口感不佳等问题，服用更方便。</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可以开发票吗？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亲，康富来官方旗舰店已全面采用电子发票，电子发票抬头默认个人/收货人姓名。若发票抬头为企业，请同时提供纳税人识别号，或社会统一代码。</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电子发票可以用来报销吗？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亲，电子发票与纸质发票具有同等法律效力，可作为用户报销、维权的有效凭据。</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这款康富来血尔补血口服液主要原料是什么？</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亲，这款康富来血尔口服液是以鲜鸡、当归、黄芪、卟啉铁为主要原料制成的保健食品，经功能试验证明，具有改善营养性贫血的保健功能。</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这款康富来血尔补血口服液礼盒目前有什么活动？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亲，这款口服液礼盒现售价145元/盒，买4送1，非常实惠。</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亲，这款康富来血尔补血口服液礼盒里边有几瓶？</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亲，这款康富来血尔补血口服液礼盒内含8瓶，每瓶76ml。</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这款康富来脑轻松胶囊主要原料是什么？</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亲，这款康富来脑轻松胶囊主要原料有银杏叶、红景天、鱼油以及五味子。</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这款康富来脑轻松胶囊主要适用于哪类症状的人群？</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亲，康富来脑轻松胶囊适宜人群包括容易疲劳者、记忆力不足的青少年以及记忆力减退的老年人。</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这款康富来脑轻松胶囊怎么服用？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亲，康富来脑轻松胶囊每日2次，每次2~3粒，饭前服用，需要时可以增加用量。</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这款康富来即食冰糖燕窝礼盒产品的配料有哪些？</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亲，这款康富来即食冰糖燕窝礼盒的配料有水、冰糖、燕窝、琼脂、羧甲基纤维素钠等几种主要配料。</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这款康富来即食冰糖燕窝礼盒中的燕窝含糖吗？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亲，这款康富来即食冰糖燕窝礼盒中的燕窝是含糖的,但含糖量不高，微甜而已。</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这款康富来即食冰糖燕窝礼盒的主要适用对象是哪类人群？</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亲，这款康富来即食冰糖燕窝礼盒主要适用对象是孕妇。</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这款康富来血尔补血口服液主要原料是什么？</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亲，这款康富来血尔口服液是以鲜鸡、当归、黄芪、卟啉铁为主要原料制成的保健食品，经功能试验证明，具有改善营养性贫血的保健功能。</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你们默认发什么快递？</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亲，本店默认发送圆通快递，配送范围仅限中国大陆，不支持香港、澳门、台湾地区及海外，圆通不到请选择EMS，不接受指定快递。</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圆通快递一般多久就能收到货？</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亲，江浙沪地区一般隔天就能到，除此之外的差不多3天以内就可以收到货了。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这款灵芝破壁孢子粉胶囊是礼盒包装吗？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亲，这款灵芝破壁孢子粉胶囊是单独的瓶装的，没有礼盒包装。</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这款灵芝破壁孢子粉胶囊的原材料好吗？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亲，这款灵芝破壁孢子粉胶囊原料正，含量纯。采用药用价值高的赤灵芝，约1000g灵芝才能提取1g灵芝孢子粉。</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这款灵芝破壁孢子粉胶囊保质期是多久？</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亲，这款灵芝破壁孢子粉胶囊保质期是24个月，请您在食用的时候一定要注意产品的保质期，一旦发现超期，请勿使用。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这款康富来血尔补血口服液哪些人群不适合？</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亲，这款口服液老少皆宜，目前还未发现任何不适宜的人群。</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这款康富来血尔补血口服液礼盒运输过程中会发生磨损吗？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亲，这款口服液礼盒采用专业包装，厚实的泡沫包装长途颠簸也不怕，运输过程中，如有破损，店家赔偿。</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台湾地区可以配送吗？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亲，我们预设使用圆通配送，配送范围仅限中国大陆，不支持香港、澳门、台湾地区及海外。</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这款康富来脑轻松胶囊一瓶有多少粒？</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亲，这款康富来脑轻松胶囊一瓶为80粒，每粒是200mg。</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这款康富来脑轻松胶囊怎么服用？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亲，康富来脑轻松胶囊每日2次，每次2~3粒，饭前服用，需要时可以增加用量。</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这款康富来脑轻松胶囊主要适用于哪类症状的人群？</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亲，康富来脑轻松胶囊适宜人群包括容易疲劳者、记忆力不足的青少年以及记忆力减退的老年人。</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这款灵芝破壁孢子粉胶囊主要具有什么功能？</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亲，灵芝破壁孢子粉胶囊具有增强免疫力，对化学性肝损伤有辅助保护功能。</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这款灵芝破壁孢子粉胶囊是礼盒包装吗？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亲，这款灵芝破壁孢子粉胶囊是单独的瓶装的，没有礼盒包装。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你们店所有商品都支持7天无理由退货吗？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您好，亲。康富来官方旗舰店提供7天无理由退换货，请保持产品完整无开封，务必在退货前联系客服确认退货地址和退款金额等重要信息，运费由买家承担。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这款康富来血尔补血口服液主要原料是什么？</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亲，这款康富来血尔口服液是以鲜鸡、当归、黄芪、卟啉铁为主要原料制成的保健食品，经功能试验证明，具有改善营养性贫血的保健功能。</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亲，这款康富来血尔补血口服液礼盒里边有几瓶？</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亲，这款康富来血尔补血口服液礼盒内含8瓶，每瓶76ml。</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这款康富来血尔补血口服液礼盒运输过程中会发生磨损吗？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亲，这款口服液礼盒采用专业包装，厚实的泡沫包装长途颠簸也不怕，运输过程中，如有破损，店家赔偿。</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你好，在吗？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亲，您好。欢迎光临康富来官方旗舰店~</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这款康富来脑轻松胶囊是什么时候上市的？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亲，这款康富来脑轻松胶囊是1998年上市的，自上市至今深受消费者欢迎信赖。</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这款康富来脑轻松胶囊有什么功效？</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亲，这款康富来脑轻松胶囊具有抗疲劳、耐缺氧、改善记忆等功能。</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这款康富来即食冰糖燕窝礼盒的主要适用对象是哪类人群？</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亲，这款康富来即食冰糖燕窝礼盒主要适用对象是孕妇。</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这款康富来即食冰糖燕窝礼盒中的燕窝含糖吗？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亲，这款康富来即食冰糖燕窝礼盒中的燕窝是含糖的,但含糖量不高，微甜而已。</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这款康富来即食冰糖燕窝礼盒产品的配料有哪些？</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亲，这款康富来即食冰糖燕窝礼盒的配料有水、冰糖、燕窝、琼脂、羧甲基纤维素钠等几种主要配料。</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这款康富来鳕鱼肝油软胶囊能代替药物吗？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亲，这款康富来鳕鱼肝油软胶囊属于保健食品类型，不能代替药物。</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鳕鱼肝油和普通的鱼肝油有什么区别？</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亲，普通鱼肝油不具备宝宝所需要的DHA和EPA两种营养成分，只有鳕鱼肝油，特别是高纬度冰海鳕鱼原料，才拥有更丰富、含量更高的DHA和EPA两种营养成分。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几岁的宝宝可以开始吃鳕鱼肝油，可以一直吃吗？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亲，从0岁开始的宝宝就可以开始吃鳕鱼肝油。不含防腐剂、不含添加剂，可以长期服用的。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32"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w:t>
            </w:r>
          </w:p>
        </w:tc>
        <w:tc>
          <w:tcPr>
            <w:tcW w:w="3932" w:type="dxa"/>
            <w:gridSpan w:val="3"/>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买家</w:t>
            </w:r>
            <w:r>
              <w:rPr>
                <w:rFonts w:ascii="等线" w:hAnsi="等线" w:eastAsia="等线" w:cs="Times New Roman"/>
                <w:sz w:val="21"/>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这款灵芝破壁孢子粉胶囊是礼盒包装吗？</w:t>
            </w:r>
          </w:p>
        </w:tc>
        <w:tc>
          <w:tcPr>
            <w:tcW w:w="3686" w:type="dxa"/>
            <w:gridSpan w:val="2"/>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亲，这款灵芝破壁孢子粉胶囊是单独的瓶装的，没有礼盒包装。</w:t>
            </w:r>
          </w:p>
        </w:tc>
        <w:tc>
          <w:tcPr>
            <w:tcW w:w="850" w:type="dxa"/>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你们店所有商品都支持7天无理由退货吗？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您好，亲。康富来官方旗舰店提供7天无理由退换货，请保持产品完整无开封，务必在退货前联系客服确认退货地址和退款金额等重要信息，运费由买家承担。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退换货所导致的运费由谁来承担？</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亲，退货及换货所引致的运费由您自行承担，但若因商品质量问题产生的退货，运费由我们承担。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hint="eastAsia" w:ascii="等线" w:hAnsi="等线" w:eastAsia="等线" w:cs="Times New Roman"/>
                <w:sz w:val="21"/>
                <w:szCs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jc w:val="left"/>
              <w:rPr>
                <w:rFonts w:ascii="等线" w:hAnsi="等线" w:eastAsia="等线" w:cs="Times New Roman"/>
                <w:sz w:val="21"/>
                <w:szCs w:val="21"/>
              </w:rPr>
            </w:pPr>
            <w:r>
              <w:rPr>
                <w:rFonts w:ascii="等线" w:hAnsi="等线" w:eastAsia="等线" w:cs="Times New Roman"/>
                <w:sz w:val="21"/>
                <w:szCs w:val="21"/>
              </w:rPr>
              <w:t>1.00</w:t>
            </w:r>
          </w:p>
        </w:tc>
      </w:tr>
    </w:tbl>
    <w:p>
      <w:pPr>
        <w:spacing w:line="240" w:lineRule="auto"/>
        <w:ind w:left="432" w:firstLine="0" w:firstLineChars="0"/>
        <w:jc w:val="left"/>
        <w:rPr>
          <w:rFonts w:ascii="等线" w:hAnsi="等线" w:eastAsia="等线" w:cs="Times New Roman"/>
          <w:b/>
          <w:sz w:val="21"/>
          <w:szCs w:val="21"/>
        </w:rPr>
      </w:pPr>
    </w:p>
    <w:p>
      <w:pPr>
        <w:ind w:firstLine="420"/>
        <w:jc w:val="left"/>
        <w:rPr>
          <w:sz w:val="21"/>
          <w:szCs w:val="21"/>
        </w:rPr>
      </w:pPr>
    </w:p>
    <w:p>
      <w:pPr>
        <w:ind w:firstLine="420"/>
        <w:jc w:val="left"/>
        <w:rPr>
          <w:sz w:val="21"/>
          <w:szCs w:val="21"/>
        </w:rPr>
      </w:pPr>
    </w:p>
    <w:sectPr>
      <w:headerReference r:id="rId11" w:type="first"/>
      <w:footerReference r:id="rId14" w:type="first"/>
      <w:headerReference r:id="rId9" w:type="default"/>
      <w:footerReference r:id="rId12" w:type="default"/>
      <w:headerReference r:id="rId10" w:type="even"/>
      <w:footerReference r:id="rId1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p>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p>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p>
    <w:pPr>
      <w:pStyle w:val="13"/>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p>
    <w:pPr>
      <w:pStyle w:val="13"/>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p>
    <w:pPr>
      <w:pStyle w:val="1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p>
    <w:pPr>
      <w:pStyle w:val="1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p>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p>
    <w:pPr>
      <w:pStyle w:val="14"/>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p>
    <w:pPr>
      <w:pStyle w:val="14"/>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p>
    <w:pPr>
      <w:pStyle w:val="14"/>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p>
    <w:pPr>
      <w:pStyle w:val="1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104C9"/>
    <w:multiLevelType w:val="multilevel"/>
    <w:tmpl w:val="365104C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34A3DB6"/>
    <w:multiLevelType w:val="multilevel"/>
    <w:tmpl w:val="734A3DB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7B9"/>
    <w:rsid w:val="00006551"/>
    <w:rsid w:val="00026356"/>
    <w:rsid w:val="000307BB"/>
    <w:rsid w:val="000337FF"/>
    <w:rsid w:val="00050475"/>
    <w:rsid w:val="000640B7"/>
    <w:rsid w:val="00072BEA"/>
    <w:rsid w:val="0007405F"/>
    <w:rsid w:val="000765AD"/>
    <w:rsid w:val="000953E0"/>
    <w:rsid w:val="000A6E4C"/>
    <w:rsid w:val="000A7DFF"/>
    <w:rsid w:val="000B31D0"/>
    <w:rsid w:val="000D30CA"/>
    <w:rsid w:val="000D55F6"/>
    <w:rsid w:val="000D73A2"/>
    <w:rsid w:val="000E5F56"/>
    <w:rsid w:val="000E6654"/>
    <w:rsid w:val="000F49B7"/>
    <w:rsid w:val="00111F74"/>
    <w:rsid w:val="00123277"/>
    <w:rsid w:val="00123658"/>
    <w:rsid w:val="001277C6"/>
    <w:rsid w:val="00132B54"/>
    <w:rsid w:val="00140A06"/>
    <w:rsid w:val="00144FD2"/>
    <w:rsid w:val="00155480"/>
    <w:rsid w:val="00160971"/>
    <w:rsid w:val="00161C5F"/>
    <w:rsid w:val="00164291"/>
    <w:rsid w:val="00171EFA"/>
    <w:rsid w:val="00174520"/>
    <w:rsid w:val="00184F9D"/>
    <w:rsid w:val="00190F82"/>
    <w:rsid w:val="001A139A"/>
    <w:rsid w:val="001A4363"/>
    <w:rsid w:val="001A7096"/>
    <w:rsid w:val="001B371F"/>
    <w:rsid w:val="001C4030"/>
    <w:rsid w:val="001C7E42"/>
    <w:rsid w:val="001D4E6D"/>
    <w:rsid w:val="001D5436"/>
    <w:rsid w:val="001D614A"/>
    <w:rsid w:val="001E2130"/>
    <w:rsid w:val="001E3670"/>
    <w:rsid w:val="001F4096"/>
    <w:rsid w:val="001F43D9"/>
    <w:rsid w:val="001F6C14"/>
    <w:rsid w:val="00204A4C"/>
    <w:rsid w:val="002261B0"/>
    <w:rsid w:val="00230C51"/>
    <w:rsid w:val="002320DA"/>
    <w:rsid w:val="00232B0B"/>
    <w:rsid w:val="002345A0"/>
    <w:rsid w:val="00243167"/>
    <w:rsid w:val="00260BFF"/>
    <w:rsid w:val="00282437"/>
    <w:rsid w:val="00282F9D"/>
    <w:rsid w:val="002856A7"/>
    <w:rsid w:val="002875EE"/>
    <w:rsid w:val="00290116"/>
    <w:rsid w:val="00293B24"/>
    <w:rsid w:val="002C7FCA"/>
    <w:rsid w:val="002F523C"/>
    <w:rsid w:val="00300244"/>
    <w:rsid w:val="00305A88"/>
    <w:rsid w:val="00307171"/>
    <w:rsid w:val="00342089"/>
    <w:rsid w:val="0035539D"/>
    <w:rsid w:val="00356474"/>
    <w:rsid w:val="0035720E"/>
    <w:rsid w:val="003609F0"/>
    <w:rsid w:val="00362934"/>
    <w:rsid w:val="00362B12"/>
    <w:rsid w:val="00392D9B"/>
    <w:rsid w:val="00396EC1"/>
    <w:rsid w:val="003A0D1B"/>
    <w:rsid w:val="003A5BBA"/>
    <w:rsid w:val="003B6703"/>
    <w:rsid w:val="003B7334"/>
    <w:rsid w:val="003B7FBA"/>
    <w:rsid w:val="003C7C14"/>
    <w:rsid w:val="003C7E1B"/>
    <w:rsid w:val="003D00A1"/>
    <w:rsid w:val="003D6DEA"/>
    <w:rsid w:val="003E0820"/>
    <w:rsid w:val="003E1B89"/>
    <w:rsid w:val="003E597C"/>
    <w:rsid w:val="003F70D4"/>
    <w:rsid w:val="00400710"/>
    <w:rsid w:val="004014DB"/>
    <w:rsid w:val="00406052"/>
    <w:rsid w:val="004126B9"/>
    <w:rsid w:val="00417343"/>
    <w:rsid w:val="0043791B"/>
    <w:rsid w:val="004467DB"/>
    <w:rsid w:val="00447319"/>
    <w:rsid w:val="0045343C"/>
    <w:rsid w:val="00453C4B"/>
    <w:rsid w:val="00453E8A"/>
    <w:rsid w:val="0045521A"/>
    <w:rsid w:val="004655CD"/>
    <w:rsid w:val="004665A0"/>
    <w:rsid w:val="00482658"/>
    <w:rsid w:val="00482995"/>
    <w:rsid w:val="00491169"/>
    <w:rsid w:val="004942C6"/>
    <w:rsid w:val="00495C9C"/>
    <w:rsid w:val="004A1813"/>
    <w:rsid w:val="004B55AD"/>
    <w:rsid w:val="004C1699"/>
    <w:rsid w:val="004C7E4A"/>
    <w:rsid w:val="004D5ADE"/>
    <w:rsid w:val="004E34B3"/>
    <w:rsid w:val="004F009A"/>
    <w:rsid w:val="0051411E"/>
    <w:rsid w:val="005204D5"/>
    <w:rsid w:val="00543615"/>
    <w:rsid w:val="00550F09"/>
    <w:rsid w:val="00553468"/>
    <w:rsid w:val="00556D77"/>
    <w:rsid w:val="00571415"/>
    <w:rsid w:val="0057300E"/>
    <w:rsid w:val="005840F7"/>
    <w:rsid w:val="00590EC6"/>
    <w:rsid w:val="00592E23"/>
    <w:rsid w:val="00593D78"/>
    <w:rsid w:val="00594D49"/>
    <w:rsid w:val="005A31D2"/>
    <w:rsid w:val="005B25C5"/>
    <w:rsid w:val="005B39D1"/>
    <w:rsid w:val="005B3E83"/>
    <w:rsid w:val="005C4F54"/>
    <w:rsid w:val="005F09D3"/>
    <w:rsid w:val="005F66ED"/>
    <w:rsid w:val="00615B14"/>
    <w:rsid w:val="00616AEC"/>
    <w:rsid w:val="00621D4B"/>
    <w:rsid w:val="00646E41"/>
    <w:rsid w:val="00647DA5"/>
    <w:rsid w:val="00653C3A"/>
    <w:rsid w:val="006653E1"/>
    <w:rsid w:val="00672693"/>
    <w:rsid w:val="00682369"/>
    <w:rsid w:val="00687364"/>
    <w:rsid w:val="0068775D"/>
    <w:rsid w:val="00691FF2"/>
    <w:rsid w:val="00692BC6"/>
    <w:rsid w:val="006B7148"/>
    <w:rsid w:val="006D1022"/>
    <w:rsid w:val="006D3E7D"/>
    <w:rsid w:val="006E6BA8"/>
    <w:rsid w:val="006F293E"/>
    <w:rsid w:val="007004EA"/>
    <w:rsid w:val="0070075B"/>
    <w:rsid w:val="00702734"/>
    <w:rsid w:val="007059C1"/>
    <w:rsid w:val="00717BE5"/>
    <w:rsid w:val="00720AA3"/>
    <w:rsid w:val="00726FBD"/>
    <w:rsid w:val="00734F3A"/>
    <w:rsid w:val="0074056A"/>
    <w:rsid w:val="00740B8B"/>
    <w:rsid w:val="0074541F"/>
    <w:rsid w:val="00745BC1"/>
    <w:rsid w:val="00752FC6"/>
    <w:rsid w:val="0076595C"/>
    <w:rsid w:val="00770DEB"/>
    <w:rsid w:val="00783962"/>
    <w:rsid w:val="007862EE"/>
    <w:rsid w:val="00787E56"/>
    <w:rsid w:val="00791BEE"/>
    <w:rsid w:val="007A022E"/>
    <w:rsid w:val="007A2668"/>
    <w:rsid w:val="007A52B5"/>
    <w:rsid w:val="007A596B"/>
    <w:rsid w:val="007B359B"/>
    <w:rsid w:val="007C13C9"/>
    <w:rsid w:val="007C33D9"/>
    <w:rsid w:val="007D6E2C"/>
    <w:rsid w:val="007F02BC"/>
    <w:rsid w:val="007F0A6F"/>
    <w:rsid w:val="007F4BCC"/>
    <w:rsid w:val="007F651C"/>
    <w:rsid w:val="007F6C10"/>
    <w:rsid w:val="007F7263"/>
    <w:rsid w:val="0080072A"/>
    <w:rsid w:val="008059A2"/>
    <w:rsid w:val="00814910"/>
    <w:rsid w:val="00814A34"/>
    <w:rsid w:val="00821014"/>
    <w:rsid w:val="00826391"/>
    <w:rsid w:val="008352BC"/>
    <w:rsid w:val="00841362"/>
    <w:rsid w:val="0084302C"/>
    <w:rsid w:val="00844491"/>
    <w:rsid w:val="00844C99"/>
    <w:rsid w:val="0086196A"/>
    <w:rsid w:val="00866365"/>
    <w:rsid w:val="008671E2"/>
    <w:rsid w:val="00872344"/>
    <w:rsid w:val="00881DA4"/>
    <w:rsid w:val="00881DFE"/>
    <w:rsid w:val="00883742"/>
    <w:rsid w:val="00884132"/>
    <w:rsid w:val="00896D9D"/>
    <w:rsid w:val="008A05E3"/>
    <w:rsid w:val="008A1F69"/>
    <w:rsid w:val="008A32D6"/>
    <w:rsid w:val="008B0DC3"/>
    <w:rsid w:val="008C0BFA"/>
    <w:rsid w:val="008C3FD9"/>
    <w:rsid w:val="008D0750"/>
    <w:rsid w:val="008E6F7F"/>
    <w:rsid w:val="008E7360"/>
    <w:rsid w:val="008F1E5F"/>
    <w:rsid w:val="008F2F78"/>
    <w:rsid w:val="008F32A5"/>
    <w:rsid w:val="008F4565"/>
    <w:rsid w:val="008F7521"/>
    <w:rsid w:val="00910598"/>
    <w:rsid w:val="00913A60"/>
    <w:rsid w:val="0091468C"/>
    <w:rsid w:val="0093249E"/>
    <w:rsid w:val="00954B69"/>
    <w:rsid w:val="00956056"/>
    <w:rsid w:val="009657A7"/>
    <w:rsid w:val="00965E1C"/>
    <w:rsid w:val="009666BC"/>
    <w:rsid w:val="009716B9"/>
    <w:rsid w:val="009736CE"/>
    <w:rsid w:val="009737C6"/>
    <w:rsid w:val="00974F8E"/>
    <w:rsid w:val="00993C69"/>
    <w:rsid w:val="00994FF5"/>
    <w:rsid w:val="009A100E"/>
    <w:rsid w:val="009B0609"/>
    <w:rsid w:val="009B5B23"/>
    <w:rsid w:val="009C2985"/>
    <w:rsid w:val="009C608C"/>
    <w:rsid w:val="009C7B58"/>
    <w:rsid w:val="009D1F6B"/>
    <w:rsid w:val="009D269D"/>
    <w:rsid w:val="009D2FFC"/>
    <w:rsid w:val="009D369E"/>
    <w:rsid w:val="009E04B4"/>
    <w:rsid w:val="009E5CBB"/>
    <w:rsid w:val="009F0423"/>
    <w:rsid w:val="009F3BEA"/>
    <w:rsid w:val="00A029DA"/>
    <w:rsid w:val="00A0662D"/>
    <w:rsid w:val="00A15A65"/>
    <w:rsid w:val="00A23478"/>
    <w:rsid w:val="00A2451A"/>
    <w:rsid w:val="00A32222"/>
    <w:rsid w:val="00A36235"/>
    <w:rsid w:val="00A41276"/>
    <w:rsid w:val="00A61861"/>
    <w:rsid w:val="00A774F8"/>
    <w:rsid w:val="00A842DE"/>
    <w:rsid w:val="00A84DAC"/>
    <w:rsid w:val="00A8599D"/>
    <w:rsid w:val="00A91AC0"/>
    <w:rsid w:val="00AA67B9"/>
    <w:rsid w:val="00AB6F37"/>
    <w:rsid w:val="00AD121E"/>
    <w:rsid w:val="00AD6E58"/>
    <w:rsid w:val="00AE004B"/>
    <w:rsid w:val="00AE3298"/>
    <w:rsid w:val="00AF0334"/>
    <w:rsid w:val="00B07108"/>
    <w:rsid w:val="00B10BF1"/>
    <w:rsid w:val="00B17B6C"/>
    <w:rsid w:val="00B23D85"/>
    <w:rsid w:val="00B37813"/>
    <w:rsid w:val="00B46840"/>
    <w:rsid w:val="00B50D2A"/>
    <w:rsid w:val="00B57280"/>
    <w:rsid w:val="00B6016E"/>
    <w:rsid w:val="00B72397"/>
    <w:rsid w:val="00B730A2"/>
    <w:rsid w:val="00B73D9C"/>
    <w:rsid w:val="00B77E72"/>
    <w:rsid w:val="00B86FDB"/>
    <w:rsid w:val="00B948D9"/>
    <w:rsid w:val="00BA593A"/>
    <w:rsid w:val="00BB3C45"/>
    <w:rsid w:val="00BB3CD3"/>
    <w:rsid w:val="00BB652D"/>
    <w:rsid w:val="00BB68C6"/>
    <w:rsid w:val="00BC47B9"/>
    <w:rsid w:val="00BC7DAF"/>
    <w:rsid w:val="00BD1677"/>
    <w:rsid w:val="00BD2CA8"/>
    <w:rsid w:val="00BE77E4"/>
    <w:rsid w:val="00BF0A71"/>
    <w:rsid w:val="00BF0E98"/>
    <w:rsid w:val="00BF7276"/>
    <w:rsid w:val="00C007E5"/>
    <w:rsid w:val="00C051E3"/>
    <w:rsid w:val="00C16E68"/>
    <w:rsid w:val="00C22AA3"/>
    <w:rsid w:val="00C24613"/>
    <w:rsid w:val="00C279E9"/>
    <w:rsid w:val="00C33531"/>
    <w:rsid w:val="00C35C1C"/>
    <w:rsid w:val="00C37C5D"/>
    <w:rsid w:val="00C427A9"/>
    <w:rsid w:val="00C42D24"/>
    <w:rsid w:val="00C5310C"/>
    <w:rsid w:val="00C541A5"/>
    <w:rsid w:val="00C5445C"/>
    <w:rsid w:val="00C657DA"/>
    <w:rsid w:val="00C65A06"/>
    <w:rsid w:val="00C70319"/>
    <w:rsid w:val="00C828ED"/>
    <w:rsid w:val="00C8336E"/>
    <w:rsid w:val="00C86953"/>
    <w:rsid w:val="00C966A6"/>
    <w:rsid w:val="00CA4CC4"/>
    <w:rsid w:val="00CB7849"/>
    <w:rsid w:val="00CC0E48"/>
    <w:rsid w:val="00CC0F59"/>
    <w:rsid w:val="00CC3AAC"/>
    <w:rsid w:val="00CC5A70"/>
    <w:rsid w:val="00CD5165"/>
    <w:rsid w:val="00CD6A96"/>
    <w:rsid w:val="00CE1C36"/>
    <w:rsid w:val="00CF195D"/>
    <w:rsid w:val="00CF7CE1"/>
    <w:rsid w:val="00D00BA3"/>
    <w:rsid w:val="00D014E7"/>
    <w:rsid w:val="00D01861"/>
    <w:rsid w:val="00D0220F"/>
    <w:rsid w:val="00D10199"/>
    <w:rsid w:val="00D14BF4"/>
    <w:rsid w:val="00D22033"/>
    <w:rsid w:val="00D26416"/>
    <w:rsid w:val="00D327F8"/>
    <w:rsid w:val="00D35726"/>
    <w:rsid w:val="00D51B9B"/>
    <w:rsid w:val="00D76BF4"/>
    <w:rsid w:val="00D8491E"/>
    <w:rsid w:val="00D90296"/>
    <w:rsid w:val="00D94763"/>
    <w:rsid w:val="00DA3C13"/>
    <w:rsid w:val="00DB291C"/>
    <w:rsid w:val="00DC5DDA"/>
    <w:rsid w:val="00DD0985"/>
    <w:rsid w:val="00DD16AC"/>
    <w:rsid w:val="00DD3C91"/>
    <w:rsid w:val="00DE0FE9"/>
    <w:rsid w:val="00DE2C00"/>
    <w:rsid w:val="00DE458C"/>
    <w:rsid w:val="00DF294F"/>
    <w:rsid w:val="00DF5F46"/>
    <w:rsid w:val="00E068ED"/>
    <w:rsid w:val="00E07514"/>
    <w:rsid w:val="00E254CD"/>
    <w:rsid w:val="00E312AA"/>
    <w:rsid w:val="00E31F52"/>
    <w:rsid w:val="00E336F1"/>
    <w:rsid w:val="00E37581"/>
    <w:rsid w:val="00E4299B"/>
    <w:rsid w:val="00E56C8C"/>
    <w:rsid w:val="00E611D7"/>
    <w:rsid w:val="00E64E1C"/>
    <w:rsid w:val="00E663C9"/>
    <w:rsid w:val="00E8673D"/>
    <w:rsid w:val="00E95478"/>
    <w:rsid w:val="00E95AEF"/>
    <w:rsid w:val="00E97317"/>
    <w:rsid w:val="00EA3EC0"/>
    <w:rsid w:val="00EB1B09"/>
    <w:rsid w:val="00EC3893"/>
    <w:rsid w:val="00EC5927"/>
    <w:rsid w:val="00EE085C"/>
    <w:rsid w:val="00EE3875"/>
    <w:rsid w:val="00EF0D36"/>
    <w:rsid w:val="00EF68C9"/>
    <w:rsid w:val="00F10187"/>
    <w:rsid w:val="00F1154F"/>
    <w:rsid w:val="00F24B10"/>
    <w:rsid w:val="00F27544"/>
    <w:rsid w:val="00F33600"/>
    <w:rsid w:val="00F401BE"/>
    <w:rsid w:val="00F47A7C"/>
    <w:rsid w:val="00F56034"/>
    <w:rsid w:val="00F64F38"/>
    <w:rsid w:val="00F71449"/>
    <w:rsid w:val="00F84D8F"/>
    <w:rsid w:val="00F90ADF"/>
    <w:rsid w:val="00F91FB8"/>
    <w:rsid w:val="00F97310"/>
    <w:rsid w:val="00FA031B"/>
    <w:rsid w:val="00FA7275"/>
    <w:rsid w:val="00FC125A"/>
    <w:rsid w:val="00FD161C"/>
    <w:rsid w:val="00FE43C8"/>
    <w:rsid w:val="00FE5A85"/>
    <w:rsid w:val="00FF0FA0"/>
    <w:rsid w:val="00FF3773"/>
    <w:rsid w:val="00FF4942"/>
    <w:rsid w:val="00FF7784"/>
    <w:rsid w:val="19DF6D12"/>
    <w:rsid w:val="6D444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20"/>
    <w:qFormat/>
    <w:uiPriority w:val="9"/>
    <w:pPr>
      <w:keepNext/>
      <w:keepLines/>
      <w:spacing w:before="340" w:after="330" w:line="578" w:lineRule="auto"/>
      <w:ind w:firstLine="883"/>
      <w:jc w:val="center"/>
      <w:outlineLvl w:val="0"/>
    </w:pPr>
    <w:rPr>
      <w:b/>
      <w:bCs/>
      <w:kern w:val="44"/>
      <w:sz w:val="44"/>
      <w:szCs w:val="44"/>
    </w:rPr>
  </w:style>
  <w:style w:type="paragraph" w:styleId="3">
    <w:name w:val="heading 2"/>
    <w:basedOn w:val="1"/>
    <w:next w:val="1"/>
    <w:link w:val="21"/>
    <w:unhideWhenUsed/>
    <w:qFormat/>
    <w:uiPriority w:val="9"/>
    <w:pPr>
      <w:keepNext/>
      <w:keepLines/>
      <w:spacing w:before="260" w:after="260"/>
      <w:outlineLvl w:val="1"/>
    </w:pPr>
    <w:rPr>
      <w:rFonts w:asciiTheme="majorHAnsi" w:hAnsiTheme="majorHAnsi" w:cstheme="majorBidi"/>
      <w:b/>
      <w:bCs/>
      <w:sz w:val="32"/>
      <w:szCs w:val="32"/>
    </w:rPr>
  </w:style>
  <w:style w:type="paragraph" w:styleId="4">
    <w:name w:val="heading 3"/>
    <w:basedOn w:val="1"/>
    <w:next w:val="1"/>
    <w:link w:val="24"/>
    <w:semiHidden/>
    <w:unhideWhenUsed/>
    <w:qFormat/>
    <w:uiPriority w:val="9"/>
    <w:pPr>
      <w:keepNext/>
      <w:keepLines/>
      <w:spacing w:before="260" w:after="260" w:line="416" w:lineRule="auto"/>
      <w:ind w:firstLine="0" w:firstLineChars="0"/>
      <w:outlineLvl w:val="2"/>
    </w:pPr>
    <w:rPr>
      <w:rFonts w:ascii="等线" w:hAnsi="等线" w:eastAsia="等线" w:cs="Times New Roman"/>
      <w:b/>
      <w:bCs/>
      <w:sz w:val="32"/>
      <w:szCs w:val="32"/>
    </w:rPr>
  </w:style>
  <w:style w:type="paragraph" w:styleId="5">
    <w:name w:val="heading 4"/>
    <w:basedOn w:val="1"/>
    <w:next w:val="1"/>
    <w:link w:val="25"/>
    <w:semiHidden/>
    <w:unhideWhenUsed/>
    <w:qFormat/>
    <w:uiPriority w:val="9"/>
    <w:pPr>
      <w:keepNext/>
      <w:keepLines/>
      <w:spacing w:before="280" w:after="290" w:line="376" w:lineRule="auto"/>
      <w:ind w:firstLine="0" w:firstLineChars="0"/>
      <w:outlineLvl w:val="3"/>
    </w:pPr>
    <w:rPr>
      <w:rFonts w:ascii="等线 Light" w:hAnsi="等线 Light" w:eastAsia="等线 Light" w:cs="Times New Roman"/>
      <w:b/>
      <w:bCs/>
      <w:sz w:val="28"/>
      <w:szCs w:val="28"/>
    </w:rPr>
  </w:style>
  <w:style w:type="paragraph" w:styleId="6">
    <w:name w:val="heading 5"/>
    <w:basedOn w:val="1"/>
    <w:next w:val="1"/>
    <w:link w:val="26"/>
    <w:semiHidden/>
    <w:unhideWhenUsed/>
    <w:qFormat/>
    <w:uiPriority w:val="9"/>
    <w:pPr>
      <w:keepNext/>
      <w:keepLines/>
      <w:spacing w:before="280" w:after="290" w:line="376" w:lineRule="auto"/>
      <w:ind w:firstLine="0" w:firstLineChars="0"/>
      <w:outlineLvl w:val="4"/>
    </w:pPr>
    <w:rPr>
      <w:rFonts w:ascii="等线" w:hAnsi="等线" w:eastAsia="等线" w:cs="Times New Roman"/>
      <w:b/>
      <w:bCs/>
      <w:sz w:val="28"/>
      <w:szCs w:val="28"/>
    </w:rPr>
  </w:style>
  <w:style w:type="paragraph" w:styleId="7">
    <w:name w:val="heading 6"/>
    <w:basedOn w:val="1"/>
    <w:next w:val="1"/>
    <w:link w:val="27"/>
    <w:semiHidden/>
    <w:unhideWhenUsed/>
    <w:qFormat/>
    <w:uiPriority w:val="9"/>
    <w:pPr>
      <w:keepNext/>
      <w:keepLines/>
      <w:spacing w:before="240" w:after="64" w:line="320" w:lineRule="auto"/>
      <w:ind w:firstLine="0" w:firstLineChars="0"/>
      <w:outlineLvl w:val="5"/>
    </w:pPr>
    <w:rPr>
      <w:rFonts w:ascii="等线 Light" w:hAnsi="等线 Light" w:eastAsia="等线 Light" w:cs="Times New Roman"/>
      <w:b/>
      <w:bCs/>
      <w:szCs w:val="24"/>
    </w:rPr>
  </w:style>
  <w:style w:type="paragraph" w:styleId="8">
    <w:name w:val="heading 7"/>
    <w:basedOn w:val="1"/>
    <w:next w:val="1"/>
    <w:link w:val="28"/>
    <w:semiHidden/>
    <w:unhideWhenUsed/>
    <w:qFormat/>
    <w:uiPriority w:val="9"/>
    <w:pPr>
      <w:keepNext/>
      <w:keepLines/>
      <w:spacing w:before="240" w:after="64" w:line="320" w:lineRule="auto"/>
      <w:ind w:firstLine="0" w:firstLineChars="0"/>
      <w:outlineLvl w:val="6"/>
    </w:pPr>
    <w:rPr>
      <w:rFonts w:ascii="等线" w:hAnsi="等线" w:eastAsia="等线" w:cs="Times New Roman"/>
      <w:b/>
      <w:bCs/>
      <w:szCs w:val="24"/>
    </w:rPr>
  </w:style>
  <w:style w:type="paragraph" w:styleId="9">
    <w:name w:val="heading 8"/>
    <w:basedOn w:val="1"/>
    <w:next w:val="1"/>
    <w:link w:val="29"/>
    <w:semiHidden/>
    <w:unhideWhenUsed/>
    <w:qFormat/>
    <w:uiPriority w:val="9"/>
    <w:pPr>
      <w:keepNext/>
      <w:keepLines/>
      <w:spacing w:before="240" w:after="64" w:line="320" w:lineRule="auto"/>
      <w:ind w:firstLine="0" w:firstLineChars="0"/>
      <w:outlineLvl w:val="7"/>
    </w:pPr>
    <w:rPr>
      <w:rFonts w:ascii="等线 Light" w:hAnsi="等线 Light" w:eastAsia="等线 Light" w:cs="Times New Roman"/>
      <w:szCs w:val="24"/>
    </w:rPr>
  </w:style>
  <w:style w:type="paragraph" w:styleId="10">
    <w:name w:val="heading 9"/>
    <w:basedOn w:val="1"/>
    <w:next w:val="1"/>
    <w:link w:val="30"/>
    <w:semiHidden/>
    <w:unhideWhenUsed/>
    <w:qFormat/>
    <w:uiPriority w:val="9"/>
    <w:pPr>
      <w:keepNext/>
      <w:keepLines/>
      <w:spacing w:before="240" w:after="64" w:line="320" w:lineRule="auto"/>
      <w:ind w:firstLine="0" w:firstLineChars="0"/>
      <w:outlineLvl w:val="8"/>
    </w:pPr>
    <w:rPr>
      <w:rFonts w:ascii="等线 Light" w:hAnsi="等线 Light" w:eastAsia="等线 Light" w:cs="Times New Roman"/>
      <w:sz w:val="21"/>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text"/>
    <w:basedOn w:val="1"/>
    <w:link w:val="32"/>
    <w:semiHidden/>
    <w:unhideWhenUsed/>
    <w:qFormat/>
    <w:uiPriority w:val="0"/>
    <w:pPr>
      <w:spacing w:line="240" w:lineRule="auto"/>
      <w:ind w:firstLine="0" w:firstLineChars="0"/>
      <w:jc w:val="left"/>
    </w:pPr>
    <w:rPr>
      <w:rFonts w:ascii="等线" w:hAnsi="等线" w:eastAsia="等线" w:cs="Times New Roman"/>
      <w:sz w:val="21"/>
    </w:rPr>
  </w:style>
  <w:style w:type="paragraph" w:styleId="12">
    <w:name w:val="Balloon Text"/>
    <w:basedOn w:val="1"/>
    <w:link w:val="34"/>
    <w:semiHidden/>
    <w:unhideWhenUsed/>
    <w:uiPriority w:val="99"/>
    <w:pPr>
      <w:spacing w:line="240" w:lineRule="auto"/>
      <w:ind w:firstLine="0" w:firstLineChars="0"/>
    </w:pPr>
    <w:rPr>
      <w:rFonts w:ascii="等线" w:hAnsi="等线" w:eastAsia="等线" w:cs="Times New Roman"/>
      <w:sz w:val="18"/>
      <w:szCs w:val="18"/>
    </w:rPr>
  </w:style>
  <w:style w:type="paragraph" w:styleId="13">
    <w:name w:val="footer"/>
    <w:basedOn w:val="1"/>
    <w:link w:val="23"/>
    <w:unhideWhenUsed/>
    <w:uiPriority w:val="99"/>
    <w:pPr>
      <w:tabs>
        <w:tab w:val="center" w:pos="4153"/>
        <w:tab w:val="right" w:pos="8306"/>
      </w:tabs>
      <w:snapToGrid w:val="0"/>
      <w:spacing w:line="240" w:lineRule="auto"/>
      <w:jc w:val="left"/>
    </w:pPr>
    <w:rPr>
      <w:sz w:val="18"/>
      <w:szCs w:val="18"/>
    </w:rPr>
  </w:style>
  <w:style w:type="paragraph" w:styleId="14">
    <w:name w:val="header"/>
    <w:basedOn w:val="1"/>
    <w:link w:val="22"/>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5">
    <w:name w:val="annotation subject"/>
    <w:basedOn w:val="11"/>
    <w:next w:val="11"/>
    <w:link w:val="33"/>
    <w:semiHidden/>
    <w:unhideWhenUsed/>
    <w:uiPriority w:val="99"/>
    <w:rPr>
      <w:b/>
      <w:bCs/>
    </w:rPr>
  </w:style>
  <w:style w:type="table" w:styleId="17">
    <w:name w:val="Table Grid"/>
    <w:basedOn w:val="16"/>
    <w:qFormat/>
    <w:uiPriority w:val="39"/>
    <w:rPr>
      <w:rFonts w:ascii="等线" w:hAnsi="等线" w:eastAsia="等线"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9">
    <w:name w:val="annotation reference"/>
    <w:semiHidden/>
    <w:unhideWhenUsed/>
    <w:uiPriority w:val="99"/>
    <w:rPr>
      <w:sz w:val="21"/>
      <w:szCs w:val="21"/>
    </w:rPr>
  </w:style>
  <w:style w:type="character" w:customStyle="1" w:styleId="20">
    <w:name w:val="标题 1 字符"/>
    <w:basedOn w:val="18"/>
    <w:link w:val="2"/>
    <w:qFormat/>
    <w:uiPriority w:val="9"/>
    <w:rPr>
      <w:rFonts w:ascii="Times New Roman" w:hAnsi="Times New Roman" w:eastAsia="宋体"/>
      <w:b/>
      <w:bCs/>
      <w:kern w:val="44"/>
      <w:sz w:val="44"/>
      <w:szCs w:val="44"/>
    </w:rPr>
  </w:style>
  <w:style w:type="character" w:customStyle="1" w:styleId="21">
    <w:name w:val="标题 2 字符"/>
    <w:basedOn w:val="18"/>
    <w:link w:val="3"/>
    <w:uiPriority w:val="9"/>
    <w:rPr>
      <w:rFonts w:eastAsia="宋体" w:asciiTheme="majorHAnsi" w:hAnsiTheme="majorHAnsi" w:cstheme="majorBidi"/>
      <w:b/>
      <w:bCs/>
      <w:sz w:val="32"/>
      <w:szCs w:val="32"/>
    </w:rPr>
  </w:style>
  <w:style w:type="character" w:customStyle="1" w:styleId="22">
    <w:name w:val="页眉 字符"/>
    <w:basedOn w:val="18"/>
    <w:link w:val="14"/>
    <w:uiPriority w:val="99"/>
    <w:rPr>
      <w:rFonts w:ascii="Times New Roman" w:hAnsi="Times New Roman" w:eastAsia="宋体"/>
      <w:sz w:val="18"/>
      <w:szCs w:val="18"/>
    </w:rPr>
  </w:style>
  <w:style w:type="character" w:customStyle="1" w:styleId="23">
    <w:name w:val="页脚 字符"/>
    <w:basedOn w:val="18"/>
    <w:link w:val="13"/>
    <w:uiPriority w:val="99"/>
    <w:rPr>
      <w:rFonts w:ascii="Times New Roman" w:hAnsi="Times New Roman" w:eastAsia="宋体"/>
      <w:sz w:val="18"/>
      <w:szCs w:val="18"/>
    </w:rPr>
  </w:style>
  <w:style w:type="character" w:customStyle="1" w:styleId="24">
    <w:name w:val="标题 3 字符"/>
    <w:basedOn w:val="18"/>
    <w:link w:val="4"/>
    <w:semiHidden/>
    <w:uiPriority w:val="9"/>
    <w:rPr>
      <w:rFonts w:ascii="等线" w:hAnsi="等线" w:eastAsia="等线" w:cs="Times New Roman"/>
      <w:b/>
      <w:bCs/>
      <w:sz w:val="32"/>
      <w:szCs w:val="32"/>
    </w:rPr>
  </w:style>
  <w:style w:type="character" w:customStyle="1" w:styleId="25">
    <w:name w:val="标题 4 字符"/>
    <w:basedOn w:val="18"/>
    <w:link w:val="5"/>
    <w:semiHidden/>
    <w:qFormat/>
    <w:uiPriority w:val="9"/>
    <w:rPr>
      <w:rFonts w:ascii="等线 Light" w:hAnsi="等线 Light" w:eastAsia="等线 Light" w:cs="Times New Roman"/>
      <w:b/>
      <w:bCs/>
      <w:sz w:val="28"/>
      <w:szCs w:val="28"/>
    </w:rPr>
  </w:style>
  <w:style w:type="character" w:customStyle="1" w:styleId="26">
    <w:name w:val="标题 5 字符"/>
    <w:basedOn w:val="18"/>
    <w:link w:val="6"/>
    <w:semiHidden/>
    <w:qFormat/>
    <w:uiPriority w:val="9"/>
    <w:rPr>
      <w:rFonts w:ascii="等线" w:hAnsi="等线" w:eastAsia="等线" w:cs="Times New Roman"/>
      <w:b/>
      <w:bCs/>
      <w:sz w:val="28"/>
      <w:szCs w:val="28"/>
    </w:rPr>
  </w:style>
  <w:style w:type="character" w:customStyle="1" w:styleId="27">
    <w:name w:val="标题 6 字符"/>
    <w:basedOn w:val="18"/>
    <w:link w:val="7"/>
    <w:semiHidden/>
    <w:uiPriority w:val="9"/>
    <w:rPr>
      <w:rFonts w:ascii="等线 Light" w:hAnsi="等线 Light" w:eastAsia="等线 Light" w:cs="Times New Roman"/>
      <w:b/>
      <w:bCs/>
      <w:sz w:val="24"/>
      <w:szCs w:val="24"/>
    </w:rPr>
  </w:style>
  <w:style w:type="character" w:customStyle="1" w:styleId="28">
    <w:name w:val="标题 7 字符"/>
    <w:basedOn w:val="18"/>
    <w:link w:val="8"/>
    <w:semiHidden/>
    <w:uiPriority w:val="9"/>
    <w:rPr>
      <w:rFonts w:ascii="等线" w:hAnsi="等线" w:eastAsia="等线" w:cs="Times New Roman"/>
      <w:b/>
      <w:bCs/>
      <w:sz w:val="24"/>
      <w:szCs w:val="24"/>
    </w:rPr>
  </w:style>
  <w:style w:type="character" w:customStyle="1" w:styleId="29">
    <w:name w:val="标题 8 字符"/>
    <w:basedOn w:val="18"/>
    <w:link w:val="9"/>
    <w:semiHidden/>
    <w:qFormat/>
    <w:uiPriority w:val="9"/>
    <w:rPr>
      <w:rFonts w:ascii="等线 Light" w:hAnsi="等线 Light" w:eastAsia="等线 Light" w:cs="Times New Roman"/>
      <w:sz w:val="24"/>
      <w:szCs w:val="24"/>
    </w:rPr>
  </w:style>
  <w:style w:type="character" w:customStyle="1" w:styleId="30">
    <w:name w:val="标题 9 字符"/>
    <w:basedOn w:val="18"/>
    <w:link w:val="10"/>
    <w:semiHidden/>
    <w:uiPriority w:val="9"/>
    <w:rPr>
      <w:rFonts w:ascii="等线 Light" w:hAnsi="等线 Light" w:eastAsia="等线 Light" w:cs="Times New Roman"/>
      <w:szCs w:val="21"/>
    </w:rPr>
  </w:style>
  <w:style w:type="paragraph" w:styleId="31">
    <w:name w:val="List Paragraph"/>
    <w:basedOn w:val="1"/>
    <w:qFormat/>
    <w:uiPriority w:val="34"/>
    <w:pPr>
      <w:spacing w:line="240" w:lineRule="auto"/>
      <w:ind w:firstLine="420"/>
    </w:pPr>
    <w:rPr>
      <w:rFonts w:ascii="等线" w:hAnsi="等线" w:eastAsia="等线" w:cs="Times New Roman"/>
      <w:sz w:val="21"/>
    </w:rPr>
  </w:style>
  <w:style w:type="character" w:customStyle="1" w:styleId="32">
    <w:name w:val="批注文字 字符"/>
    <w:basedOn w:val="18"/>
    <w:link w:val="11"/>
    <w:semiHidden/>
    <w:qFormat/>
    <w:uiPriority w:val="0"/>
    <w:rPr>
      <w:rFonts w:ascii="等线" w:hAnsi="等线" w:eastAsia="等线" w:cs="Times New Roman"/>
    </w:rPr>
  </w:style>
  <w:style w:type="character" w:customStyle="1" w:styleId="33">
    <w:name w:val="批注主题 字符"/>
    <w:basedOn w:val="32"/>
    <w:link w:val="15"/>
    <w:semiHidden/>
    <w:uiPriority w:val="99"/>
    <w:rPr>
      <w:rFonts w:ascii="等线" w:hAnsi="等线" w:eastAsia="等线" w:cs="Times New Roman"/>
      <w:b/>
      <w:bCs/>
    </w:rPr>
  </w:style>
  <w:style w:type="character" w:customStyle="1" w:styleId="34">
    <w:name w:val="批注框文本 字符"/>
    <w:basedOn w:val="18"/>
    <w:link w:val="12"/>
    <w:semiHidden/>
    <w:uiPriority w:val="99"/>
    <w:rPr>
      <w:rFonts w:ascii="等线" w:hAnsi="等线" w:eastAsia="等线"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8079C3-B42D-4B01-8B9A-8978396D5089}">
  <ds:schemaRefs/>
</ds:datastoreItem>
</file>

<file path=docProps/app.xml><?xml version="1.0" encoding="utf-8"?>
<Properties xmlns="http://schemas.openxmlformats.org/officeDocument/2006/extended-properties" xmlns:vt="http://schemas.openxmlformats.org/officeDocument/2006/docPropsVTypes">
  <Template>Normal.dotm</Template>
  <Pages>20</Pages>
  <Words>2223</Words>
  <Characters>12677</Characters>
  <Lines>105</Lines>
  <Paragraphs>29</Paragraphs>
  <TotalTime>0</TotalTime>
  <ScaleCrop>false</ScaleCrop>
  <LinksUpToDate>false</LinksUpToDate>
  <CharactersWithSpaces>14871</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2018-03-14T05:15:00Z</dcterms:created>
  <dc:creator>房瑜</dc:creator>
  <cp:lastModifiedBy>ITMC-于洋</cp:lastModifiedBy>
  <dcterms:modified xsi:type="dcterms:W3CDTF">2019-08-16T03:16:57Z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